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7DE525" w14:textId="77777777" w:rsidR="00BD6FCC" w:rsidRDefault="00BB691B" w:rsidP="00BD6FCC">
      <w:pPr>
        <w:jc w:val="center"/>
        <w:rPr>
          <w:rFonts w:ascii="Arial" w:hAnsi="Arial" w:cs="Arial"/>
          <w:b/>
          <w:bCs/>
          <w:color w:val="2F5496" w:themeColor="accent5" w:themeShade="BF"/>
          <w:sz w:val="28"/>
          <w:szCs w:val="28"/>
        </w:rPr>
      </w:pPr>
      <w:bookmarkStart w:id="0" w:name="_Toc198736135"/>
      <w:r w:rsidRPr="00BD6FCC">
        <w:rPr>
          <w:rFonts w:ascii="Arial" w:hAnsi="Arial" w:cs="Arial"/>
          <w:b/>
          <w:bCs/>
          <w:color w:val="2F5496" w:themeColor="accent5" w:themeShade="BF"/>
          <w:sz w:val="28"/>
          <w:szCs w:val="28"/>
        </w:rPr>
        <w:t xml:space="preserve">OPERAZIONI ATTIVABILI </w:t>
      </w:r>
    </w:p>
    <w:p w14:paraId="29F73667" w14:textId="520AC3BB" w:rsidR="00BD6FCC" w:rsidRDefault="00BB691B" w:rsidP="00BD6FCC">
      <w:pPr>
        <w:jc w:val="center"/>
        <w:rPr>
          <w:rFonts w:ascii="Arial" w:hAnsi="Arial" w:cs="Arial"/>
          <w:b/>
          <w:bCs/>
          <w:color w:val="2F5496" w:themeColor="accent5" w:themeShade="BF"/>
          <w:sz w:val="28"/>
          <w:szCs w:val="28"/>
        </w:rPr>
      </w:pPr>
      <w:r w:rsidRPr="00BD6FCC">
        <w:rPr>
          <w:rFonts w:ascii="Arial" w:hAnsi="Arial" w:cs="Arial"/>
          <w:b/>
          <w:bCs/>
          <w:color w:val="2F5496" w:themeColor="accent5" w:themeShade="BF"/>
          <w:sz w:val="28"/>
          <w:szCs w:val="28"/>
        </w:rPr>
        <w:t>NELL’AMBITO</w:t>
      </w:r>
      <w:r w:rsidR="00BD6FCC">
        <w:rPr>
          <w:rFonts w:ascii="Arial" w:hAnsi="Arial" w:cs="Arial"/>
          <w:b/>
          <w:bCs/>
          <w:color w:val="2F5496" w:themeColor="accent5" w:themeShade="BF"/>
          <w:sz w:val="28"/>
          <w:szCs w:val="28"/>
        </w:rPr>
        <w:t xml:space="preserve"> </w:t>
      </w:r>
      <w:r w:rsidRPr="00BD6FCC">
        <w:rPr>
          <w:rFonts w:ascii="Arial" w:hAnsi="Arial" w:cs="Arial"/>
          <w:b/>
          <w:bCs/>
          <w:color w:val="2F5496" w:themeColor="accent5" w:themeShade="BF"/>
          <w:sz w:val="28"/>
          <w:szCs w:val="28"/>
        </w:rPr>
        <w:t>DELL’ACCORDO QUADRO</w:t>
      </w:r>
    </w:p>
    <w:p w14:paraId="6ADFF91F" w14:textId="241FF994" w:rsidR="00BD6FCC" w:rsidRDefault="00BB691B" w:rsidP="00BD6FCC">
      <w:pPr>
        <w:jc w:val="center"/>
        <w:rPr>
          <w:rFonts w:ascii="Arial" w:hAnsi="Arial" w:cs="Arial"/>
          <w:b/>
          <w:bCs/>
          <w:color w:val="2F5496" w:themeColor="accent5" w:themeShade="BF"/>
          <w:sz w:val="28"/>
          <w:szCs w:val="28"/>
        </w:rPr>
      </w:pPr>
      <w:r w:rsidRPr="00BD6FCC">
        <w:rPr>
          <w:rFonts w:ascii="Arial" w:hAnsi="Arial" w:cs="Arial"/>
          <w:b/>
          <w:bCs/>
          <w:color w:val="2F5496" w:themeColor="accent5" w:themeShade="BF"/>
          <w:sz w:val="28"/>
          <w:szCs w:val="28"/>
        </w:rPr>
        <w:t>RELATIVO</w:t>
      </w:r>
      <w:bookmarkEnd w:id="0"/>
      <w:r w:rsidR="00BD6FCC">
        <w:rPr>
          <w:rFonts w:ascii="Arial" w:hAnsi="Arial" w:cs="Arial"/>
          <w:b/>
          <w:bCs/>
          <w:color w:val="2F5496" w:themeColor="accent5" w:themeShade="BF"/>
          <w:sz w:val="28"/>
          <w:szCs w:val="28"/>
        </w:rPr>
        <w:t xml:space="preserve"> </w:t>
      </w:r>
      <w:bookmarkStart w:id="1" w:name="_Toc198736136"/>
      <w:r w:rsidRPr="00BD6FCC">
        <w:rPr>
          <w:rFonts w:ascii="Arial" w:hAnsi="Arial" w:cs="Arial"/>
          <w:b/>
          <w:bCs/>
          <w:color w:val="2F5496" w:themeColor="accent5" w:themeShade="BF"/>
          <w:sz w:val="28"/>
          <w:szCs w:val="28"/>
        </w:rPr>
        <w:t>ALL’ATTUAZIONE</w:t>
      </w:r>
    </w:p>
    <w:p w14:paraId="58DEAB1F" w14:textId="13637DDB" w:rsidR="00BB691B" w:rsidRPr="00BD6FCC" w:rsidRDefault="00BB691B" w:rsidP="00BD6FCC">
      <w:pPr>
        <w:jc w:val="center"/>
        <w:rPr>
          <w:rFonts w:ascii="Arial" w:hAnsi="Arial" w:cs="Arial"/>
          <w:b/>
          <w:bCs/>
          <w:color w:val="2F5496" w:themeColor="accent5" w:themeShade="BF"/>
          <w:sz w:val="28"/>
          <w:szCs w:val="28"/>
        </w:rPr>
      </w:pPr>
      <w:r w:rsidRPr="00BD6FCC">
        <w:rPr>
          <w:rFonts w:ascii="Arial" w:hAnsi="Arial" w:cs="Arial"/>
          <w:b/>
          <w:bCs/>
          <w:color w:val="2F5496" w:themeColor="accent5" w:themeShade="BF"/>
          <w:sz w:val="28"/>
          <w:szCs w:val="28"/>
        </w:rPr>
        <w:t>DEGLI STRUMENTI FINANZIARI</w:t>
      </w:r>
      <w:bookmarkEnd w:id="1"/>
    </w:p>
    <w:p w14:paraId="0E481DC3" w14:textId="77777777" w:rsidR="00BB691B" w:rsidRPr="00BD6FCC" w:rsidRDefault="00BB691B" w:rsidP="00BD6FCC">
      <w:pPr>
        <w:rPr>
          <w:rFonts w:ascii="Arial" w:hAnsi="Arial" w:cs="Arial"/>
          <w:b/>
          <w:bCs/>
          <w:color w:val="2F5496" w:themeColor="accent5" w:themeShade="BF"/>
          <w:sz w:val="28"/>
          <w:szCs w:val="40"/>
        </w:rPr>
      </w:pPr>
    </w:p>
    <w:p w14:paraId="5701465A" w14:textId="77777777" w:rsidR="00BB691B" w:rsidRDefault="00BB691B" w:rsidP="0018154D">
      <w:pPr>
        <w:rPr>
          <w:rFonts w:ascii="Arial" w:hAnsi="Arial" w:cs="Arial"/>
          <w:b/>
          <w:sz w:val="24"/>
          <w:szCs w:val="24"/>
        </w:rPr>
      </w:pPr>
    </w:p>
    <w:p w14:paraId="4362DD3D" w14:textId="4359C6D4" w:rsidR="005E67BB" w:rsidRPr="008C1142" w:rsidRDefault="00D87610" w:rsidP="008C1142">
      <w:pPr>
        <w:pStyle w:val="Titolo1"/>
        <w:numPr>
          <w:ilvl w:val="0"/>
          <w:numId w:val="189"/>
        </w:numPr>
        <w:ind w:left="426" w:hanging="426"/>
        <w:jc w:val="both"/>
        <w:rPr>
          <w:rFonts w:ascii="Arial" w:hAnsi="Arial" w:cs="Arial"/>
          <w:b/>
          <w:bCs/>
          <w:sz w:val="24"/>
          <w:szCs w:val="24"/>
        </w:rPr>
      </w:pPr>
      <w:bookmarkStart w:id="2" w:name="_Toc187320276"/>
      <w:bookmarkStart w:id="3" w:name="_Hlk196825924"/>
      <w:bookmarkStart w:id="4" w:name="_Toc198736137"/>
      <w:r w:rsidRPr="008C1142">
        <w:rPr>
          <w:rFonts w:ascii="Arial" w:hAnsi="Arial" w:cs="Arial"/>
          <w:b/>
          <w:bCs/>
          <w:sz w:val="24"/>
          <w:szCs w:val="24"/>
        </w:rPr>
        <w:t>FUNZIONAMENTO DELLE OPERAZIONI</w:t>
      </w:r>
      <w:r w:rsidR="007C2248" w:rsidRPr="008C1142">
        <w:rPr>
          <w:rFonts w:ascii="Arial" w:hAnsi="Arial" w:cs="Arial"/>
          <w:b/>
          <w:bCs/>
          <w:sz w:val="24"/>
          <w:szCs w:val="24"/>
        </w:rPr>
        <w:t xml:space="preserve"> FINANZIABILI</w:t>
      </w:r>
      <w:r w:rsidRPr="008C1142">
        <w:rPr>
          <w:rFonts w:ascii="Arial" w:hAnsi="Arial" w:cs="Arial"/>
          <w:b/>
          <w:bCs/>
          <w:sz w:val="24"/>
          <w:szCs w:val="24"/>
        </w:rPr>
        <w:t xml:space="preserve"> </w:t>
      </w:r>
      <w:r w:rsidR="007C2248" w:rsidRPr="008C1142">
        <w:rPr>
          <w:rFonts w:ascii="Arial" w:hAnsi="Arial" w:cs="Arial"/>
          <w:b/>
          <w:bCs/>
          <w:sz w:val="24"/>
          <w:szCs w:val="24"/>
        </w:rPr>
        <w:t xml:space="preserve">TRAMITE </w:t>
      </w:r>
      <w:r w:rsidRPr="008C1142">
        <w:rPr>
          <w:rFonts w:ascii="Arial" w:hAnsi="Arial" w:cs="Arial"/>
          <w:b/>
          <w:bCs/>
          <w:sz w:val="24"/>
          <w:szCs w:val="24"/>
        </w:rPr>
        <w:t>STRUMENTI FINANZIARI</w:t>
      </w:r>
      <w:bookmarkEnd w:id="2"/>
      <w:bookmarkEnd w:id="4"/>
    </w:p>
    <w:bookmarkEnd w:id="3"/>
    <w:p w14:paraId="0F371AEB" w14:textId="77777777" w:rsidR="008C1142" w:rsidRDefault="008C1142" w:rsidP="00511181">
      <w:pPr>
        <w:autoSpaceDE w:val="0"/>
        <w:autoSpaceDN w:val="0"/>
        <w:adjustRightInd w:val="0"/>
        <w:spacing w:before="120" w:after="120" w:line="276" w:lineRule="auto"/>
        <w:jc w:val="both"/>
        <w:rPr>
          <w:rFonts w:ascii="Arial" w:hAnsi="Arial" w:cs="Arial"/>
          <w:color w:val="000000" w:themeColor="text1"/>
        </w:rPr>
      </w:pPr>
    </w:p>
    <w:p w14:paraId="58073FE4" w14:textId="3C2915D3" w:rsidR="0030068D" w:rsidRPr="0030068D" w:rsidRDefault="005E67BB" w:rsidP="00511181">
      <w:pPr>
        <w:autoSpaceDE w:val="0"/>
        <w:autoSpaceDN w:val="0"/>
        <w:adjustRightInd w:val="0"/>
        <w:spacing w:before="120" w:after="120" w:line="276" w:lineRule="auto"/>
        <w:jc w:val="both"/>
        <w:rPr>
          <w:rFonts w:ascii="Arial" w:hAnsi="Arial" w:cs="Arial"/>
          <w:color w:val="000000" w:themeColor="text1"/>
        </w:rPr>
      </w:pPr>
      <w:r w:rsidRPr="0030068D">
        <w:rPr>
          <w:rFonts w:ascii="Arial" w:hAnsi="Arial" w:cs="Arial"/>
          <w:color w:val="000000" w:themeColor="text1"/>
        </w:rPr>
        <w:t>Successivamente all’attivazione dell’Accordo Quadro</w:t>
      </w:r>
      <w:r w:rsidR="00511181">
        <w:rPr>
          <w:rFonts w:ascii="Arial" w:hAnsi="Arial" w:cs="Arial"/>
          <w:color w:val="000000" w:themeColor="text1"/>
        </w:rPr>
        <w:t xml:space="preserve"> Credito Futuro Marche</w:t>
      </w:r>
      <w:r w:rsidRPr="0030068D">
        <w:rPr>
          <w:rFonts w:ascii="Arial" w:hAnsi="Arial" w:cs="Arial"/>
          <w:color w:val="000000" w:themeColor="text1"/>
        </w:rPr>
        <w:t xml:space="preserve"> e per tutta la durata dello stesso, l’Amministrazione potrà concludere uno o più Contratti attuativi con l’operatore economico aggiudicatario dell’Accordo Quadro stesso</w:t>
      </w:r>
      <w:r w:rsidR="00511181">
        <w:rPr>
          <w:rFonts w:ascii="Arial" w:hAnsi="Arial" w:cs="Arial"/>
          <w:color w:val="000000" w:themeColor="text1"/>
        </w:rPr>
        <w:t xml:space="preserve"> per la gestione dei seguenti Strumenti finanziari previsti dal </w:t>
      </w:r>
      <w:r w:rsidR="0030068D" w:rsidRPr="0030068D">
        <w:rPr>
          <w:rFonts w:ascii="Arial" w:hAnsi="Arial" w:cs="Arial"/>
          <w:color w:val="000000" w:themeColor="text1"/>
        </w:rPr>
        <w:t>PR Marche FESR 2021-2027</w:t>
      </w:r>
      <w:r w:rsidR="00511181">
        <w:rPr>
          <w:rFonts w:ascii="Arial" w:hAnsi="Arial" w:cs="Arial"/>
          <w:color w:val="000000" w:themeColor="text1"/>
        </w:rPr>
        <w:t>.</w:t>
      </w:r>
    </w:p>
    <w:tbl>
      <w:tblPr>
        <w:tblStyle w:val="Grigliatabella"/>
        <w:tblW w:w="0" w:type="auto"/>
        <w:jc w:val="center"/>
        <w:tblLook w:val="04A0" w:firstRow="1" w:lastRow="0" w:firstColumn="1" w:lastColumn="0" w:noHBand="0" w:noVBand="1"/>
      </w:tblPr>
      <w:tblGrid>
        <w:gridCol w:w="3681"/>
      </w:tblGrid>
      <w:tr w:rsidR="00FD1E49" w:rsidRPr="00FD1E49" w14:paraId="022E5410" w14:textId="77777777" w:rsidTr="00FD1E49">
        <w:trPr>
          <w:jc w:val="center"/>
        </w:trPr>
        <w:tc>
          <w:tcPr>
            <w:tcW w:w="3681" w:type="dxa"/>
          </w:tcPr>
          <w:p w14:paraId="44D03281" w14:textId="77777777" w:rsidR="00FD1E49" w:rsidRPr="00FD1E49" w:rsidRDefault="00FD1E49" w:rsidP="00FD1E49">
            <w:pPr>
              <w:autoSpaceDE w:val="0"/>
              <w:autoSpaceDN w:val="0"/>
              <w:adjustRightInd w:val="0"/>
              <w:spacing w:before="120" w:after="120" w:line="276" w:lineRule="auto"/>
              <w:jc w:val="center"/>
              <w:rPr>
                <w:rFonts w:ascii="Arial" w:hAnsi="Arial" w:cs="Arial"/>
                <w:b/>
                <w:bCs/>
                <w:color w:val="000000" w:themeColor="text1"/>
                <w:sz w:val="16"/>
                <w:szCs w:val="16"/>
              </w:rPr>
            </w:pPr>
            <w:r w:rsidRPr="0030068D">
              <w:rPr>
                <w:rFonts w:ascii="Arial" w:hAnsi="Arial" w:cs="Arial"/>
                <w:b/>
                <w:bCs/>
                <w:color w:val="000000" w:themeColor="text1"/>
                <w:sz w:val="16"/>
                <w:szCs w:val="16"/>
              </w:rPr>
              <w:t>Strumenti finanziari</w:t>
            </w:r>
          </w:p>
        </w:tc>
      </w:tr>
      <w:tr w:rsidR="00FD1E49" w:rsidRPr="00FD1E49" w14:paraId="40F370FC" w14:textId="77777777" w:rsidTr="00FD1E49">
        <w:trPr>
          <w:trHeight w:val="357"/>
          <w:jc w:val="center"/>
        </w:trPr>
        <w:tc>
          <w:tcPr>
            <w:tcW w:w="3681" w:type="dxa"/>
          </w:tcPr>
          <w:p w14:paraId="465B8B15" w14:textId="77777777" w:rsidR="00FD1E49" w:rsidRPr="00FD1E49" w:rsidRDefault="00FD1E49" w:rsidP="00794D70">
            <w:pPr>
              <w:autoSpaceDE w:val="0"/>
              <w:autoSpaceDN w:val="0"/>
              <w:adjustRightInd w:val="0"/>
              <w:spacing w:before="120" w:after="120" w:line="276" w:lineRule="auto"/>
              <w:jc w:val="both"/>
              <w:rPr>
                <w:rFonts w:ascii="Arial" w:hAnsi="Arial" w:cs="Arial"/>
                <w:color w:val="000000" w:themeColor="text1"/>
                <w:sz w:val="16"/>
                <w:szCs w:val="16"/>
              </w:rPr>
            </w:pPr>
            <w:r w:rsidRPr="0030068D">
              <w:rPr>
                <w:rFonts w:ascii="Arial" w:hAnsi="Arial" w:cs="Arial"/>
                <w:color w:val="000000" w:themeColor="text1"/>
                <w:sz w:val="16"/>
                <w:szCs w:val="16"/>
              </w:rPr>
              <w:t>FESR Marche 2021-2027 Credito (</w:t>
            </w:r>
            <w:proofErr w:type="spellStart"/>
            <w:r w:rsidRPr="0030068D">
              <w:rPr>
                <w:rFonts w:ascii="Arial" w:hAnsi="Arial" w:cs="Arial"/>
                <w:color w:val="000000" w:themeColor="text1"/>
                <w:sz w:val="16"/>
                <w:szCs w:val="16"/>
              </w:rPr>
              <w:t>int</w:t>
            </w:r>
            <w:proofErr w:type="spellEnd"/>
            <w:r w:rsidRPr="0030068D">
              <w:rPr>
                <w:rFonts w:ascii="Arial" w:hAnsi="Arial" w:cs="Arial"/>
                <w:color w:val="000000" w:themeColor="text1"/>
                <w:sz w:val="16"/>
                <w:szCs w:val="16"/>
              </w:rPr>
              <w:t>. 1.3.5.1)</w:t>
            </w:r>
          </w:p>
        </w:tc>
      </w:tr>
      <w:tr w:rsidR="00FD1E49" w:rsidRPr="00FD1E49" w14:paraId="46D97512" w14:textId="77777777" w:rsidTr="00FD1E49">
        <w:trPr>
          <w:jc w:val="center"/>
        </w:trPr>
        <w:tc>
          <w:tcPr>
            <w:tcW w:w="3681" w:type="dxa"/>
          </w:tcPr>
          <w:p w14:paraId="5642418C" w14:textId="77777777" w:rsidR="00FD1E49" w:rsidRPr="00FD1E49" w:rsidRDefault="00FD1E49" w:rsidP="00794D70">
            <w:pPr>
              <w:autoSpaceDE w:val="0"/>
              <w:autoSpaceDN w:val="0"/>
              <w:adjustRightInd w:val="0"/>
              <w:spacing w:before="120" w:after="120" w:line="276" w:lineRule="auto"/>
              <w:jc w:val="both"/>
              <w:rPr>
                <w:rFonts w:ascii="Arial" w:hAnsi="Arial" w:cs="Arial"/>
                <w:color w:val="000000" w:themeColor="text1"/>
                <w:sz w:val="16"/>
                <w:szCs w:val="16"/>
                <w:lang w:val="en-GB"/>
              </w:rPr>
            </w:pPr>
            <w:r w:rsidRPr="0030068D">
              <w:rPr>
                <w:rFonts w:ascii="Arial" w:hAnsi="Arial" w:cs="Arial"/>
                <w:color w:val="000000" w:themeColor="text1"/>
                <w:sz w:val="16"/>
                <w:szCs w:val="16"/>
                <w:lang w:val="en-GB"/>
              </w:rPr>
              <w:t>FESR Marche 2021-2027 Energia (int. 2.1.1.1)</w:t>
            </w:r>
          </w:p>
        </w:tc>
      </w:tr>
      <w:tr w:rsidR="00FD1E49" w:rsidRPr="00BD6FCC" w14:paraId="356D967F" w14:textId="77777777" w:rsidTr="00FD1E49">
        <w:trPr>
          <w:jc w:val="center"/>
        </w:trPr>
        <w:tc>
          <w:tcPr>
            <w:tcW w:w="3681" w:type="dxa"/>
          </w:tcPr>
          <w:p w14:paraId="1F6D0BE2" w14:textId="77777777" w:rsidR="00FD1E49" w:rsidRPr="00FD1E49" w:rsidRDefault="00FD1E49" w:rsidP="00794D70">
            <w:pPr>
              <w:autoSpaceDE w:val="0"/>
              <w:autoSpaceDN w:val="0"/>
              <w:adjustRightInd w:val="0"/>
              <w:spacing w:before="120" w:after="120" w:line="276" w:lineRule="auto"/>
              <w:jc w:val="both"/>
              <w:rPr>
                <w:rFonts w:ascii="Arial" w:hAnsi="Arial" w:cs="Arial"/>
                <w:color w:val="000000" w:themeColor="text1"/>
                <w:sz w:val="16"/>
                <w:szCs w:val="16"/>
                <w:lang w:val="en-GB"/>
              </w:rPr>
            </w:pPr>
            <w:r w:rsidRPr="0030068D">
              <w:rPr>
                <w:rFonts w:ascii="Arial" w:hAnsi="Arial" w:cs="Arial"/>
                <w:color w:val="000000" w:themeColor="text1"/>
                <w:sz w:val="16"/>
                <w:szCs w:val="16"/>
                <w:lang w:val="en-GB"/>
              </w:rPr>
              <w:t>FESR Marche 2021-2027 Start-up (int. 1.1.6.1)</w:t>
            </w:r>
          </w:p>
        </w:tc>
      </w:tr>
      <w:tr w:rsidR="00FD1E49" w:rsidRPr="00FD1E49" w14:paraId="76BF0270" w14:textId="77777777" w:rsidTr="00FD1E49">
        <w:trPr>
          <w:jc w:val="center"/>
        </w:trPr>
        <w:tc>
          <w:tcPr>
            <w:tcW w:w="3681" w:type="dxa"/>
          </w:tcPr>
          <w:p w14:paraId="48336538" w14:textId="77777777" w:rsidR="00FD1E49" w:rsidRPr="00FD1E49" w:rsidRDefault="00FD1E49" w:rsidP="00794D70">
            <w:pPr>
              <w:autoSpaceDE w:val="0"/>
              <w:autoSpaceDN w:val="0"/>
              <w:adjustRightInd w:val="0"/>
              <w:spacing w:before="120" w:after="120" w:line="276" w:lineRule="auto"/>
              <w:jc w:val="both"/>
              <w:rPr>
                <w:rFonts w:ascii="Arial" w:hAnsi="Arial" w:cs="Arial"/>
                <w:color w:val="000000" w:themeColor="text1"/>
                <w:sz w:val="16"/>
                <w:szCs w:val="16"/>
              </w:rPr>
            </w:pPr>
            <w:r w:rsidRPr="0030068D">
              <w:rPr>
                <w:rFonts w:ascii="Arial" w:hAnsi="Arial" w:cs="Arial"/>
                <w:color w:val="000000" w:themeColor="text1"/>
                <w:sz w:val="16"/>
                <w:szCs w:val="16"/>
              </w:rPr>
              <w:t>FESR Marche 2021-2027 Export (</w:t>
            </w:r>
            <w:proofErr w:type="spellStart"/>
            <w:r w:rsidRPr="0030068D">
              <w:rPr>
                <w:rFonts w:ascii="Arial" w:hAnsi="Arial" w:cs="Arial"/>
                <w:color w:val="000000" w:themeColor="text1"/>
                <w:sz w:val="16"/>
                <w:szCs w:val="16"/>
              </w:rPr>
              <w:t>int</w:t>
            </w:r>
            <w:proofErr w:type="spellEnd"/>
            <w:r w:rsidRPr="0030068D">
              <w:rPr>
                <w:rFonts w:ascii="Arial" w:hAnsi="Arial" w:cs="Arial"/>
                <w:color w:val="000000" w:themeColor="text1"/>
                <w:sz w:val="16"/>
                <w:szCs w:val="16"/>
              </w:rPr>
              <w:t>. 1.3.4.2)</w:t>
            </w:r>
          </w:p>
        </w:tc>
      </w:tr>
    </w:tbl>
    <w:p w14:paraId="578CBF04" w14:textId="7330C827" w:rsidR="00DD35EC" w:rsidRDefault="009A07E7" w:rsidP="004C20CE">
      <w:pPr>
        <w:autoSpaceDE w:val="0"/>
        <w:autoSpaceDN w:val="0"/>
        <w:adjustRightInd w:val="0"/>
        <w:spacing w:before="240" w:line="276" w:lineRule="auto"/>
        <w:jc w:val="both"/>
        <w:rPr>
          <w:rFonts w:ascii="Arial" w:hAnsi="Arial" w:cs="Arial"/>
          <w:color w:val="000000" w:themeColor="text1"/>
        </w:rPr>
      </w:pPr>
      <w:r w:rsidRPr="009A07E7">
        <w:rPr>
          <w:rFonts w:ascii="Arial" w:hAnsi="Arial" w:cs="Arial"/>
          <w:color w:val="000000" w:themeColor="text1"/>
        </w:rPr>
        <w:t>Tutti i suddetti interventi sono realizzati attraverso strumenti finanziari (nella forma tecnica del prestito agevolato e/o garanzia) combinati con sovvenzioni in operazioni separate o con sovvenzioni in una singola operazione di strumenti finanziari all’interno di un unico accordo di finanziamento (art. 58.5 Regolamento UE 1060/2021).</w:t>
      </w:r>
    </w:p>
    <w:p w14:paraId="018F0D1B" w14:textId="315B8BA1" w:rsidR="00DD35EC" w:rsidRPr="00511181" w:rsidRDefault="00DD35EC" w:rsidP="00DD35EC">
      <w:pPr>
        <w:autoSpaceDE w:val="0"/>
        <w:autoSpaceDN w:val="0"/>
        <w:adjustRightInd w:val="0"/>
        <w:spacing w:before="120" w:after="120" w:line="276" w:lineRule="auto"/>
        <w:jc w:val="both"/>
        <w:rPr>
          <w:rFonts w:ascii="Arial" w:hAnsi="Arial" w:cs="Arial"/>
          <w:color w:val="000000" w:themeColor="text1"/>
        </w:rPr>
      </w:pPr>
      <w:r w:rsidRPr="00511181">
        <w:rPr>
          <w:rFonts w:ascii="Arial" w:hAnsi="Arial" w:cs="Arial"/>
          <w:color w:val="000000" w:themeColor="text1"/>
        </w:rPr>
        <w:t xml:space="preserve">Nell’ambito dell’azione 1.3.5 - Intervento 1.3.5.1, </w:t>
      </w:r>
      <w:r w:rsidR="00511181" w:rsidRPr="00511181">
        <w:rPr>
          <w:rFonts w:ascii="Arial" w:hAnsi="Arial" w:cs="Arial"/>
          <w:color w:val="000000" w:themeColor="text1"/>
        </w:rPr>
        <w:t>sarà attivato</w:t>
      </w:r>
      <w:r w:rsidRPr="00511181">
        <w:rPr>
          <w:rFonts w:ascii="Arial" w:hAnsi="Arial" w:cs="Arial"/>
          <w:color w:val="000000" w:themeColor="text1"/>
        </w:rPr>
        <w:t xml:space="preserve"> il contratto attuativo denominato Fondo Nuovo Credito – Sezione Ordinaria (FNC-ORD), che intende agevolare l’accesso al credito per esigenze di investimento o di capitale circolante delle imprese e dei lavoratori autonomi, sulla base di un mix integrato di agevolazioni sullo stesso progetto di impresa. Tale intervento sosterrà l’accesso al credito per le imprese mediante lo Strumento Finanziario della riassicurazione, per la concessione di controgaranzia a titolo gratuito su garanzia di primo grado concessa dai Confidi, a cui è associato un contributo a fondo perduto in c/interessi e c/oneri garanzia di 1° grado rilasciata dai Consorzi Fidi (Confidi).</w:t>
      </w:r>
    </w:p>
    <w:p w14:paraId="67F66F71" w14:textId="55959645" w:rsidR="00DD35EC" w:rsidRPr="00511181" w:rsidRDefault="00DD35EC" w:rsidP="00DD35EC">
      <w:pPr>
        <w:autoSpaceDE w:val="0"/>
        <w:autoSpaceDN w:val="0"/>
        <w:adjustRightInd w:val="0"/>
        <w:spacing w:before="120" w:after="120" w:line="276" w:lineRule="auto"/>
        <w:jc w:val="both"/>
        <w:rPr>
          <w:rFonts w:ascii="Arial" w:hAnsi="Arial" w:cs="Arial"/>
          <w:color w:val="000000" w:themeColor="text1"/>
        </w:rPr>
      </w:pPr>
      <w:r w:rsidRPr="00511181">
        <w:rPr>
          <w:rFonts w:ascii="Arial" w:hAnsi="Arial" w:cs="Arial"/>
          <w:color w:val="000000" w:themeColor="text1"/>
        </w:rPr>
        <w:t xml:space="preserve">Nell’ambito delle Azioni 1.1.6 e 1.3.4- Interventi 1.1.6.1 e 1.3.4.2, </w:t>
      </w:r>
      <w:r w:rsidR="00511181" w:rsidRPr="00511181">
        <w:rPr>
          <w:rFonts w:ascii="Arial" w:hAnsi="Arial" w:cs="Arial"/>
          <w:color w:val="000000" w:themeColor="text1"/>
        </w:rPr>
        <w:t>sarà attivato</w:t>
      </w:r>
      <w:r w:rsidRPr="00511181">
        <w:rPr>
          <w:rFonts w:ascii="Arial" w:hAnsi="Arial" w:cs="Arial"/>
          <w:color w:val="000000" w:themeColor="text1"/>
        </w:rPr>
        <w:t xml:space="preserve"> il contratto attuativo denominato Fondo Nuovo Credito – sezione “Start UP” e “Internazionalizzazione”. </w:t>
      </w:r>
    </w:p>
    <w:p w14:paraId="741E2973" w14:textId="233DB2D5" w:rsidR="00DD35EC" w:rsidRPr="00511181" w:rsidRDefault="00DD35EC" w:rsidP="00511181">
      <w:pPr>
        <w:pStyle w:val="Paragrafoelenco"/>
        <w:numPr>
          <w:ilvl w:val="0"/>
          <w:numId w:val="185"/>
        </w:numPr>
        <w:autoSpaceDE w:val="0"/>
        <w:autoSpaceDN w:val="0"/>
        <w:adjustRightInd w:val="0"/>
        <w:spacing w:before="120" w:after="120" w:line="276" w:lineRule="auto"/>
        <w:ind w:left="426" w:hanging="426"/>
        <w:rPr>
          <w:rFonts w:cs="Arial"/>
          <w:color w:val="000000" w:themeColor="text1"/>
        </w:rPr>
      </w:pPr>
      <w:r w:rsidRPr="00511181">
        <w:rPr>
          <w:rFonts w:cs="Arial"/>
          <w:color w:val="000000" w:themeColor="text1"/>
        </w:rPr>
        <w:t xml:space="preserve">La linea di intervento Fondo NUOVO CREDITO - “START UP” favorisce l'accesso al credito agevolato per le imprese partecipanti al bando “Sostegno all’avvio e al consolidamento delle start up innovative”, su progetti di start up innovative che intendono realizzare investimenti connessi ai risultati di ricerca o nuovi prodotti innovativi al fine di rafforzare il posizionamento dell’impresa sul mercato interno ed internazionale, in coerenza con le traiettorie prioritarie della </w:t>
      </w:r>
      <w:r w:rsidRPr="00511181">
        <w:rPr>
          <w:rFonts w:cs="Arial"/>
          <w:color w:val="000000" w:themeColor="text1"/>
        </w:rPr>
        <w:lastRenderedPageBreak/>
        <w:t>“Strategia di specializzazione intelligente (S3) 2021/2027”. La linea prevede la concessione di Contributi in conto capitale a fondo perduto con l’opzione di integrare il reperimento di finanziamenti con prestiti bancari agevolati dal Fondo Nuovo Credito “Start up). L’ intervento agevolativo opera per il tramite del Fondo NUOVO CREDITO “ START UP” quale fondo di riassicurazione, su garanzia di primo grado rilasciata dai Confidi a fronte di un finanziamento bancario richiesto dall’impresa, tale strumento finanziario è combinato un contributo in c/interessi e in c/oneri garanzia.</w:t>
      </w:r>
    </w:p>
    <w:p w14:paraId="05E8FDD2" w14:textId="165589FE" w:rsidR="00DD35EC" w:rsidRPr="00511181" w:rsidRDefault="00DD35EC" w:rsidP="00511181">
      <w:pPr>
        <w:pStyle w:val="Paragrafoelenco"/>
        <w:numPr>
          <w:ilvl w:val="0"/>
          <w:numId w:val="185"/>
        </w:numPr>
        <w:autoSpaceDE w:val="0"/>
        <w:autoSpaceDN w:val="0"/>
        <w:adjustRightInd w:val="0"/>
        <w:spacing w:before="120" w:after="120" w:line="276" w:lineRule="auto"/>
        <w:ind w:left="426" w:hanging="426"/>
        <w:rPr>
          <w:rFonts w:cs="Arial"/>
          <w:color w:val="000000" w:themeColor="text1"/>
        </w:rPr>
      </w:pPr>
      <w:r w:rsidRPr="00511181">
        <w:rPr>
          <w:rFonts w:cs="Arial"/>
          <w:color w:val="000000" w:themeColor="text1"/>
        </w:rPr>
        <w:t>La linea di intervento Fondo “NUOVO CREDITO” - “SEZIONE INTERNAZIONALIZZAZIONE</w:t>
      </w:r>
      <w:r w:rsidR="00511181" w:rsidRPr="00511181">
        <w:rPr>
          <w:rFonts w:cs="Arial"/>
          <w:color w:val="000000" w:themeColor="text1"/>
        </w:rPr>
        <w:t xml:space="preserve"> </w:t>
      </w:r>
      <w:r w:rsidRPr="00511181">
        <w:rPr>
          <w:rFonts w:cs="Arial"/>
          <w:color w:val="000000" w:themeColor="text1"/>
        </w:rPr>
        <w:t>favorisce l'accesso al credito agevolato per le imprese partecipanti al bando “Strategie innovative di internazionalizzazione”, su progetti che prevedono la definizione di una strategia innovativa di internazionalizzazione per rafforzare le attività di marketing e commerciali e potenziare la presenza delle imprese marchigiane sui mercati internazionali. La linea prevede la concessione di contributi in conto capitale a fondo perduto con l’opzione di integrare il reperimento di finanziamenti con prestiti bancari agevolati dal Fondo Nuovo Credito – Sezione Internazionalizzazione. L’intervento agevolativo opera per il tramite del Fondo NUOVO CREDITO - SEZIONE INTERNAZIONALIZZAZIONE quale fondo di riassicurazione, su garanzia di primo grado rilasciata dai Confidi a fronte di un finanziamento bancario richiesto dall’impresa, tale strumento finanziario è combinato un contributo in c/interessi e in c/oneri garanzia.</w:t>
      </w:r>
    </w:p>
    <w:p w14:paraId="3E33D168" w14:textId="750AC2AB" w:rsidR="00DD35EC" w:rsidRPr="00DD35EC" w:rsidRDefault="00DD35EC" w:rsidP="00DD35EC">
      <w:pPr>
        <w:autoSpaceDE w:val="0"/>
        <w:autoSpaceDN w:val="0"/>
        <w:adjustRightInd w:val="0"/>
        <w:spacing w:before="120" w:after="120" w:line="276" w:lineRule="auto"/>
        <w:jc w:val="both"/>
        <w:rPr>
          <w:rFonts w:ascii="Arial" w:hAnsi="Arial" w:cs="Arial"/>
          <w:color w:val="000000" w:themeColor="text1"/>
        </w:rPr>
      </w:pPr>
      <w:r w:rsidRPr="00DD35EC">
        <w:rPr>
          <w:rFonts w:ascii="Arial" w:hAnsi="Arial" w:cs="Arial"/>
          <w:color w:val="000000" w:themeColor="text1"/>
        </w:rPr>
        <w:t xml:space="preserve">Per l’intervento 1.3.5.1 la selezioni delle operazioni </w:t>
      </w:r>
      <w:r w:rsidR="00511181">
        <w:rPr>
          <w:rFonts w:ascii="Arial" w:hAnsi="Arial" w:cs="Arial"/>
          <w:color w:val="000000" w:themeColor="text1"/>
        </w:rPr>
        <w:t>è</w:t>
      </w:r>
      <w:r w:rsidRPr="00DD35EC">
        <w:rPr>
          <w:rFonts w:ascii="Arial" w:hAnsi="Arial" w:cs="Arial"/>
          <w:color w:val="000000" w:themeColor="text1"/>
        </w:rPr>
        <w:t xml:space="preserve"> affidata, insieme alle altre fasi del procedimento, al Soggetto Gestore. In tal caso il gestore garantisce che la selezione dei destinatari finali è trasparente e non dà luogo a conflitti di interessi (art. 59.7 Regolamento UE 1060/2021) e si attiene a quanto dettagliato nel contratto attuativo che costituirà Accordo di Finanziamento e alle indicazioni del Comitato di Governance del Fondo di Partecipazione. Per gli interventi 1.1.6.1 e 1.3.4.2 la Regione opera la selezione delle operazioni</w:t>
      </w:r>
      <w:r w:rsidR="00511181">
        <w:rPr>
          <w:rFonts w:ascii="Arial" w:hAnsi="Arial" w:cs="Arial"/>
          <w:color w:val="000000" w:themeColor="text1"/>
        </w:rPr>
        <w:t xml:space="preserve"> attraverso bandi per la concessione di contributi a fondo perduto. I beneficiari così individuati hanno la facoltà di integrare il contributo concesso anche attraverso prestiti bancari agevolati dalla Sezione START UP e INTERNAZIONALIZZAZIONE.</w:t>
      </w:r>
    </w:p>
    <w:p w14:paraId="419B8837" w14:textId="56A35EFA" w:rsidR="0018154D" w:rsidRDefault="00DD35EC" w:rsidP="00DD35EC">
      <w:pPr>
        <w:autoSpaceDE w:val="0"/>
        <w:autoSpaceDN w:val="0"/>
        <w:adjustRightInd w:val="0"/>
        <w:spacing w:before="120" w:after="120" w:line="276" w:lineRule="auto"/>
        <w:jc w:val="both"/>
        <w:rPr>
          <w:rFonts w:ascii="Arial" w:hAnsi="Arial" w:cs="Arial"/>
          <w:color w:val="000000" w:themeColor="text1"/>
        </w:rPr>
      </w:pPr>
      <w:r w:rsidRPr="00DD35EC">
        <w:rPr>
          <w:rFonts w:ascii="Arial" w:hAnsi="Arial" w:cs="Arial"/>
          <w:color w:val="000000" w:themeColor="text1"/>
        </w:rPr>
        <w:t xml:space="preserve">Nell’ambito dell’azione 2.1.1 </w:t>
      </w:r>
      <w:r w:rsidR="00496EEB">
        <w:rPr>
          <w:rFonts w:ascii="Arial" w:hAnsi="Arial" w:cs="Arial"/>
          <w:color w:val="000000" w:themeColor="text1"/>
        </w:rPr>
        <w:t>sarà attivato</w:t>
      </w:r>
      <w:r w:rsidRPr="00DD35EC">
        <w:rPr>
          <w:rFonts w:ascii="Arial" w:hAnsi="Arial" w:cs="Arial"/>
          <w:color w:val="000000" w:themeColor="text1"/>
        </w:rPr>
        <w:t xml:space="preserve"> uno strumento finanziario “Fondo Credito Energia” che, attraverso l’erogazione di prestiti agevolati, intende favorire l’accesso al credito per le PMI per investimenti in interventi di efficientamento energetico di strutture, impianti e processi produttivi anche con installazione di impianti di produzione di energia da fonte rinnovabile per autoconsumo. Il “Fondo Credito Energia” </w:t>
      </w:r>
      <w:r w:rsidR="00496EEB">
        <w:rPr>
          <w:rFonts w:ascii="Arial" w:hAnsi="Arial" w:cs="Arial"/>
          <w:color w:val="000000" w:themeColor="text1"/>
        </w:rPr>
        <w:t>sarà</w:t>
      </w:r>
      <w:r w:rsidRPr="00DD35EC">
        <w:rPr>
          <w:rFonts w:ascii="Arial" w:hAnsi="Arial" w:cs="Arial"/>
          <w:color w:val="000000" w:themeColor="text1"/>
        </w:rPr>
        <w:t xml:space="preserve"> combinato con un contributo a fondo perduto </w:t>
      </w:r>
      <w:r w:rsidR="00496EEB">
        <w:rPr>
          <w:rFonts w:ascii="Arial" w:hAnsi="Arial" w:cs="Arial"/>
          <w:color w:val="000000" w:themeColor="text1"/>
        </w:rPr>
        <w:t>nella forma della</w:t>
      </w:r>
      <w:r w:rsidRPr="00496EEB">
        <w:rPr>
          <w:rFonts w:ascii="Arial" w:hAnsi="Arial" w:cs="Arial"/>
          <w:color w:val="000000" w:themeColor="text1"/>
        </w:rPr>
        <w:t xml:space="preserve"> combinazione con la sovvenzione in operazioni separate con erogazione della sovvenzione nelle forme del “Global Grant” (art. 2, par. 9, lett. d) Reg (UE) 1060/2021.</w:t>
      </w:r>
    </w:p>
    <w:p w14:paraId="5EA650E9" w14:textId="2D7AF527" w:rsidR="0018154D" w:rsidRDefault="0018154D" w:rsidP="00DD35EC">
      <w:pPr>
        <w:autoSpaceDE w:val="0"/>
        <w:autoSpaceDN w:val="0"/>
        <w:adjustRightInd w:val="0"/>
        <w:spacing w:before="120" w:after="120" w:line="276" w:lineRule="auto"/>
        <w:jc w:val="both"/>
        <w:rPr>
          <w:rFonts w:ascii="Arial" w:hAnsi="Arial" w:cs="Arial"/>
          <w:color w:val="000000" w:themeColor="text1"/>
        </w:rPr>
      </w:pPr>
    </w:p>
    <w:p w14:paraId="1F3B5CA1" w14:textId="77777777" w:rsidR="00823573" w:rsidRDefault="00823573" w:rsidP="0018154D">
      <w:pPr>
        <w:rPr>
          <w:rFonts w:ascii="Arial" w:hAnsi="Arial" w:cs="Arial"/>
          <w:b/>
          <w:sz w:val="24"/>
        </w:rPr>
      </w:pPr>
      <w:bookmarkStart w:id="5" w:name="_Hlk196819531"/>
    </w:p>
    <w:p w14:paraId="6C65CD26" w14:textId="77777777" w:rsidR="00823573" w:rsidRDefault="00823573" w:rsidP="0018154D">
      <w:pPr>
        <w:rPr>
          <w:rFonts w:ascii="Arial" w:hAnsi="Arial" w:cs="Arial"/>
          <w:b/>
          <w:sz w:val="24"/>
        </w:rPr>
      </w:pPr>
    </w:p>
    <w:p w14:paraId="6C7CB510" w14:textId="77777777" w:rsidR="00823573" w:rsidRDefault="00823573" w:rsidP="0018154D">
      <w:pPr>
        <w:rPr>
          <w:rFonts w:ascii="Arial" w:hAnsi="Arial" w:cs="Arial"/>
          <w:b/>
          <w:sz w:val="24"/>
        </w:rPr>
      </w:pPr>
    </w:p>
    <w:p w14:paraId="014C4DB0" w14:textId="77777777" w:rsidR="00823573" w:rsidRDefault="00823573" w:rsidP="0018154D">
      <w:pPr>
        <w:rPr>
          <w:rFonts w:ascii="Arial" w:hAnsi="Arial" w:cs="Arial"/>
          <w:b/>
          <w:sz w:val="24"/>
        </w:rPr>
      </w:pPr>
    </w:p>
    <w:p w14:paraId="10B43DC3" w14:textId="77777777" w:rsidR="00823573" w:rsidRDefault="00823573" w:rsidP="0018154D">
      <w:pPr>
        <w:rPr>
          <w:rFonts w:ascii="Arial" w:hAnsi="Arial" w:cs="Arial"/>
          <w:b/>
          <w:sz w:val="24"/>
        </w:rPr>
      </w:pPr>
    </w:p>
    <w:p w14:paraId="672A3097" w14:textId="77777777" w:rsidR="00823573" w:rsidRDefault="00823573" w:rsidP="0018154D">
      <w:pPr>
        <w:rPr>
          <w:rFonts w:ascii="Arial" w:hAnsi="Arial" w:cs="Arial"/>
          <w:b/>
          <w:sz w:val="24"/>
        </w:rPr>
      </w:pPr>
    </w:p>
    <w:p w14:paraId="3584C8FC" w14:textId="77777777" w:rsidR="00823573" w:rsidRDefault="00823573" w:rsidP="0018154D">
      <w:pPr>
        <w:rPr>
          <w:rFonts w:ascii="Arial" w:hAnsi="Arial" w:cs="Arial"/>
          <w:b/>
          <w:sz w:val="24"/>
        </w:rPr>
      </w:pPr>
    </w:p>
    <w:p w14:paraId="44C6F7DC" w14:textId="77777777" w:rsidR="00823573" w:rsidRDefault="00823573" w:rsidP="0018154D">
      <w:pPr>
        <w:rPr>
          <w:rFonts w:ascii="Arial" w:hAnsi="Arial" w:cs="Arial"/>
          <w:b/>
          <w:sz w:val="24"/>
        </w:rPr>
      </w:pPr>
    </w:p>
    <w:p w14:paraId="7761CFBF" w14:textId="77777777" w:rsidR="00823573" w:rsidRDefault="00823573" w:rsidP="0018154D">
      <w:pPr>
        <w:rPr>
          <w:rFonts w:ascii="Arial" w:hAnsi="Arial" w:cs="Arial"/>
          <w:b/>
          <w:sz w:val="24"/>
        </w:rPr>
        <w:sectPr w:rsidR="00823573" w:rsidSect="00823573">
          <w:footerReference w:type="default" r:id="rId8"/>
          <w:headerReference w:type="first" r:id="rId9"/>
          <w:pgSz w:w="11900" w:h="16840"/>
          <w:pgMar w:top="1418" w:right="1134" w:bottom="1276" w:left="992" w:header="0" w:footer="709" w:gutter="0"/>
          <w:cols w:space="720"/>
          <w:titlePg/>
          <w:docGrid w:linePitch="299"/>
        </w:sectPr>
      </w:pPr>
    </w:p>
    <w:p w14:paraId="73779B02" w14:textId="7E5FA0AA" w:rsidR="0018154D" w:rsidRPr="0018154D" w:rsidRDefault="008C1142" w:rsidP="0018154D">
      <w:pPr>
        <w:rPr>
          <w:rFonts w:ascii="Arial" w:hAnsi="Arial" w:cs="Arial"/>
          <w:b/>
          <w:sz w:val="24"/>
        </w:rPr>
      </w:pPr>
      <w:r>
        <w:rPr>
          <w:noProof/>
        </w:rPr>
        <w:drawing>
          <wp:anchor distT="0" distB="0" distL="114300" distR="114300" simplePos="0" relativeHeight="251698176" behindDoc="0" locked="0" layoutInCell="1" allowOverlap="1" wp14:anchorId="0E2F778A" wp14:editId="05DEBCD5">
            <wp:simplePos x="0" y="0"/>
            <wp:positionH relativeFrom="column">
              <wp:posOffset>599440</wp:posOffset>
            </wp:positionH>
            <wp:positionV relativeFrom="paragraph">
              <wp:posOffset>321310</wp:posOffset>
            </wp:positionV>
            <wp:extent cx="7117080" cy="5442585"/>
            <wp:effectExtent l="0" t="0" r="7620" b="5715"/>
            <wp:wrapTopAndBottom/>
            <wp:docPr id="569862043" name="Im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3854" r="49793"/>
                    <a:stretch/>
                  </pic:blipFill>
                  <pic:spPr bwMode="auto">
                    <a:xfrm>
                      <a:off x="0" y="0"/>
                      <a:ext cx="7117080" cy="54425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18154D">
        <w:rPr>
          <w:rFonts w:ascii="Arial" w:hAnsi="Arial" w:cs="Arial"/>
          <w:b/>
          <w:sz w:val="24"/>
        </w:rPr>
        <w:t xml:space="preserve">1.1 Macrofasi </w:t>
      </w:r>
      <w:r w:rsidR="0018154D" w:rsidRPr="0018154D">
        <w:rPr>
          <w:rFonts w:ascii="Arial" w:hAnsi="Arial" w:cs="Arial"/>
          <w:b/>
          <w:sz w:val="24"/>
        </w:rPr>
        <w:t xml:space="preserve">con </w:t>
      </w:r>
      <w:proofErr w:type="spellStart"/>
      <w:r w:rsidR="0018154D" w:rsidRPr="0018154D">
        <w:rPr>
          <w:rFonts w:ascii="Arial" w:hAnsi="Arial" w:cs="Arial"/>
          <w:b/>
          <w:sz w:val="24"/>
        </w:rPr>
        <w:t>funzionigramma</w:t>
      </w:r>
      <w:proofErr w:type="spellEnd"/>
      <w:r w:rsidR="0018154D" w:rsidRPr="0018154D">
        <w:rPr>
          <w:rFonts w:ascii="Arial" w:hAnsi="Arial" w:cs="Arial"/>
          <w:b/>
          <w:sz w:val="24"/>
        </w:rPr>
        <w:t xml:space="preserve"> “FONDO NUOVO CREDITO PER LE IMPRESE (FNC-ORD)” (Az. 1.3.5.1</w:t>
      </w:r>
      <w:bookmarkEnd w:id="5"/>
      <w:r w:rsidR="00C06597">
        <w:rPr>
          <w:rFonts w:ascii="Arial" w:hAnsi="Arial" w:cs="Arial"/>
          <w:b/>
          <w:sz w:val="24"/>
        </w:rPr>
        <w:t>a</w:t>
      </w:r>
      <w:r w:rsidR="0018154D" w:rsidRPr="0018154D">
        <w:rPr>
          <w:rFonts w:ascii="Arial" w:hAnsi="Arial" w:cs="Arial"/>
          <w:b/>
          <w:sz w:val="24"/>
        </w:rPr>
        <w:t>)</w:t>
      </w:r>
    </w:p>
    <w:p w14:paraId="5B9378F5" w14:textId="2EF60D56" w:rsidR="002314DF" w:rsidRDefault="00FF541C" w:rsidP="002314DF">
      <w:r>
        <w:rPr>
          <w:noProof/>
        </w:rPr>
        <w:drawing>
          <wp:anchor distT="0" distB="0" distL="114300" distR="114300" simplePos="0" relativeHeight="251700224" behindDoc="0" locked="0" layoutInCell="1" allowOverlap="1" wp14:anchorId="51AEA994" wp14:editId="3C5EC62A">
            <wp:simplePos x="0" y="0"/>
            <wp:positionH relativeFrom="page">
              <wp:posOffset>996538</wp:posOffset>
            </wp:positionH>
            <wp:positionV relativeFrom="paragraph">
              <wp:posOffset>120</wp:posOffset>
            </wp:positionV>
            <wp:extent cx="8065135" cy="6456680"/>
            <wp:effectExtent l="0" t="0" r="0" b="1270"/>
            <wp:wrapSquare wrapText="bothSides"/>
            <wp:docPr id="26" name="Im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50113"/>
                    <a:stretch/>
                  </pic:blipFill>
                  <pic:spPr bwMode="auto">
                    <a:xfrm>
                      <a:off x="0" y="0"/>
                      <a:ext cx="8065135" cy="645668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7E7A67F" w14:textId="2B9FA528" w:rsidR="00496EEB" w:rsidRDefault="00FF541C">
      <w:pPr>
        <w:rPr>
          <w:rFonts w:ascii="Arial" w:hAnsi="Arial" w:cs="Arial"/>
          <w:color w:val="000000" w:themeColor="text1"/>
        </w:rPr>
      </w:pPr>
      <w:r>
        <w:rPr>
          <w:rFonts w:ascii="Arial" w:hAnsi="Arial" w:cs="Arial"/>
          <w:b/>
          <w:sz w:val="24"/>
        </w:rPr>
        <w:t xml:space="preserve">1.2 Macrofasi </w:t>
      </w:r>
      <w:r w:rsidRPr="0018154D">
        <w:rPr>
          <w:rFonts w:ascii="Arial" w:hAnsi="Arial" w:cs="Arial"/>
          <w:b/>
          <w:sz w:val="24"/>
        </w:rPr>
        <w:t xml:space="preserve">con </w:t>
      </w:r>
      <w:proofErr w:type="spellStart"/>
      <w:r w:rsidRPr="0018154D">
        <w:rPr>
          <w:rFonts w:ascii="Arial" w:hAnsi="Arial" w:cs="Arial"/>
          <w:b/>
          <w:sz w:val="24"/>
        </w:rPr>
        <w:t>funzionigramma</w:t>
      </w:r>
      <w:proofErr w:type="spellEnd"/>
      <w:r w:rsidR="002314DF" w:rsidRPr="002314DF">
        <w:rPr>
          <w:b/>
        </w:rPr>
        <w:t xml:space="preserve"> “FONDO NUOVO CREDITO</w:t>
      </w:r>
      <w:r>
        <w:rPr>
          <w:b/>
        </w:rPr>
        <w:t>”</w:t>
      </w:r>
      <w:r w:rsidR="002314DF" w:rsidRPr="002314DF">
        <w:rPr>
          <w:b/>
        </w:rPr>
        <w:t xml:space="preserve"> Sezioni START UP (FNC-START</w:t>
      </w:r>
      <w:r w:rsidR="002314DF">
        <w:t xml:space="preserve">- </w:t>
      </w:r>
      <w:r w:rsidR="002314DF" w:rsidRPr="002314DF">
        <w:rPr>
          <w:b/>
        </w:rPr>
        <w:t>Az. 1.1.6.1) e INTERNAZIONALIZZA</w:t>
      </w:r>
      <w:r w:rsidR="00C06597">
        <w:rPr>
          <w:b/>
        </w:rPr>
        <w:t>N</w:t>
      </w:r>
      <w:r w:rsidR="002314DF" w:rsidRPr="002314DF">
        <w:rPr>
          <w:b/>
        </w:rPr>
        <w:t>E (FNC-INT.NE)” (Az. 1.3.4.2)</w:t>
      </w:r>
    </w:p>
    <w:p w14:paraId="047728B0" w14:textId="5FD408A3" w:rsidR="00496EEB" w:rsidRDefault="002314DF">
      <w:pPr>
        <w:rPr>
          <w:rFonts w:ascii="Arial" w:hAnsi="Arial" w:cs="Arial"/>
          <w:color w:val="000000" w:themeColor="text1"/>
        </w:rPr>
      </w:pPr>
      <w:r>
        <w:rPr>
          <w:noProof/>
        </w:rPr>
        <w:drawing>
          <wp:inline distT="0" distB="0" distL="0" distR="0" wp14:anchorId="5BAAABBF" wp14:editId="168999C9">
            <wp:extent cx="8982710" cy="5562600"/>
            <wp:effectExtent l="0" t="0" r="889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8982710" cy="5562600"/>
                    </a:xfrm>
                    <a:prstGeom prst="rect">
                      <a:avLst/>
                    </a:prstGeom>
                  </pic:spPr>
                </pic:pic>
              </a:graphicData>
            </a:graphic>
          </wp:inline>
        </w:drawing>
      </w:r>
    </w:p>
    <w:p w14:paraId="645C3E0A" w14:textId="1E7F28AB" w:rsidR="00EA04BF" w:rsidRDefault="00EA04BF">
      <w:pPr>
        <w:rPr>
          <w:rFonts w:ascii="Arial" w:hAnsi="Arial" w:cs="Arial"/>
          <w:color w:val="000000" w:themeColor="text1"/>
        </w:rPr>
      </w:pPr>
      <w:r>
        <w:rPr>
          <w:noProof/>
        </w:rPr>
        <w:drawing>
          <wp:inline distT="0" distB="0" distL="0" distR="0" wp14:anchorId="520C58C3" wp14:editId="482DC22E">
            <wp:extent cx="8982710" cy="5734050"/>
            <wp:effectExtent l="0" t="0" r="8890" b="0"/>
            <wp:docPr id="27" name="Immagin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8982710" cy="5734050"/>
                    </a:xfrm>
                    <a:prstGeom prst="rect">
                      <a:avLst/>
                    </a:prstGeom>
                  </pic:spPr>
                </pic:pic>
              </a:graphicData>
            </a:graphic>
          </wp:inline>
        </w:drawing>
      </w:r>
    </w:p>
    <w:p w14:paraId="0F47E651" w14:textId="4ED17360" w:rsidR="00EA04BF" w:rsidRDefault="00EA04BF">
      <w:pPr>
        <w:rPr>
          <w:rFonts w:ascii="Arial" w:hAnsi="Arial" w:cs="Arial"/>
          <w:color w:val="000000" w:themeColor="text1"/>
        </w:rPr>
      </w:pPr>
    </w:p>
    <w:p w14:paraId="42CD51E6" w14:textId="77777777" w:rsidR="00F64402" w:rsidRDefault="00F64402" w:rsidP="00FF541C">
      <w:pPr>
        <w:rPr>
          <w:rFonts w:ascii="Arial" w:hAnsi="Arial" w:cs="Arial"/>
          <w:b/>
          <w:sz w:val="24"/>
        </w:rPr>
      </w:pPr>
    </w:p>
    <w:p w14:paraId="76DD567B" w14:textId="62391451" w:rsidR="00FF541C" w:rsidRDefault="00FF541C" w:rsidP="00FF541C">
      <w:pPr>
        <w:rPr>
          <w:b/>
        </w:rPr>
      </w:pPr>
      <w:r>
        <w:rPr>
          <w:rFonts w:ascii="Arial" w:hAnsi="Arial" w:cs="Arial"/>
          <w:b/>
          <w:sz w:val="24"/>
        </w:rPr>
        <w:t xml:space="preserve">1.3 Macrofasi </w:t>
      </w:r>
      <w:r w:rsidRPr="0018154D">
        <w:rPr>
          <w:rFonts w:ascii="Arial" w:hAnsi="Arial" w:cs="Arial"/>
          <w:b/>
          <w:sz w:val="24"/>
        </w:rPr>
        <w:t xml:space="preserve">con </w:t>
      </w:r>
      <w:proofErr w:type="spellStart"/>
      <w:r w:rsidRPr="0018154D">
        <w:rPr>
          <w:rFonts w:ascii="Arial" w:hAnsi="Arial" w:cs="Arial"/>
          <w:b/>
          <w:sz w:val="24"/>
        </w:rPr>
        <w:t>funzionigramma</w:t>
      </w:r>
      <w:proofErr w:type="spellEnd"/>
      <w:r w:rsidRPr="002314DF">
        <w:rPr>
          <w:b/>
        </w:rPr>
        <w:t xml:space="preserve"> </w:t>
      </w:r>
      <w:r>
        <w:rPr>
          <w:b/>
        </w:rPr>
        <w:t xml:space="preserve">intervento </w:t>
      </w:r>
      <w:r w:rsidRPr="002314DF">
        <w:rPr>
          <w:b/>
        </w:rPr>
        <w:t>“</w:t>
      </w:r>
      <w:r>
        <w:rPr>
          <w:b/>
        </w:rPr>
        <w:t>ENERGIA”</w:t>
      </w:r>
      <w:r w:rsidRPr="002314DF">
        <w:rPr>
          <w:b/>
        </w:rPr>
        <w:t xml:space="preserve"> </w:t>
      </w:r>
      <w:r>
        <w:rPr>
          <w:b/>
        </w:rPr>
        <w:t>(</w:t>
      </w:r>
      <w:r w:rsidRPr="002314DF">
        <w:rPr>
          <w:b/>
        </w:rPr>
        <w:t xml:space="preserve">Az. </w:t>
      </w:r>
      <w:r>
        <w:rPr>
          <w:b/>
        </w:rPr>
        <w:t>2.1.1.1</w:t>
      </w:r>
      <w:r w:rsidRPr="002314DF">
        <w:rPr>
          <w:b/>
        </w:rPr>
        <w:t>)</w:t>
      </w:r>
    </w:p>
    <w:p w14:paraId="3ADCE893" w14:textId="77777777" w:rsidR="00B41788" w:rsidRPr="008C1142" w:rsidRDefault="00B41788" w:rsidP="00B41788">
      <w:pPr>
        <w:rPr>
          <w:rFonts w:ascii="Arial" w:hAnsi="Arial" w:cs="Arial"/>
          <w:b/>
          <w:sz w:val="24"/>
          <w:szCs w:val="18"/>
        </w:rPr>
      </w:pPr>
      <w:r w:rsidRPr="008C1142">
        <w:rPr>
          <w:rFonts w:ascii="Arial" w:hAnsi="Arial" w:cs="Arial"/>
          <w:b/>
          <w:sz w:val="24"/>
          <w:szCs w:val="18"/>
        </w:rPr>
        <w:t>AVVIO PROCEDURA</w:t>
      </w:r>
    </w:p>
    <w:tbl>
      <w:tblPr>
        <w:tblW w:w="14170" w:type="dxa"/>
        <w:tblCellMar>
          <w:left w:w="70" w:type="dxa"/>
          <w:right w:w="70" w:type="dxa"/>
        </w:tblCellMar>
        <w:tblLook w:val="04A0" w:firstRow="1" w:lastRow="0" w:firstColumn="1" w:lastColumn="0" w:noHBand="0" w:noVBand="1"/>
      </w:tblPr>
      <w:tblGrid>
        <w:gridCol w:w="988"/>
        <w:gridCol w:w="1134"/>
        <w:gridCol w:w="7229"/>
        <w:gridCol w:w="1134"/>
        <w:gridCol w:w="1276"/>
        <w:gridCol w:w="1134"/>
        <w:gridCol w:w="1275"/>
      </w:tblGrid>
      <w:tr w:rsidR="00B41788" w:rsidRPr="008C1142" w14:paraId="5DF27E4F" w14:textId="77777777" w:rsidTr="008C1142">
        <w:trPr>
          <w:trHeight w:val="20"/>
        </w:trPr>
        <w:tc>
          <w:tcPr>
            <w:tcW w:w="988" w:type="dxa"/>
            <w:tcBorders>
              <w:top w:val="single" w:sz="8" w:space="0" w:color="auto"/>
              <w:left w:val="single" w:sz="4" w:space="0" w:color="auto"/>
              <w:bottom w:val="single" w:sz="8" w:space="0" w:color="auto"/>
              <w:right w:val="single" w:sz="4" w:space="0" w:color="auto"/>
            </w:tcBorders>
            <w:shd w:val="clear" w:color="000000" w:fill="B5E6A2"/>
            <w:vAlign w:val="center"/>
            <w:hideMark/>
          </w:tcPr>
          <w:p w14:paraId="47D33455" w14:textId="77777777" w:rsidR="00B41788" w:rsidRPr="008C1142" w:rsidRDefault="00B41788" w:rsidP="00CE6EAF">
            <w:pPr>
              <w:spacing w:after="0" w:line="240" w:lineRule="auto"/>
              <w:jc w:val="center"/>
              <w:rPr>
                <w:rFonts w:ascii="Arial" w:eastAsia="Times New Roman" w:hAnsi="Arial" w:cs="Arial"/>
                <w:b/>
                <w:bCs/>
                <w:color w:val="000000"/>
                <w:sz w:val="20"/>
                <w:szCs w:val="20"/>
              </w:rPr>
            </w:pPr>
            <w:r w:rsidRPr="008C1142">
              <w:rPr>
                <w:rFonts w:ascii="Arial" w:eastAsia="Times New Roman" w:hAnsi="Arial" w:cs="Arial"/>
                <w:b/>
                <w:bCs/>
                <w:color w:val="000000"/>
                <w:sz w:val="20"/>
                <w:szCs w:val="20"/>
              </w:rPr>
              <w:t>Fase</w:t>
            </w:r>
          </w:p>
        </w:tc>
        <w:tc>
          <w:tcPr>
            <w:tcW w:w="1134" w:type="dxa"/>
            <w:tcBorders>
              <w:top w:val="single" w:sz="8" w:space="0" w:color="auto"/>
              <w:left w:val="nil"/>
              <w:bottom w:val="single" w:sz="8" w:space="0" w:color="auto"/>
              <w:right w:val="nil"/>
            </w:tcBorders>
            <w:shd w:val="clear" w:color="000000" w:fill="B5E6A2"/>
            <w:vAlign w:val="center"/>
            <w:hideMark/>
          </w:tcPr>
          <w:p w14:paraId="0C8B6E0F" w14:textId="77777777" w:rsidR="00B41788" w:rsidRPr="008C1142" w:rsidRDefault="00B41788" w:rsidP="00CE6EAF">
            <w:pPr>
              <w:spacing w:after="0" w:line="240" w:lineRule="auto"/>
              <w:jc w:val="center"/>
              <w:rPr>
                <w:rFonts w:ascii="Arial" w:eastAsia="Times New Roman" w:hAnsi="Arial" w:cs="Arial"/>
                <w:b/>
                <w:bCs/>
                <w:color w:val="000000"/>
                <w:sz w:val="20"/>
                <w:szCs w:val="20"/>
              </w:rPr>
            </w:pPr>
            <w:r w:rsidRPr="008C1142">
              <w:rPr>
                <w:rFonts w:ascii="Arial" w:eastAsia="Times New Roman" w:hAnsi="Arial" w:cs="Arial"/>
                <w:b/>
                <w:bCs/>
                <w:color w:val="000000"/>
                <w:sz w:val="20"/>
                <w:szCs w:val="20"/>
              </w:rPr>
              <w:t>N. Attività</w:t>
            </w:r>
          </w:p>
        </w:tc>
        <w:tc>
          <w:tcPr>
            <w:tcW w:w="7229" w:type="dxa"/>
            <w:tcBorders>
              <w:top w:val="single" w:sz="8" w:space="0" w:color="auto"/>
              <w:left w:val="single" w:sz="4" w:space="0" w:color="auto"/>
              <w:bottom w:val="single" w:sz="8" w:space="0" w:color="auto"/>
              <w:right w:val="single" w:sz="8" w:space="0" w:color="auto"/>
            </w:tcBorders>
            <w:shd w:val="clear" w:color="000000" w:fill="B5E6A2"/>
            <w:vAlign w:val="center"/>
            <w:hideMark/>
          </w:tcPr>
          <w:p w14:paraId="5C09EC5F" w14:textId="77777777" w:rsidR="00B41788" w:rsidRPr="008C1142" w:rsidRDefault="00B41788" w:rsidP="00CE6EAF">
            <w:pPr>
              <w:spacing w:after="0" w:line="240" w:lineRule="auto"/>
              <w:jc w:val="center"/>
              <w:rPr>
                <w:rFonts w:ascii="Arial" w:eastAsia="Times New Roman" w:hAnsi="Arial" w:cs="Arial"/>
                <w:b/>
                <w:bCs/>
                <w:color w:val="000000"/>
                <w:sz w:val="20"/>
                <w:szCs w:val="20"/>
              </w:rPr>
            </w:pPr>
            <w:r w:rsidRPr="008C1142">
              <w:rPr>
                <w:rFonts w:ascii="Arial" w:eastAsia="Times New Roman" w:hAnsi="Arial" w:cs="Arial"/>
                <w:b/>
                <w:bCs/>
                <w:color w:val="000000"/>
                <w:sz w:val="20"/>
                <w:szCs w:val="20"/>
              </w:rPr>
              <w:t>Attività</w:t>
            </w:r>
          </w:p>
        </w:tc>
        <w:tc>
          <w:tcPr>
            <w:tcW w:w="1134" w:type="dxa"/>
            <w:tcBorders>
              <w:top w:val="single" w:sz="8" w:space="0" w:color="auto"/>
              <w:left w:val="nil"/>
              <w:bottom w:val="single" w:sz="8" w:space="0" w:color="auto"/>
              <w:right w:val="single" w:sz="4" w:space="0" w:color="auto"/>
            </w:tcBorders>
            <w:shd w:val="clear" w:color="000000" w:fill="DAF2D0"/>
            <w:vAlign w:val="center"/>
            <w:hideMark/>
          </w:tcPr>
          <w:p w14:paraId="03BDD7D3" w14:textId="77777777" w:rsidR="00B41788" w:rsidRPr="008C1142" w:rsidRDefault="00B41788" w:rsidP="00CE6EAF">
            <w:pPr>
              <w:spacing w:after="0" w:line="240" w:lineRule="auto"/>
              <w:jc w:val="center"/>
              <w:rPr>
                <w:rFonts w:ascii="Arial" w:eastAsia="Times New Roman" w:hAnsi="Arial" w:cs="Arial"/>
                <w:b/>
                <w:bCs/>
                <w:sz w:val="20"/>
                <w:szCs w:val="20"/>
              </w:rPr>
            </w:pPr>
            <w:r w:rsidRPr="008C1142">
              <w:rPr>
                <w:rFonts w:ascii="Arial" w:eastAsia="Times New Roman" w:hAnsi="Arial" w:cs="Arial"/>
                <w:b/>
                <w:bCs/>
                <w:sz w:val="20"/>
                <w:szCs w:val="20"/>
              </w:rPr>
              <w:t>Regione Settore</w:t>
            </w:r>
          </w:p>
          <w:p w14:paraId="250D6EEE" w14:textId="77777777" w:rsidR="00B41788" w:rsidRPr="008C1142" w:rsidRDefault="00B41788" w:rsidP="00CE6EAF">
            <w:pPr>
              <w:spacing w:after="0" w:line="240" w:lineRule="auto"/>
              <w:jc w:val="center"/>
              <w:rPr>
                <w:rFonts w:ascii="Arial" w:eastAsia="Times New Roman" w:hAnsi="Arial" w:cs="Arial"/>
                <w:b/>
                <w:bCs/>
                <w:sz w:val="20"/>
                <w:szCs w:val="20"/>
              </w:rPr>
            </w:pPr>
            <w:r w:rsidRPr="008C1142">
              <w:rPr>
                <w:rFonts w:ascii="Arial" w:eastAsia="Times New Roman" w:hAnsi="Arial" w:cs="Arial"/>
                <w:b/>
                <w:bCs/>
                <w:sz w:val="20"/>
                <w:szCs w:val="20"/>
              </w:rPr>
              <w:t xml:space="preserve">FRC </w:t>
            </w:r>
          </w:p>
        </w:tc>
        <w:tc>
          <w:tcPr>
            <w:tcW w:w="1276" w:type="dxa"/>
            <w:tcBorders>
              <w:top w:val="single" w:sz="8" w:space="0" w:color="auto"/>
              <w:left w:val="nil"/>
              <w:bottom w:val="single" w:sz="8" w:space="0" w:color="auto"/>
              <w:right w:val="single" w:sz="4" w:space="0" w:color="auto"/>
            </w:tcBorders>
            <w:shd w:val="clear" w:color="000000" w:fill="DAF2D0"/>
            <w:vAlign w:val="center"/>
            <w:hideMark/>
          </w:tcPr>
          <w:p w14:paraId="0F65598F" w14:textId="77777777" w:rsidR="00B41788" w:rsidRPr="008C1142" w:rsidRDefault="00B41788" w:rsidP="00CE6EAF">
            <w:pPr>
              <w:spacing w:after="0" w:line="240" w:lineRule="auto"/>
              <w:jc w:val="center"/>
              <w:rPr>
                <w:rFonts w:ascii="Arial" w:eastAsia="Times New Roman" w:hAnsi="Arial" w:cs="Arial"/>
                <w:b/>
                <w:bCs/>
                <w:sz w:val="20"/>
                <w:szCs w:val="20"/>
              </w:rPr>
            </w:pPr>
            <w:r w:rsidRPr="008C1142">
              <w:rPr>
                <w:rFonts w:ascii="Arial" w:eastAsia="Times New Roman" w:hAnsi="Arial" w:cs="Arial"/>
                <w:b/>
                <w:bCs/>
                <w:sz w:val="20"/>
                <w:szCs w:val="20"/>
              </w:rPr>
              <w:t>Regione Settore</w:t>
            </w:r>
          </w:p>
          <w:p w14:paraId="3E298629" w14:textId="77777777" w:rsidR="00B41788" w:rsidRPr="008C1142" w:rsidRDefault="00B41788" w:rsidP="00CE6EAF">
            <w:pPr>
              <w:spacing w:after="0" w:line="240" w:lineRule="auto"/>
              <w:jc w:val="center"/>
              <w:rPr>
                <w:rFonts w:ascii="Arial" w:eastAsia="Times New Roman" w:hAnsi="Arial" w:cs="Arial"/>
                <w:b/>
                <w:bCs/>
                <w:sz w:val="20"/>
                <w:szCs w:val="20"/>
              </w:rPr>
            </w:pPr>
            <w:r w:rsidRPr="008C1142">
              <w:rPr>
                <w:rFonts w:ascii="Arial" w:eastAsia="Times New Roman" w:hAnsi="Arial" w:cs="Arial"/>
                <w:b/>
                <w:bCs/>
                <w:sz w:val="20"/>
                <w:szCs w:val="20"/>
              </w:rPr>
              <w:t xml:space="preserve">IACR </w:t>
            </w:r>
          </w:p>
        </w:tc>
        <w:tc>
          <w:tcPr>
            <w:tcW w:w="1134" w:type="dxa"/>
            <w:tcBorders>
              <w:top w:val="single" w:sz="8" w:space="0" w:color="auto"/>
              <w:left w:val="nil"/>
              <w:bottom w:val="single" w:sz="8" w:space="0" w:color="auto"/>
              <w:right w:val="single" w:sz="4" w:space="0" w:color="auto"/>
            </w:tcBorders>
            <w:shd w:val="clear" w:color="000000" w:fill="DAF2D0"/>
            <w:vAlign w:val="center"/>
            <w:hideMark/>
          </w:tcPr>
          <w:p w14:paraId="5A0CAA1C" w14:textId="77777777" w:rsidR="00B41788" w:rsidRPr="008C1142" w:rsidRDefault="00B41788" w:rsidP="00CE6EAF">
            <w:pPr>
              <w:spacing w:after="0" w:line="240" w:lineRule="auto"/>
              <w:jc w:val="center"/>
              <w:rPr>
                <w:rFonts w:ascii="Arial" w:eastAsia="Times New Roman" w:hAnsi="Arial" w:cs="Arial"/>
                <w:b/>
                <w:bCs/>
                <w:color w:val="000000"/>
                <w:sz w:val="20"/>
                <w:szCs w:val="20"/>
              </w:rPr>
            </w:pPr>
            <w:r w:rsidRPr="008C1142">
              <w:rPr>
                <w:rFonts w:ascii="Arial" w:eastAsia="Times New Roman" w:hAnsi="Arial" w:cs="Arial"/>
                <w:b/>
                <w:bCs/>
                <w:color w:val="000000"/>
                <w:sz w:val="20"/>
                <w:szCs w:val="20"/>
              </w:rPr>
              <w:t>CFM</w:t>
            </w:r>
          </w:p>
        </w:tc>
        <w:tc>
          <w:tcPr>
            <w:tcW w:w="1275" w:type="dxa"/>
            <w:tcBorders>
              <w:top w:val="single" w:sz="8" w:space="0" w:color="auto"/>
              <w:left w:val="nil"/>
              <w:bottom w:val="single" w:sz="8" w:space="0" w:color="auto"/>
              <w:right w:val="single" w:sz="8" w:space="0" w:color="auto"/>
            </w:tcBorders>
            <w:shd w:val="clear" w:color="000000" w:fill="DAF2D0"/>
            <w:vAlign w:val="center"/>
            <w:hideMark/>
          </w:tcPr>
          <w:p w14:paraId="32E6DE7F" w14:textId="77777777" w:rsidR="00B41788" w:rsidRPr="008C1142" w:rsidRDefault="00B41788" w:rsidP="00CE6EAF">
            <w:pPr>
              <w:spacing w:after="0" w:line="240" w:lineRule="auto"/>
              <w:jc w:val="center"/>
              <w:rPr>
                <w:rFonts w:ascii="Arial" w:eastAsia="Times New Roman" w:hAnsi="Arial" w:cs="Arial"/>
                <w:b/>
                <w:bCs/>
                <w:color w:val="000000"/>
                <w:sz w:val="20"/>
                <w:szCs w:val="20"/>
              </w:rPr>
            </w:pPr>
            <w:r w:rsidRPr="008C1142">
              <w:rPr>
                <w:rFonts w:ascii="Arial" w:eastAsia="Times New Roman" w:hAnsi="Arial" w:cs="Arial"/>
                <w:b/>
                <w:bCs/>
                <w:color w:val="000000"/>
                <w:sz w:val="20"/>
                <w:szCs w:val="20"/>
              </w:rPr>
              <w:t>Beneficiario finale</w:t>
            </w:r>
          </w:p>
        </w:tc>
      </w:tr>
      <w:tr w:rsidR="00B41788" w:rsidRPr="008C1142" w14:paraId="4E9517E1" w14:textId="77777777" w:rsidTr="008C1142">
        <w:trPr>
          <w:trHeight w:val="20"/>
        </w:trPr>
        <w:tc>
          <w:tcPr>
            <w:tcW w:w="988" w:type="dxa"/>
            <w:vMerge w:val="restart"/>
            <w:tcBorders>
              <w:top w:val="nil"/>
              <w:left w:val="single" w:sz="4" w:space="0" w:color="auto"/>
              <w:bottom w:val="single" w:sz="4" w:space="0" w:color="000000"/>
              <w:right w:val="single" w:sz="4" w:space="0" w:color="auto"/>
            </w:tcBorders>
            <w:shd w:val="clear" w:color="auto" w:fill="auto"/>
            <w:vAlign w:val="center"/>
            <w:hideMark/>
          </w:tcPr>
          <w:p w14:paraId="3AE4842D" w14:textId="77777777" w:rsidR="00B41788" w:rsidRPr="008C1142" w:rsidRDefault="00B41788" w:rsidP="00CE6EAF">
            <w:pPr>
              <w:spacing w:after="0" w:line="240" w:lineRule="auto"/>
              <w:jc w:val="center"/>
              <w:rPr>
                <w:rFonts w:ascii="Arial" w:eastAsia="Times New Roman" w:hAnsi="Arial" w:cs="Arial"/>
                <w:color w:val="000000"/>
                <w:sz w:val="20"/>
                <w:szCs w:val="20"/>
              </w:rPr>
            </w:pPr>
            <w:r w:rsidRPr="008C1142">
              <w:rPr>
                <w:rFonts w:ascii="Arial" w:eastAsia="Times New Roman" w:hAnsi="Arial" w:cs="Arial"/>
                <w:color w:val="000000"/>
                <w:sz w:val="20"/>
                <w:szCs w:val="20"/>
              </w:rPr>
              <w:t>Bando</w:t>
            </w:r>
          </w:p>
        </w:tc>
        <w:tc>
          <w:tcPr>
            <w:tcW w:w="1134" w:type="dxa"/>
            <w:tcBorders>
              <w:top w:val="nil"/>
              <w:left w:val="nil"/>
              <w:bottom w:val="single" w:sz="4" w:space="0" w:color="auto"/>
              <w:right w:val="single" w:sz="4" w:space="0" w:color="auto"/>
            </w:tcBorders>
            <w:shd w:val="clear" w:color="auto" w:fill="auto"/>
            <w:vAlign w:val="center"/>
            <w:hideMark/>
          </w:tcPr>
          <w:p w14:paraId="6BAF8644" w14:textId="77777777" w:rsidR="00B41788" w:rsidRPr="008C1142" w:rsidRDefault="00B41788" w:rsidP="00CE6EAF">
            <w:pPr>
              <w:spacing w:after="0" w:line="240" w:lineRule="auto"/>
              <w:jc w:val="center"/>
              <w:rPr>
                <w:rFonts w:ascii="Arial" w:eastAsia="Times New Roman" w:hAnsi="Arial" w:cs="Arial"/>
                <w:color w:val="000000"/>
                <w:sz w:val="20"/>
                <w:szCs w:val="20"/>
              </w:rPr>
            </w:pPr>
            <w:r w:rsidRPr="008C1142">
              <w:rPr>
                <w:rFonts w:ascii="Arial" w:eastAsia="Times New Roman" w:hAnsi="Arial" w:cs="Arial"/>
                <w:color w:val="000000"/>
                <w:sz w:val="20"/>
                <w:szCs w:val="20"/>
              </w:rPr>
              <w:t>1.1</w:t>
            </w:r>
          </w:p>
        </w:tc>
        <w:tc>
          <w:tcPr>
            <w:tcW w:w="7229" w:type="dxa"/>
            <w:tcBorders>
              <w:top w:val="nil"/>
              <w:left w:val="nil"/>
              <w:bottom w:val="single" w:sz="4" w:space="0" w:color="auto"/>
              <w:right w:val="single" w:sz="4" w:space="0" w:color="auto"/>
            </w:tcBorders>
            <w:shd w:val="clear" w:color="auto" w:fill="auto"/>
            <w:vAlign w:val="center"/>
            <w:hideMark/>
          </w:tcPr>
          <w:p w14:paraId="47BEC953" w14:textId="77777777" w:rsidR="00B41788" w:rsidRPr="008C1142" w:rsidRDefault="00B41788" w:rsidP="00CE6EAF">
            <w:pPr>
              <w:spacing w:after="0" w:line="240" w:lineRule="auto"/>
              <w:jc w:val="both"/>
              <w:rPr>
                <w:rFonts w:ascii="Arial" w:eastAsia="Times New Roman" w:hAnsi="Arial" w:cs="Arial"/>
                <w:sz w:val="20"/>
                <w:szCs w:val="20"/>
              </w:rPr>
            </w:pPr>
            <w:r w:rsidRPr="008C1142">
              <w:rPr>
                <w:rFonts w:ascii="Arial" w:eastAsia="Times New Roman" w:hAnsi="Arial" w:cs="Arial"/>
                <w:sz w:val="20"/>
                <w:szCs w:val="20"/>
              </w:rPr>
              <w:t>Predisposizione Bando "Energia e Imprese" PR FESR 2021-27</w:t>
            </w:r>
          </w:p>
        </w:tc>
        <w:tc>
          <w:tcPr>
            <w:tcW w:w="1134" w:type="dxa"/>
            <w:tcBorders>
              <w:top w:val="nil"/>
              <w:left w:val="nil"/>
              <w:bottom w:val="single" w:sz="4" w:space="0" w:color="auto"/>
              <w:right w:val="single" w:sz="4" w:space="0" w:color="auto"/>
            </w:tcBorders>
            <w:shd w:val="clear" w:color="auto" w:fill="auto"/>
            <w:noWrap/>
            <w:vAlign w:val="center"/>
            <w:hideMark/>
          </w:tcPr>
          <w:p w14:paraId="7D3E6145" w14:textId="77777777" w:rsidR="00B41788" w:rsidRPr="008C1142" w:rsidRDefault="00B41788" w:rsidP="00CE6EAF">
            <w:pPr>
              <w:spacing w:after="0" w:line="240" w:lineRule="auto"/>
              <w:jc w:val="center"/>
              <w:rPr>
                <w:rFonts w:ascii="Arial" w:eastAsia="Times New Roman" w:hAnsi="Arial" w:cs="Arial"/>
                <w:b/>
                <w:bCs/>
                <w:color w:val="000000"/>
                <w:sz w:val="20"/>
                <w:szCs w:val="20"/>
              </w:rPr>
            </w:pPr>
            <w:r w:rsidRPr="008C1142">
              <w:rPr>
                <w:rFonts w:ascii="Arial" w:eastAsia="Times New Roman" w:hAnsi="Arial" w:cs="Arial"/>
                <w:b/>
                <w:bCs/>
                <w:color w:val="000000"/>
                <w:sz w:val="20"/>
                <w:szCs w:val="20"/>
              </w:rPr>
              <w:t></w:t>
            </w:r>
          </w:p>
        </w:tc>
        <w:tc>
          <w:tcPr>
            <w:tcW w:w="1276" w:type="dxa"/>
            <w:tcBorders>
              <w:top w:val="nil"/>
              <w:left w:val="nil"/>
              <w:bottom w:val="nil"/>
              <w:right w:val="nil"/>
            </w:tcBorders>
            <w:shd w:val="clear" w:color="auto" w:fill="auto"/>
            <w:noWrap/>
            <w:vAlign w:val="center"/>
            <w:hideMark/>
          </w:tcPr>
          <w:p w14:paraId="5D269863" w14:textId="77777777" w:rsidR="00B41788" w:rsidRPr="008C1142" w:rsidRDefault="00B41788" w:rsidP="00CE6EAF">
            <w:pPr>
              <w:spacing w:after="0" w:line="240" w:lineRule="auto"/>
              <w:jc w:val="center"/>
              <w:rPr>
                <w:rFonts w:ascii="Arial" w:eastAsia="Times New Roman" w:hAnsi="Arial" w:cs="Arial"/>
                <w:b/>
                <w:bCs/>
                <w:color w:val="000000"/>
                <w:sz w:val="20"/>
                <w:szCs w:val="20"/>
              </w:rPr>
            </w:pPr>
          </w:p>
        </w:tc>
        <w:tc>
          <w:tcPr>
            <w:tcW w:w="1134" w:type="dxa"/>
            <w:tcBorders>
              <w:top w:val="nil"/>
              <w:left w:val="single" w:sz="4" w:space="0" w:color="auto"/>
              <w:bottom w:val="single" w:sz="4" w:space="0" w:color="auto"/>
              <w:right w:val="single" w:sz="4" w:space="0" w:color="auto"/>
            </w:tcBorders>
            <w:shd w:val="clear" w:color="auto" w:fill="auto"/>
            <w:noWrap/>
            <w:vAlign w:val="center"/>
          </w:tcPr>
          <w:p w14:paraId="2CB105C7" w14:textId="77777777" w:rsidR="00B41788" w:rsidRPr="008C1142" w:rsidRDefault="00B41788" w:rsidP="00CE6EAF">
            <w:pPr>
              <w:spacing w:after="0" w:line="240" w:lineRule="auto"/>
              <w:jc w:val="center"/>
              <w:rPr>
                <w:rFonts w:ascii="Arial" w:eastAsia="Times New Roman" w:hAnsi="Arial" w:cs="Arial"/>
                <w:b/>
                <w:bCs/>
                <w:sz w:val="20"/>
                <w:szCs w:val="20"/>
              </w:rPr>
            </w:pPr>
          </w:p>
        </w:tc>
        <w:tc>
          <w:tcPr>
            <w:tcW w:w="1275" w:type="dxa"/>
            <w:tcBorders>
              <w:top w:val="nil"/>
              <w:left w:val="nil"/>
              <w:bottom w:val="single" w:sz="4" w:space="0" w:color="auto"/>
              <w:right w:val="single" w:sz="4" w:space="0" w:color="auto"/>
            </w:tcBorders>
            <w:shd w:val="clear" w:color="auto" w:fill="auto"/>
            <w:noWrap/>
            <w:vAlign w:val="center"/>
          </w:tcPr>
          <w:p w14:paraId="1E3767C8" w14:textId="77777777" w:rsidR="00B41788" w:rsidRPr="008C1142" w:rsidRDefault="00B41788" w:rsidP="00CE6EAF">
            <w:pPr>
              <w:spacing w:after="0" w:line="240" w:lineRule="auto"/>
              <w:jc w:val="center"/>
              <w:rPr>
                <w:rFonts w:ascii="Arial" w:eastAsia="Times New Roman" w:hAnsi="Arial" w:cs="Arial"/>
                <w:b/>
                <w:bCs/>
                <w:color w:val="000000"/>
                <w:sz w:val="20"/>
                <w:szCs w:val="20"/>
              </w:rPr>
            </w:pPr>
          </w:p>
        </w:tc>
      </w:tr>
      <w:tr w:rsidR="00B41788" w:rsidRPr="008C1142" w14:paraId="41C5FAC9" w14:textId="77777777" w:rsidTr="008C1142">
        <w:trPr>
          <w:trHeight w:val="20"/>
        </w:trPr>
        <w:tc>
          <w:tcPr>
            <w:tcW w:w="988" w:type="dxa"/>
            <w:vMerge/>
            <w:tcBorders>
              <w:top w:val="nil"/>
              <w:left w:val="single" w:sz="4" w:space="0" w:color="auto"/>
              <w:bottom w:val="single" w:sz="4" w:space="0" w:color="000000"/>
              <w:right w:val="single" w:sz="4" w:space="0" w:color="auto"/>
            </w:tcBorders>
            <w:vAlign w:val="center"/>
            <w:hideMark/>
          </w:tcPr>
          <w:p w14:paraId="48C203BB" w14:textId="77777777" w:rsidR="00B41788" w:rsidRPr="008C1142" w:rsidRDefault="00B41788" w:rsidP="00CE6EAF">
            <w:pPr>
              <w:spacing w:after="0" w:line="240" w:lineRule="auto"/>
              <w:jc w:val="center"/>
              <w:rPr>
                <w:rFonts w:ascii="Arial" w:eastAsia="Times New Roman" w:hAnsi="Arial" w:cs="Arial"/>
                <w:color w:val="000000"/>
                <w:sz w:val="20"/>
                <w:szCs w:val="20"/>
              </w:rPr>
            </w:pPr>
          </w:p>
        </w:tc>
        <w:tc>
          <w:tcPr>
            <w:tcW w:w="1134" w:type="dxa"/>
            <w:tcBorders>
              <w:top w:val="nil"/>
              <w:left w:val="nil"/>
              <w:bottom w:val="single" w:sz="4" w:space="0" w:color="auto"/>
              <w:right w:val="single" w:sz="4" w:space="0" w:color="auto"/>
            </w:tcBorders>
            <w:shd w:val="clear" w:color="auto" w:fill="auto"/>
            <w:vAlign w:val="center"/>
            <w:hideMark/>
          </w:tcPr>
          <w:p w14:paraId="5615F37A" w14:textId="77777777" w:rsidR="00B41788" w:rsidRPr="008C1142" w:rsidRDefault="00B41788" w:rsidP="00CE6EAF">
            <w:pPr>
              <w:spacing w:after="0" w:line="240" w:lineRule="auto"/>
              <w:jc w:val="center"/>
              <w:rPr>
                <w:rFonts w:ascii="Arial" w:eastAsia="Times New Roman" w:hAnsi="Arial" w:cs="Arial"/>
                <w:color w:val="000000"/>
                <w:sz w:val="20"/>
                <w:szCs w:val="20"/>
              </w:rPr>
            </w:pPr>
            <w:r w:rsidRPr="008C1142">
              <w:rPr>
                <w:rFonts w:ascii="Arial" w:eastAsia="Times New Roman" w:hAnsi="Arial" w:cs="Arial"/>
                <w:color w:val="000000"/>
                <w:sz w:val="20"/>
                <w:szCs w:val="20"/>
              </w:rPr>
              <w:t>1.2</w:t>
            </w:r>
          </w:p>
        </w:tc>
        <w:tc>
          <w:tcPr>
            <w:tcW w:w="7229" w:type="dxa"/>
            <w:tcBorders>
              <w:top w:val="nil"/>
              <w:left w:val="nil"/>
              <w:bottom w:val="single" w:sz="4" w:space="0" w:color="auto"/>
              <w:right w:val="single" w:sz="4" w:space="0" w:color="auto"/>
            </w:tcBorders>
            <w:shd w:val="clear" w:color="auto" w:fill="auto"/>
            <w:vAlign w:val="center"/>
            <w:hideMark/>
          </w:tcPr>
          <w:p w14:paraId="232A614B" w14:textId="77777777" w:rsidR="00B41788" w:rsidRPr="008C1142" w:rsidRDefault="00B41788" w:rsidP="00CE6EAF">
            <w:pPr>
              <w:spacing w:after="0" w:line="240" w:lineRule="auto"/>
              <w:jc w:val="both"/>
              <w:rPr>
                <w:rFonts w:ascii="Arial" w:eastAsia="Times New Roman" w:hAnsi="Arial" w:cs="Arial"/>
                <w:sz w:val="20"/>
                <w:szCs w:val="20"/>
              </w:rPr>
            </w:pPr>
            <w:r w:rsidRPr="008C1142">
              <w:rPr>
                <w:rFonts w:ascii="Arial" w:eastAsia="Times New Roman" w:hAnsi="Arial" w:cs="Arial"/>
                <w:sz w:val="20"/>
                <w:szCs w:val="20"/>
              </w:rPr>
              <w:t>Pubblicazione Bando "Energia e Imprese" sulla piattaforma informatica Credito Futuro Marche (</w:t>
            </w:r>
            <w:hyperlink r:id="rId13" w:history="1">
              <w:r w:rsidRPr="008C1142">
                <w:rPr>
                  <w:rStyle w:val="Collegamentoipertestuale"/>
                  <w:rFonts w:ascii="Arial" w:eastAsia="Times New Roman" w:hAnsi="Arial" w:cs="Arial"/>
                  <w:sz w:val="20"/>
                  <w:szCs w:val="20"/>
                </w:rPr>
                <w:t>www.creditofuturomarche.it</w:t>
              </w:r>
            </w:hyperlink>
            <w:r w:rsidRPr="008C1142">
              <w:rPr>
                <w:rFonts w:ascii="Arial" w:eastAsia="Times New Roman" w:hAnsi="Arial" w:cs="Arial"/>
                <w:sz w:val="20"/>
                <w:szCs w:val="20"/>
              </w:rPr>
              <w:t>)</w:t>
            </w:r>
          </w:p>
        </w:tc>
        <w:tc>
          <w:tcPr>
            <w:tcW w:w="1134" w:type="dxa"/>
            <w:tcBorders>
              <w:top w:val="nil"/>
              <w:left w:val="nil"/>
              <w:bottom w:val="single" w:sz="4" w:space="0" w:color="auto"/>
              <w:right w:val="single" w:sz="4" w:space="0" w:color="auto"/>
            </w:tcBorders>
            <w:shd w:val="clear" w:color="auto" w:fill="auto"/>
            <w:noWrap/>
            <w:vAlign w:val="center"/>
          </w:tcPr>
          <w:p w14:paraId="2BE34926" w14:textId="77777777" w:rsidR="00B41788" w:rsidRPr="008C1142" w:rsidRDefault="00B41788" w:rsidP="00CE6EAF">
            <w:pPr>
              <w:spacing w:after="0" w:line="240" w:lineRule="auto"/>
              <w:jc w:val="center"/>
              <w:rPr>
                <w:rFonts w:ascii="Arial" w:eastAsia="Times New Roman" w:hAnsi="Arial" w:cs="Arial"/>
                <w:b/>
                <w:bCs/>
                <w:color w:val="000000"/>
                <w:sz w:val="20"/>
                <w:szCs w:val="20"/>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4979F48C" w14:textId="77777777" w:rsidR="00B41788" w:rsidRPr="008C1142" w:rsidRDefault="00B41788" w:rsidP="00CE6EAF">
            <w:pPr>
              <w:spacing w:after="0" w:line="240" w:lineRule="auto"/>
              <w:jc w:val="center"/>
              <w:rPr>
                <w:rFonts w:ascii="Arial" w:eastAsia="Times New Roman" w:hAnsi="Arial" w:cs="Arial"/>
                <w:b/>
                <w:bCs/>
                <w:color w:val="000000"/>
                <w:sz w:val="20"/>
                <w:szCs w:val="20"/>
              </w:rPr>
            </w:pPr>
          </w:p>
        </w:tc>
        <w:tc>
          <w:tcPr>
            <w:tcW w:w="1134" w:type="dxa"/>
            <w:tcBorders>
              <w:top w:val="nil"/>
              <w:left w:val="nil"/>
              <w:bottom w:val="single" w:sz="4" w:space="0" w:color="auto"/>
              <w:right w:val="single" w:sz="4" w:space="0" w:color="auto"/>
            </w:tcBorders>
            <w:shd w:val="clear" w:color="auto" w:fill="auto"/>
            <w:noWrap/>
            <w:vAlign w:val="center"/>
            <w:hideMark/>
          </w:tcPr>
          <w:p w14:paraId="66A76C1C" w14:textId="77777777" w:rsidR="00B41788" w:rsidRPr="008C1142" w:rsidRDefault="00B41788" w:rsidP="00CE6EAF">
            <w:pPr>
              <w:spacing w:after="0" w:line="240" w:lineRule="auto"/>
              <w:jc w:val="center"/>
              <w:rPr>
                <w:rFonts w:ascii="Arial" w:eastAsia="Times New Roman" w:hAnsi="Arial" w:cs="Arial"/>
                <w:b/>
                <w:bCs/>
                <w:color w:val="000000"/>
                <w:sz w:val="20"/>
                <w:szCs w:val="20"/>
              </w:rPr>
            </w:pPr>
            <w:r w:rsidRPr="008C1142">
              <w:rPr>
                <w:rFonts w:ascii="Arial" w:eastAsia="Times New Roman" w:hAnsi="Arial" w:cs="Arial"/>
                <w:b/>
                <w:bCs/>
                <w:color w:val="000000"/>
                <w:sz w:val="20"/>
                <w:szCs w:val="20"/>
              </w:rPr>
              <w:t></w:t>
            </w:r>
          </w:p>
        </w:tc>
        <w:tc>
          <w:tcPr>
            <w:tcW w:w="1275" w:type="dxa"/>
            <w:tcBorders>
              <w:top w:val="nil"/>
              <w:left w:val="nil"/>
              <w:bottom w:val="single" w:sz="4" w:space="0" w:color="auto"/>
              <w:right w:val="single" w:sz="4" w:space="0" w:color="auto"/>
            </w:tcBorders>
            <w:shd w:val="clear" w:color="auto" w:fill="auto"/>
            <w:noWrap/>
            <w:vAlign w:val="center"/>
          </w:tcPr>
          <w:p w14:paraId="3FEB526D" w14:textId="77777777" w:rsidR="00B41788" w:rsidRPr="008C1142" w:rsidRDefault="00B41788" w:rsidP="00CE6EAF">
            <w:pPr>
              <w:spacing w:after="0" w:line="240" w:lineRule="auto"/>
              <w:jc w:val="center"/>
              <w:rPr>
                <w:rFonts w:ascii="Arial" w:eastAsia="Times New Roman" w:hAnsi="Arial" w:cs="Arial"/>
                <w:b/>
                <w:bCs/>
                <w:color w:val="000000"/>
                <w:sz w:val="20"/>
                <w:szCs w:val="20"/>
              </w:rPr>
            </w:pPr>
          </w:p>
        </w:tc>
      </w:tr>
      <w:tr w:rsidR="00B41788" w:rsidRPr="008C1142" w14:paraId="547B4C5F" w14:textId="77777777" w:rsidTr="008C1142">
        <w:trPr>
          <w:trHeight w:val="20"/>
        </w:trPr>
        <w:tc>
          <w:tcPr>
            <w:tcW w:w="988" w:type="dxa"/>
            <w:vMerge w:val="restart"/>
            <w:tcBorders>
              <w:top w:val="nil"/>
              <w:left w:val="single" w:sz="4" w:space="0" w:color="auto"/>
              <w:bottom w:val="single" w:sz="4" w:space="0" w:color="000000"/>
              <w:right w:val="single" w:sz="4" w:space="0" w:color="auto"/>
            </w:tcBorders>
            <w:shd w:val="clear" w:color="auto" w:fill="auto"/>
            <w:vAlign w:val="center"/>
            <w:hideMark/>
          </w:tcPr>
          <w:p w14:paraId="6332CD08" w14:textId="77777777" w:rsidR="00B41788" w:rsidRPr="008C1142" w:rsidRDefault="00B41788" w:rsidP="00CE6EAF">
            <w:pPr>
              <w:spacing w:after="0" w:line="240" w:lineRule="auto"/>
              <w:jc w:val="center"/>
              <w:rPr>
                <w:rFonts w:ascii="Arial" w:eastAsia="Times New Roman" w:hAnsi="Arial" w:cs="Arial"/>
                <w:color w:val="000000"/>
                <w:sz w:val="20"/>
                <w:szCs w:val="20"/>
              </w:rPr>
            </w:pPr>
            <w:r w:rsidRPr="008C1142">
              <w:rPr>
                <w:rFonts w:ascii="Arial" w:eastAsia="Times New Roman" w:hAnsi="Arial" w:cs="Arial"/>
                <w:color w:val="000000"/>
                <w:sz w:val="20"/>
                <w:szCs w:val="20"/>
              </w:rPr>
              <w:t>Accesso allo Sportello</w:t>
            </w:r>
          </w:p>
        </w:tc>
        <w:tc>
          <w:tcPr>
            <w:tcW w:w="1134" w:type="dxa"/>
            <w:tcBorders>
              <w:top w:val="nil"/>
              <w:left w:val="nil"/>
              <w:bottom w:val="single" w:sz="4" w:space="0" w:color="auto"/>
              <w:right w:val="single" w:sz="4" w:space="0" w:color="auto"/>
            </w:tcBorders>
            <w:shd w:val="clear" w:color="auto" w:fill="auto"/>
            <w:vAlign w:val="center"/>
            <w:hideMark/>
          </w:tcPr>
          <w:p w14:paraId="2EF087D8" w14:textId="77777777" w:rsidR="00B41788" w:rsidRPr="008C1142" w:rsidRDefault="00B41788" w:rsidP="00CE6EAF">
            <w:pPr>
              <w:spacing w:after="0" w:line="240" w:lineRule="auto"/>
              <w:jc w:val="center"/>
              <w:rPr>
                <w:rFonts w:ascii="Arial" w:eastAsia="Times New Roman" w:hAnsi="Arial" w:cs="Arial"/>
                <w:color w:val="000000"/>
                <w:sz w:val="20"/>
                <w:szCs w:val="20"/>
              </w:rPr>
            </w:pPr>
            <w:r w:rsidRPr="008C1142">
              <w:rPr>
                <w:rFonts w:ascii="Arial" w:eastAsia="Times New Roman" w:hAnsi="Arial" w:cs="Arial"/>
                <w:color w:val="000000"/>
                <w:sz w:val="20"/>
                <w:szCs w:val="20"/>
              </w:rPr>
              <w:t>1.3</w:t>
            </w:r>
          </w:p>
        </w:tc>
        <w:tc>
          <w:tcPr>
            <w:tcW w:w="7229" w:type="dxa"/>
            <w:tcBorders>
              <w:top w:val="nil"/>
              <w:left w:val="nil"/>
              <w:bottom w:val="single" w:sz="4" w:space="0" w:color="auto"/>
              <w:right w:val="single" w:sz="4" w:space="0" w:color="auto"/>
            </w:tcBorders>
            <w:shd w:val="clear" w:color="auto" w:fill="auto"/>
            <w:noWrap/>
            <w:vAlign w:val="bottom"/>
            <w:hideMark/>
          </w:tcPr>
          <w:p w14:paraId="5C983E70" w14:textId="77777777" w:rsidR="00B41788" w:rsidRPr="008C1142" w:rsidRDefault="00B41788" w:rsidP="00CE6EAF">
            <w:pPr>
              <w:spacing w:after="0" w:line="240" w:lineRule="auto"/>
              <w:ind w:right="81"/>
              <w:jc w:val="both"/>
              <w:rPr>
                <w:rFonts w:ascii="Arial" w:eastAsia="Times New Roman" w:hAnsi="Arial" w:cs="Arial"/>
                <w:sz w:val="20"/>
                <w:szCs w:val="20"/>
              </w:rPr>
            </w:pPr>
            <w:r w:rsidRPr="008C1142">
              <w:rPr>
                <w:rFonts w:ascii="Arial" w:eastAsia="Times New Roman" w:hAnsi="Arial" w:cs="Arial"/>
                <w:sz w:val="20"/>
                <w:szCs w:val="20"/>
              </w:rPr>
              <w:t>Predisposizione formulario del Bando "Energia e Imprese" e degli allegati da presentare in fase di domanda (n. 1-9 bis) e quelli da presentare a seguito dell’ammissibilità della domanda, per la concessione del contributo, per la richiesta finanziamento e per la successiva rendicontazione della spesa (n. 10-15)</w:t>
            </w:r>
          </w:p>
        </w:tc>
        <w:tc>
          <w:tcPr>
            <w:tcW w:w="1134" w:type="dxa"/>
            <w:tcBorders>
              <w:top w:val="nil"/>
              <w:left w:val="nil"/>
              <w:bottom w:val="single" w:sz="4" w:space="0" w:color="auto"/>
              <w:right w:val="single" w:sz="4" w:space="0" w:color="auto"/>
            </w:tcBorders>
            <w:shd w:val="clear" w:color="auto" w:fill="auto"/>
            <w:noWrap/>
            <w:vAlign w:val="center"/>
            <w:hideMark/>
          </w:tcPr>
          <w:p w14:paraId="57A027C7" w14:textId="77777777" w:rsidR="00B41788" w:rsidRPr="008C1142" w:rsidRDefault="00B41788" w:rsidP="00CE6EAF">
            <w:pPr>
              <w:spacing w:after="0" w:line="240" w:lineRule="auto"/>
              <w:jc w:val="center"/>
              <w:rPr>
                <w:rFonts w:ascii="Arial" w:eastAsia="Times New Roman" w:hAnsi="Arial" w:cs="Arial"/>
                <w:b/>
                <w:bCs/>
                <w:color w:val="000000"/>
                <w:sz w:val="20"/>
                <w:szCs w:val="20"/>
              </w:rPr>
            </w:pPr>
            <w:r w:rsidRPr="008C1142">
              <w:rPr>
                <w:rFonts w:ascii="Arial" w:eastAsia="Times New Roman" w:hAnsi="Arial" w:cs="Arial"/>
                <w:b/>
                <w:bCs/>
                <w:color w:val="000000"/>
                <w:sz w:val="20"/>
                <w:szCs w:val="20"/>
              </w:rPr>
              <w:t></w:t>
            </w:r>
          </w:p>
        </w:tc>
        <w:tc>
          <w:tcPr>
            <w:tcW w:w="1276" w:type="dxa"/>
            <w:tcBorders>
              <w:top w:val="nil"/>
              <w:left w:val="nil"/>
              <w:bottom w:val="single" w:sz="4" w:space="0" w:color="auto"/>
              <w:right w:val="single" w:sz="4" w:space="0" w:color="auto"/>
            </w:tcBorders>
            <w:shd w:val="clear" w:color="auto" w:fill="auto"/>
            <w:noWrap/>
            <w:vAlign w:val="center"/>
            <w:hideMark/>
          </w:tcPr>
          <w:p w14:paraId="3622D602" w14:textId="77777777" w:rsidR="00B41788" w:rsidRPr="008C1142" w:rsidRDefault="00B41788" w:rsidP="00CE6EAF">
            <w:pPr>
              <w:spacing w:after="0" w:line="240" w:lineRule="auto"/>
              <w:jc w:val="center"/>
              <w:rPr>
                <w:rFonts w:ascii="Arial" w:eastAsia="Times New Roman" w:hAnsi="Arial" w:cs="Arial"/>
                <w:b/>
                <w:bCs/>
                <w:color w:val="000000"/>
                <w:sz w:val="20"/>
                <w:szCs w:val="20"/>
              </w:rPr>
            </w:pPr>
            <w:r w:rsidRPr="008C1142">
              <w:rPr>
                <w:rFonts w:ascii="Arial" w:eastAsia="Times New Roman" w:hAnsi="Arial" w:cs="Arial"/>
                <w:b/>
                <w:bCs/>
                <w:color w:val="000000"/>
                <w:sz w:val="20"/>
                <w:szCs w:val="20"/>
              </w:rPr>
              <w:t></w:t>
            </w:r>
          </w:p>
        </w:tc>
        <w:tc>
          <w:tcPr>
            <w:tcW w:w="1134" w:type="dxa"/>
            <w:tcBorders>
              <w:top w:val="nil"/>
              <w:left w:val="nil"/>
              <w:bottom w:val="single" w:sz="4" w:space="0" w:color="auto"/>
              <w:right w:val="single" w:sz="4" w:space="0" w:color="auto"/>
            </w:tcBorders>
            <w:shd w:val="clear" w:color="auto" w:fill="auto"/>
            <w:noWrap/>
            <w:vAlign w:val="center"/>
          </w:tcPr>
          <w:p w14:paraId="7178E6F6" w14:textId="77777777" w:rsidR="00B41788" w:rsidRPr="008C1142" w:rsidRDefault="00B41788" w:rsidP="00CE6EAF">
            <w:pPr>
              <w:spacing w:after="0" w:line="240" w:lineRule="auto"/>
              <w:jc w:val="center"/>
              <w:rPr>
                <w:rFonts w:ascii="Arial" w:eastAsia="Times New Roman" w:hAnsi="Arial" w:cs="Arial"/>
                <w:b/>
                <w:bCs/>
                <w:color w:val="000000"/>
                <w:sz w:val="20"/>
                <w:szCs w:val="20"/>
              </w:rPr>
            </w:pPr>
          </w:p>
        </w:tc>
        <w:tc>
          <w:tcPr>
            <w:tcW w:w="1275" w:type="dxa"/>
            <w:tcBorders>
              <w:top w:val="nil"/>
              <w:left w:val="nil"/>
              <w:bottom w:val="single" w:sz="4" w:space="0" w:color="auto"/>
              <w:right w:val="single" w:sz="4" w:space="0" w:color="auto"/>
            </w:tcBorders>
            <w:shd w:val="clear" w:color="auto" w:fill="auto"/>
            <w:noWrap/>
            <w:vAlign w:val="center"/>
          </w:tcPr>
          <w:p w14:paraId="46415C36" w14:textId="77777777" w:rsidR="00B41788" w:rsidRPr="008C1142" w:rsidRDefault="00B41788" w:rsidP="00CE6EAF">
            <w:pPr>
              <w:spacing w:after="0" w:line="240" w:lineRule="auto"/>
              <w:jc w:val="center"/>
              <w:rPr>
                <w:rFonts w:ascii="Arial" w:eastAsia="Times New Roman" w:hAnsi="Arial" w:cs="Arial"/>
                <w:b/>
                <w:bCs/>
                <w:color w:val="000000"/>
                <w:sz w:val="20"/>
                <w:szCs w:val="20"/>
              </w:rPr>
            </w:pPr>
          </w:p>
        </w:tc>
      </w:tr>
      <w:tr w:rsidR="00B41788" w:rsidRPr="008C1142" w14:paraId="1FBDA90C" w14:textId="77777777" w:rsidTr="008C1142">
        <w:trPr>
          <w:trHeight w:val="20"/>
        </w:trPr>
        <w:tc>
          <w:tcPr>
            <w:tcW w:w="988" w:type="dxa"/>
            <w:vMerge/>
            <w:tcBorders>
              <w:top w:val="nil"/>
              <w:left w:val="single" w:sz="4" w:space="0" w:color="auto"/>
              <w:bottom w:val="single" w:sz="4" w:space="0" w:color="000000"/>
              <w:right w:val="single" w:sz="4" w:space="0" w:color="auto"/>
            </w:tcBorders>
            <w:vAlign w:val="center"/>
            <w:hideMark/>
          </w:tcPr>
          <w:p w14:paraId="192DC0AA" w14:textId="77777777" w:rsidR="00B41788" w:rsidRPr="008C1142" w:rsidRDefault="00B41788" w:rsidP="00CE6EAF">
            <w:pPr>
              <w:spacing w:after="0" w:line="240" w:lineRule="auto"/>
              <w:rPr>
                <w:rFonts w:ascii="Arial" w:eastAsia="Times New Roman" w:hAnsi="Arial" w:cs="Arial"/>
                <w:color w:val="000000"/>
                <w:sz w:val="20"/>
                <w:szCs w:val="20"/>
              </w:rPr>
            </w:pPr>
          </w:p>
        </w:tc>
        <w:tc>
          <w:tcPr>
            <w:tcW w:w="1134" w:type="dxa"/>
            <w:tcBorders>
              <w:top w:val="nil"/>
              <w:left w:val="nil"/>
              <w:bottom w:val="single" w:sz="4" w:space="0" w:color="auto"/>
              <w:right w:val="single" w:sz="4" w:space="0" w:color="auto"/>
            </w:tcBorders>
            <w:shd w:val="clear" w:color="auto" w:fill="auto"/>
            <w:vAlign w:val="center"/>
            <w:hideMark/>
          </w:tcPr>
          <w:p w14:paraId="0B44FFAB" w14:textId="77777777" w:rsidR="00B41788" w:rsidRPr="008C1142" w:rsidRDefault="00B41788" w:rsidP="00CE6EAF">
            <w:pPr>
              <w:spacing w:after="0" w:line="240" w:lineRule="auto"/>
              <w:jc w:val="center"/>
              <w:rPr>
                <w:rFonts w:ascii="Arial" w:eastAsia="Times New Roman" w:hAnsi="Arial" w:cs="Arial"/>
                <w:color w:val="000000"/>
                <w:sz w:val="20"/>
                <w:szCs w:val="20"/>
              </w:rPr>
            </w:pPr>
            <w:r w:rsidRPr="008C1142">
              <w:rPr>
                <w:rFonts w:ascii="Arial" w:eastAsia="Times New Roman" w:hAnsi="Arial" w:cs="Arial"/>
                <w:color w:val="000000"/>
                <w:sz w:val="20"/>
                <w:szCs w:val="20"/>
              </w:rPr>
              <w:t>1.4</w:t>
            </w:r>
          </w:p>
        </w:tc>
        <w:tc>
          <w:tcPr>
            <w:tcW w:w="7229" w:type="dxa"/>
            <w:tcBorders>
              <w:top w:val="nil"/>
              <w:left w:val="nil"/>
              <w:bottom w:val="single" w:sz="4" w:space="0" w:color="auto"/>
              <w:right w:val="single" w:sz="4" w:space="0" w:color="auto"/>
            </w:tcBorders>
            <w:shd w:val="clear" w:color="auto" w:fill="auto"/>
            <w:noWrap/>
            <w:vAlign w:val="bottom"/>
            <w:hideMark/>
          </w:tcPr>
          <w:p w14:paraId="711108A7" w14:textId="77777777" w:rsidR="00B41788" w:rsidRPr="008C1142" w:rsidRDefault="00B41788" w:rsidP="00CE6EAF">
            <w:pPr>
              <w:spacing w:after="0" w:line="240" w:lineRule="auto"/>
              <w:jc w:val="both"/>
              <w:rPr>
                <w:rFonts w:ascii="Arial" w:eastAsia="Times New Roman" w:hAnsi="Arial" w:cs="Arial"/>
                <w:sz w:val="20"/>
                <w:szCs w:val="20"/>
              </w:rPr>
            </w:pPr>
            <w:r w:rsidRPr="008C1142">
              <w:rPr>
                <w:rFonts w:ascii="Arial" w:eastAsia="Times New Roman" w:hAnsi="Arial" w:cs="Arial"/>
                <w:sz w:val="20"/>
                <w:szCs w:val="20"/>
              </w:rPr>
              <w:t>Pubblicazione formulario e degli allegati su piattaforma informatica Credito Futuro Marche (</w:t>
            </w:r>
            <w:hyperlink r:id="rId14" w:history="1">
              <w:r w:rsidRPr="008C1142">
                <w:rPr>
                  <w:rStyle w:val="Collegamentoipertestuale"/>
                  <w:rFonts w:ascii="Arial" w:eastAsia="Times New Roman" w:hAnsi="Arial" w:cs="Arial"/>
                  <w:sz w:val="20"/>
                  <w:szCs w:val="20"/>
                </w:rPr>
                <w:t>www.creditofuturomarche.it</w:t>
              </w:r>
            </w:hyperlink>
            <w:r w:rsidRPr="008C1142">
              <w:rPr>
                <w:rFonts w:ascii="Arial" w:eastAsia="Times New Roman" w:hAnsi="Arial" w:cs="Arial"/>
                <w:sz w:val="20"/>
                <w:szCs w:val="20"/>
              </w:rPr>
              <w:t xml:space="preserve">) </w:t>
            </w:r>
          </w:p>
        </w:tc>
        <w:tc>
          <w:tcPr>
            <w:tcW w:w="1134" w:type="dxa"/>
            <w:tcBorders>
              <w:top w:val="nil"/>
              <w:left w:val="nil"/>
              <w:bottom w:val="single" w:sz="4" w:space="0" w:color="auto"/>
              <w:right w:val="single" w:sz="4" w:space="0" w:color="auto"/>
            </w:tcBorders>
            <w:shd w:val="clear" w:color="auto" w:fill="auto"/>
            <w:noWrap/>
            <w:vAlign w:val="center"/>
          </w:tcPr>
          <w:p w14:paraId="3585DE16" w14:textId="77777777" w:rsidR="00B41788" w:rsidRPr="008C1142" w:rsidRDefault="00B41788" w:rsidP="00CE6EAF">
            <w:pPr>
              <w:spacing w:after="0" w:line="240" w:lineRule="auto"/>
              <w:jc w:val="center"/>
              <w:rPr>
                <w:rFonts w:ascii="Arial" w:eastAsia="Times New Roman" w:hAnsi="Arial" w:cs="Arial"/>
                <w:b/>
                <w:bCs/>
                <w:color w:val="000000"/>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6BA5CFBA" w14:textId="77777777" w:rsidR="00B41788" w:rsidRPr="008C1142" w:rsidRDefault="00B41788" w:rsidP="00CE6EAF">
            <w:pPr>
              <w:spacing w:after="0" w:line="240" w:lineRule="auto"/>
              <w:jc w:val="center"/>
              <w:rPr>
                <w:rFonts w:ascii="Arial" w:eastAsia="Times New Roman" w:hAnsi="Arial" w:cs="Arial"/>
                <w:b/>
                <w:bCs/>
                <w:color w:val="000000"/>
                <w:sz w:val="20"/>
                <w:szCs w:val="20"/>
              </w:rPr>
            </w:pPr>
          </w:p>
        </w:tc>
        <w:tc>
          <w:tcPr>
            <w:tcW w:w="1134" w:type="dxa"/>
            <w:tcBorders>
              <w:top w:val="nil"/>
              <w:left w:val="nil"/>
              <w:bottom w:val="single" w:sz="4" w:space="0" w:color="auto"/>
              <w:right w:val="single" w:sz="4" w:space="0" w:color="auto"/>
            </w:tcBorders>
            <w:shd w:val="clear" w:color="auto" w:fill="auto"/>
            <w:noWrap/>
            <w:vAlign w:val="center"/>
            <w:hideMark/>
          </w:tcPr>
          <w:p w14:paraId="531EF553" w14:textId="77777777" w:rsidR="00B41788" w:rsidRPr="008C1142" w:rsidRDefault="00B41788" w:rsidP="00CE6EAF">
            <w:pPr>
              <w:spacing w:after="0" w:line="240" w:lineRule="auto"/>
              <w:jc w:val="center"/>
              <w:rPr>
                <w:rFonts w:ascii="Arial" w:eastAsia="Times New Roman" w:hAnsi="Arial" w:cs="Arial"/>
                <w:b/>
                <w:bCs/>
                <w:color w:val="000000"/>
                <w:sz w:val="20"/>
                <w:szCs w:val="20"/>
              </w:rPr>
            </w:pPr>
            <w:r w:rsidRPr="008C1142">
              <w:rPr>
                <w:rFonts w:ascii="Arial" w:eastAsia="Times New Roman" w:hAnsi="Arial" w:cs="Arial"/>
                <w:b/>
                <w:bCs/>
                <w:color w:val="000000"/>
                <w:sz w:val="20"/>
                <w:szCs w:val="20"/>
              </w:rPr>
              <w:t></w:t>
            </w:r>
          </w:p>
        </w:tc>
        <w:tc>
          <w:tcPr>
            <w:tcW w:w="1275" w:type="dxa"/>
            <w:tcBorders>
              <w:top w:val="nil"/>
              <w:left w:val="nil"/>
              <w:bottom w:val="single" w:sz="4" w:space="0" w:color="auto"/>
              <w:right w:val="single" w:sz="4" w:space="0" w:color="auto"/>
            </w:tcBorders>
            <w:shd w:val="clear" w:color="auto" w:fill="auto"/>
            <w:noWrap/>
            <w:vAlign w:val="center"/>
          </w:tcPr>
          <w:p w14:paraId="65B65A93" w14:textId="77777777" w:rsidR="00B41788" w:rsidRPr="008C1142" w:rsidRDefault="00B41788" w:rsidP="00CE6EAF">
            <w:pPr>
              <w:spacing w:after="0" w:line="240" w:lineRule="auto"/>
              <w:jc w:val="center"/>
              <w:rPr>
                <w:rFonts w:ascii="Arial" w:eastAsia="Times New Roman" w:hAnsi="Arial" w:cs="Arial"/>
                <w:b/>
                <w:bCs/>
                <w:color w:val="000000"/>
                <w:sz w:val="20"/>
                <w:szCs w:val="20"/>
              </w:rPr>
            </w:pPr>
          </w:p>
        </w:tc>
      </w:tr>
    </w:tbl>
    <w:p w14:paraId="4A0AFD90" w14:textId="77777777" w:rsidR="00B41788" w:rsidRPr="00FF0D69" w:rsidRDefault="00B41788" w:rsidP="00B41788">
      <w:pPr>
        <w:rPr>
          <w:rFonts w:ascii="Arial" w:eastAsia="Times New Roman" w:hAnsi="Arial" w:cs="Arial"/>
          <w:color w:val="000000"/>
          <w:sz w:val="24"/>
          <w:szCs w:val="24"/>
        </w:rPr>
      </w:pPr>
    </w:p>
    <w:p w14:paraId="22AE4CBD" w14:textId="77777777" w:rsidR="00B41788" w:rsidRPr="008C1142" w:rsidRDefault="00B41788" w:rsidP="00B41788">
      <w:pPr>
        <w:rPr>
          <w:rFonts w:ascii="Arial" w:hAnsi="Arial" w:cs="Arial"/>
          <w:b/>
          <w:sz w:val="24"/>
          <w:szCs w:val="18"/>
        </w:rPr>
      </w:pPr>
      <w:r w:rsidRPr="008C1142">
        <w:rPr>
          <w:rFonts w:ascii="Arial" w:hAnsi="Arial" w:cs="Arial"/>
          <w:b/>
          <w:sz w:val="24"/>
          <w:szCs w:val="18"/>
        </w:rPr>
        <w:t>RICHIESTA ISTRUTTORIA E VALUTAZIONE</w:t>
      </w:r>
    </w:p>
    <w:tbl>
      <w:tblPr>
        <w:tblW w:w="5000" w:type="pct"/>
        <w:tblCellMar>
          <w:left w:w="70" w:type="dxa"/>
          <w:right w:w="70" w:type="dxa"/>
        </w:tblCellMar>
        <w:tblLook w:val="04A0" w:firstRow="1" w:lastRow="0" w:firstColumn="1" w:lastColumn="0" w:noHBand="0" w:noVBand="1"/>
      </w:tblPr>
      <w:tblGrid>
        <w:gridCol w:w="1974"/>
        <w:gridCol w:w="856"/>
        <w:gridCol w:w="7376"/>
        <w:gridCol w:w="978"/>
        <w:gridCol w:w="978"/>
        <w:gridCol w:w="610"/>
        <w:gridCol w:w="1359"/>
      </w:tblGrid>
      <w:tr w:rsidR="00B41788" w:rsidRPr="008C1142" w14:paraId="6A25BAFA" w14:textId="77777777" w:rsidTr="00CE6EAF">
        <w:trPr>
          <w:trHeight w:val="623"/>
          <w:tblHeader/>
        </w:trPr>
        <w:tc>
          <w:tcPr>
            <w:tcW w:w="698" w:type="pct"/>
            <w:tcBorders>
              <w:top w:val="single" w:sz="8" w:space="0" w:color="auto"/>
              <w:left w:val="single" w:sz="4" w:space="0" w:color="auto"/>
              <w:bottom w:val="single" w:sz="8" w:space="0" w:color="auto"/>
              <w:right w:val="single" w:sz="4" w:space="0" w:color="auto"/>
            </w:tcBorders>
            <w:shd w:val="clear" w:color="000000" w:fill="B5E6A2"/>
            <w:vAlign w:val="center"/>
            <w:hideMark/>
          </w:tcPr>
          <w:p w14:paraId="13C2B6D2" w14:textId="77777777" w:rsidR="00B41788" w:rsidRPr="008C1142" w:rsidRDefault="00B41788" w:rsidP="00CE6EAF">
            <w:pPr>
              <w:spacing w:after="0" w:line="240" w:lineRule="auto"/>
              <w:jc w:val="center"/>
              <w:rPr>
                <w:rFonts w:ascii="Arial" w:eastAsia="Times New Roman" w:hAnsi="Arial" w:cs="Arial"/>
                <w:b/>
                <w:bCs/>
                <w:color w:val="000000"/>
                <w:sz w:val="20"/>
                <w:szCs w:val="20"/>
              </w:rPr>
            </w:pPr>
            <w:r w:rsidRPr="008C1142">
              <w:rPr>
                <w:rFonts w:ascii="Arial" w:eastAsia="Times New Roman" w:hAnsi="Arial" w:cs="Arial"/>
                <w:b/>
                <w:bCs/>
                <w:color w:val="000000"/>
                <w:sz w:val="20"/>
                <w:szCs w:val="20"/>
              </w:rPr>
              <w:t>Fase</w:t>
            </w:r>
          </w:p>
        </w:tc>
        <w:tc>
          <w:tcPr>
            <w:tcW w:w="303" w:type="pct"/>
            <w:tcBorders>
              <w:top w:val="single" w:sz="8" w:space="0" w:color="auto"/>
              <w:left w:val="nil"/>
              <w:bottom w:val="single" w:sz="8" w:space="0" w:color="auto"/>
              <w:right w:val="nil"/>
            </w:tcBorders>
            <w:shd w:val="clear" w:color="000000" w:fill="B5E6A2"/>
            <w:vAlign w:val="center"/>
            <w:hideMark/>
          </w:tcPr>
          <w:p w14:paraId="2FEC46B2" w14:textId="77777777" w:rsidR="00B41788" w:rsidRPr="008C1142" w:rsidRDefault="00B41788" w:rsidP="00CE6EAF">
            <w:pPr>
              <w:spacing w:after="0" w:line="240" w:lineRule="auto"/>
              <w:jc w:val="center"/>
              <w:rPr>
                <w:rFonts w:ascii="Arial" w:eastAsia="Times New Roman" w:hAnsi="Arial" w:cs="Arial"/>
                <w:b/>
                <w:bCs/>
                <w:color w:val="000000"/>
                <w:sz w:val="20"/>
                <w:szCs w:val="20"/>
              </w:rPr>
            </w:pPr>
            <w:r w:rsidRPr="008C1142">
              <w:rPr>
                <w:rFonts w:ascii="Arial" w:eastAsia="Times New Roman" w:hAnsi="Arial" w:cs="Arial"/>
                <w:b/>
                <w:bCs/>
                <w:color w:val="000000"/>
                <w:sz w:val="20"/>
                <w:szCs w:val="20"/>
              </w:rPr>
              <w:t>N. Attività</w:t>
            </w:r>
          </w:p>
        </w:tc>
        <w:tc>
          <w:tcPr>
            <w:tcW w:w="2610" w:type="pct"/>
            <w:tcBorders>
              <w:top w:val="single" w:sz="8" w:space="0" w:color="auto"/>
              <w:left w:val="single" w:sz="4" w:space="0" w:color="auto"/>
              <w:bottom w:val="single" w:sz="8" w:space="0" w:color="auto"/>
              <w:right w:val="single" w:sz="8" w:space="0" w:color="auto"/>
            </w:tcBorders>
            <w:shd w:val="clear" w:color="000000" w:fill="B5E6A2"/>
            <w:vAlign w:val="center"/>
            <w:hideMark/>
          </w:tcPr>
          <w:p w14:paraId="1660DB2E" w14:textId="77777777" w:rsidR="00B41788" w:rsidRPr="008C1142" w:rsidRDefault="00B41788" w:rsidP="00CE6EAF">
            <w:pPr>
              <w:spacing w:after="0" w:line="240" w:lineRule="auto"/>
              <w:jc w:val="center"/>
              <w:rPr>
                <w:rFonts w:ascii="Arial" w:eastAsia="Times New Roman" w:hAnsi="Arial" w:cs="Arial"/>
                <w:b/>
                <w:bCs/>
                <w:color w:val="000000"/>
                <w:sz w:val="20"/>
                <w:szCs w:val="20"/>
              </w:rPr>
            </w:pPr>
            <w:r w:rsidRPr="008C1142">
              <w:rPr>
                <w:rFonts w:ascii="Arial" w:eastAsia="Times New Roman" w:hAnsi="Arial" w:cs="Arial"/>
                <w:b/>
                <w:bCs/>
                <w:color w:val="000000"/>
                <w:sz w:val="20"/>
                <w:szCs w:val="20"/>
              </w:rPr>
              <w:t>Attività</w:t>
            </w:r>
          </w:p>
        </w:tc>
        <w:tc>
          <w:tcPr>
            <w:tcW w:w="346" w:type="pct"/>
            <w:tcBorders>
              <w:top w:val="single" w:sz="8" w:space="0" w:color="auto"/>
              <w:left w:val="nil"/>
              <w:bottom w:val="single" w:sz="8" w:space="0" w:color="auto"/>
              <w:right w:val="single" w:sz="4" w:space="0" w:color="auto"/>
            </w:tcBorders>
            <w:shd w:val="clear" w:color="000000" w:fill="DAF2D0"/>
            <w:vAlign w:val="center"/>
            <w:hideMark/>
          </w:tcPr>
          <w:p w14:paraId="1CC53640" w14:textId="77777777" w:rsidR="00B41788" w:rsidRPr="008C1142" w:rsidRDefault="00B41788" w:rsidP="00CE6EAF">
            <w:pPr>
              <w:spacing w:after="0" w:line="240" w:lineRule="auto"/>
              <w:jc w:val="center"/>
              <w:rPr>
                <w:rFonts w:ascii="Arial" w:eastAsia="Times New Roman" w:hAnsi="Arial" w:cs="Arial"/>
                <w:b/>
                <w:bCs/>
                <w:sz w:val="20"/>
                <w:szCs w:val="20"/>
              </w:rPr>
            </w:pPr>
            <w:r w:rsidRPr="008C1142">
              <w:rPr>
                <w:rFonts w:ascii="Arial" w:eastAsia="Times New Roman" w:hAnsi="Arial" w:cs="Arial"/>
                <w:b/>
                <w:bCs/>
                <w:sz w:val="20"/>
                <w:szCs w:val="20"/>
              </w:rPr>
              <w:t>Regione Settore</w:t>
            </w:r>
          </w:p>
          <w:p w14:paraId="54BEF41D" w14:textId="77777777" w:rsidR="00B41788" w:rsidRPr="008C1142" w:rsidRDefault="00B41788" w:rsidP="00CE6EAF">
            <w:pPr>
              <w:spacing w:after="0" w:line="240" w:lineRule="auto"/>
              <w:jc w:val="center"/>
              <w:rPr>
                <w:rFonts w:ascii="Arial" w:eastAsia="Times New Roman" w:hAnsi="Arial" w:cs="Arial"/>
                <w:b/>
                <w:bCs/>
                <w:sz w:val="20"/>
                <w:szCs w:val="20"/>
              </w:rPr>
            </w:pPr>
            <w:r w:rsidRPr="008C1142">
              <w:rPr>
                <w:rFonts w:ascii="Arial" w:eastAsia="Times New Roman" w:hAnsi="Arial" w:cs="Arial"/>
                <w:b/>
                <w:bCs/>
                <w:sz w:val="20"/>
                <w:szCs w:val="20"/>
              </w:rPr>
              <w:t xml:space="preserve">FRC </w:t>
            </w:r>
          </w:p>
        </w:tc>
        <w:tc>
          <w:tcPr>
            <w:tcW w:w="346" w:type="pct"/>
            <w:tcBorders>
              <w:top w:val="single" w:sz="8" w:space="0" w:color="auto"/>
              <w:left w:val="nil"/>
              <w:bottom w:val="single" w:sz="8" w:space="0" w:color="auto"/>
              <w:right w:val="single" w:sz="4" w:space="0" w:color="auto"/>
            </w:tcBorders>
            <w:shd w:val="clear" w:color="000000" w:fill="DAF2D0"/>
            <w:vAlign w:val="center"/>
            <w:hideMark/>
          </w:tcPr>
          <w:p w14:paraId="3CA7E596" w14:textId="77777777" w:rsidR="00B41788" w:rsidRPr="008C1142" w:rsidRDefault="00B41788" w:rsidP="00CE6EAF">
            <w:pPr>
              <w:spacing w:after="0" w:line="240" w:lineRule="auto"/>
              <w:jc w:val="center"/>
              <w:rPr>
                <w:rFonts w:ascii="Arial" w:eastAsia="Times New Roman" w:hAnsi="Arial" w:cs="Arial"/>
                <w:b/>
                <w:bCs/>
                <w:sz w:val="20"/>
                <w:szCs w:val="20"/>
              </w:rPr>
            </w:pPr>
            <w:r w:rsidRPr="008C1142">
              <w:rPr>
                <w:rFonts w:ascii="Arial" w:eastAsia="Times New Roman" w:hAnsi="Arial" w:cs="Arial"/>
                <w:b/>
                <w:bCs/>
                <w:sz w:val="20"/>
                <w:szCs w:val="20"/>
              </w:rPr>
              <w:t>Regione Settore</w:t>
            </w:r>
          </w:p>
          <w:p w14:paraId="101F784C" w14:textId="77777777" w:rsidR="00B41788" w:rsidRPr="008C1142" w:rsidRDefault="00B41788" w:rsidP="00CE6EAF">
            <w:pPr>
              <w:spacing w:after="0" w:line="240" w:lineRule="auto"/>
              <w:jc w:val="center"/>
              <w:rPr>
                <w:rFonts w:ascii="Arial" w:eastAsia="Times New Roman" w:hAnsi="Arial" w:cs="Arial"/>
                <w:b/>
                <w:bCs/>
                <w:sz w:val="20"/>
                <w:szCs w:val="20"/>
              </w:rPr>
            </w:pPr>
            <w:r w:rsidRPr="008C1142">
              <w:rPr>
                <w:rFonts w:ascii="Arial" w:eastAsia="Times New Roman" w:hAnsi="Arial" w:cs="Arial"/>
                <w:b/>
                <w:bCs/>
                <w:sz w:val="20"/>
                <w:szCs w:val="20"/>
              </w:rPr>
              <w:t xml:space="preserve">IACR </w:t>
            </w:r>
          </w:p>
        </w:tc>
        <w:tc>
          <w:tcPr>
            <w:tcW w:w="216" w:type="pct"/>
            <w:tcBorders>
              <w:top w:val="single" w:sz="8" w:space="0" w:color="auto"/>
              <w:left w:val="nil"/>
              <w:bottom w:val="single" w:sz="8" w:space="0" w:color="auto"/>
              <w:right w:val="single" w:sz="4" w:space="0" w:color="auto"/>
            </w:tcBorders>
            <w:shd w:val="clear" w:color="000000" w:fill="DAF2D0"/>
            <w:vAlign w:val="center"/>
            <w:hideMark/>
          </w:tcPr>
          <w:p w14:paraId="2256B60E" w14:textId="77777777" w:rsidR="00B41788" w:rsidRPr="008C1142" w:rsidRDefault="00B41788" w:rsidP="00CE6EAF">
            <w:pPr>
              <w:spacing w:after="0" w:line="240" w:lineRule="auto"/>
              <w:jc w:val="center"/>
              <w:rPr>
                <w:rFonts w:ascii="Arial" w:eastAsia="Times New Roman" w:hAnsi="Arial" w:cs="Arial"/>
                <w:b/>
                <w:bCs/>
                <w:color w:val="000000"/>
                <w:sz w:val="20"/>
                <w:szCs w:val="20"/>
              </w:rPr>
            </w:pPr>
            <w:r w:rsidRPr="008C1142">
              <w:rPr>
                <w:rFonts w:ascii="Arial" w:eastAsia="Times New Roman" w:hAnsi="Arial" w:cs="Arial"/>
                <w:b/>
                <w:bCs/>
                <w:color w:val="000000"/>
                <w:sz w:val="20"/>
                <w:szCs w:val="20"/>
              </w:rPr>
              <w:t>CFM</w:t>
            </w:r>
          </w:p>
        </w:tc>
        <w:tc>
          <w:tcPr>
            <w:tcW w:w="482" w:type="pct"/>
            <w:tcBorders>
              <w:top w:val="single" w:sz="8" w:space="0" w:color="auto"/>
              <w:left w:val="nil"/>
              <w:bottom w:val="single" w:sz="8" w:space="0" w:color="auto"/>
              <w:right w:val="single" w:sz="8" w:space="0" w:color="auto"/>
            </w:tcBorders>
            <w:shd w:val="clear" w:color="000000" w:fill="DAF2D0"/>
            <w:vAlign w:val="center"/>
            <w:hideMark/>
          </w:tcPr>
          <w:p w14:paraId="739304A2" w14:textId="77777777" w:rsidR="00B41788" w:rsidRPr="008C1142" w:rsidRDefault="00B41788" w:rsidP="00CE6EAF">
            <w:pPr>
              <w:spacing w:after="0" w:line="240" w:lineRule="auto"/>
              <w:jc w:val="center"/>
              <w:rPr>
                <w:rFonts w:ascii="Arial" w:eastAsia="Times New Roman" w:hAnsi="Arial" w:cs="Arial"/>
                <w:b/>
                <w:bCs/>
                <w:color w:val="000000"/>
                <w:sz w:val="20"/>
                <w:szCs w:val="20"/>
              </w:rPr>
            </w:pPr>
            <w:r w:rsidRPr="008C1142">
              <w:rPr>
                <w:rFonts w:ascii="Arial" w:eastAsia="Times New Roman" w:hAnsi="Arial" w:cs="Arial"/>
                <w:b/>
                <w:bCs/>
                <w:color w:val="000000"/>
                <w:sz w:val="20"/>
                <w:szCs w:val="20"/>
              </w:rPr>
              <w:t>Beneficiario finale</w:t>
            </w:r>
          </w:p>
        </w:tc>
      </w:tr>
      <w:tr w:rsidR="00B41788" w:rsidRPr="008C1142" w14:paraId="30F93C8A" w14:textId="77777777" w:rsidTr="00CE6EAF">
        <w:trPr>
          <w:trHeight w:val="649"/>
        </w:trPr>
        <w:tc>
          <w:tcPr>
            <w:tcW w:w="698" w:type="pct"/>
            <w:vMerge w:val="restart"/>
            <w:tcBorders>
              <w:top w:val="nil"/>
              <w:left w:val="single" w:sz="4" w:space="0" w:color="auto"/>
              <w:bottom w:val="single" w:sz="4" w:space="0" w:color="000000"/>
              <w:right w:val="single" w:sz="4" w:space="0" w:color="auto"/>
            </w:tcBorders>
            <w:shd w:val="clear" w:color="auto" w:fill="auto"/>
            <w:vAlign w:val="center"/>
            <w:hideMark/>
          </w:tcPr>
          <w:p w14:paraId="4482FA09" w14:textId="77777777" w:rsidR="00B41788" w:rsidRPr="008C1142" w:rsidRDefault="00B41788" w:rsidP="00CE6EAF">
            <w:pPr>
              <w:spacing w:after="0" w:line="240" w:lineRule="auto"/>
              <w:jc w:val="center"/>
              <w:rPr>
                <w:rFonts w:ascii="Arial" w:eastAsia="Times New Roman" w:hAnsi="Arial" w:cs="Arial"/>
                <w:color w:val="000000"/>
                <w:sz w:val="20"/>
                <w:szCs w:val="20"/>
              </w:rPr>
            </w:pPr>
            <w:r w:rsidRPr="008C1142">
              <w:rPr>
                <w:rFonts w:ascii="Arial" w:eastAsia="Times New Roman" w:hAnsi="Arial" w:cs="Arial"/>
                <w:color w:val="000000"/>
                <w:sz w:val="20"/>
                <w:szCs w:val="20"/>
              </w:rPr>
              <w:t>Presentazione della domanda a sportello</w:t>
            </w:r>
          </w:p>
        </w:tc>
        <w:tc>
          <w:tcPr>
            <w:tcW w:w="303" w:type="pct"/>
            <w:tcBorders>
              <w:top w:val="nil"/>
              <w:left w:val="nil"/>
              <w:bottom w:val="single" w:sz="4" w:space="0" w:color="auto"/>
              <w:right w:val="single" w:sz="4" w:space="0" w:color="auto"/>
            </w:tcBorders>
            <w:shd w:val="clear" w:color="auto" w:fill="auto"/>
            <w:vAlign w:val="center"/>
            <w:hideMark/>
          </w:tcPr>
          <w:p w14:paraId="6FBF16B7" w14:textId="77777777" w:rsidR="00B41788" w:rsidRPr="008C1142" w:rsidRDefault="00B41788" w:rsidP="00CE6EAF">
            <w:pPr>
              <w:spacing w:after="0" w:line="240" w:lineRule="auto"/>
              <w:jc w:val="center"/>
              <w:rPr>
                <w:rFonts w:ascii="Arial" w:eastAsia="Times New Roman" w:hAnsi="Arial" w:cs="Arial"/>
                <w:color w:val="000000"/>
                <w:sz w:val="20"/>
                <w:szCs w:val="20"/>
              </w:rPr>
            </w:pPr>
            <w:r w:rsidRPr="008C1142">
              <w:rPr>
                <w:rFonts w:ascii="Arial" w:eastAsia="Times New Roman" w:hAnsi="Arial" w:cs="Arial"/>
                <w:color w:val="000000"/>
                <w:sz w:val="20"/>
                <w:szCs w:val="20"/>
              </w:rPr>
              <w:t>2.1</w:t>
            </w:r>
          </w:p>
        </w:tc>
        <w:tc>
          <w:tcPr>
            <w:tcW w:w="2610" w:type="pct"/>
            <w:tcBorders>
              <w:top w:val="nil"/>
              <w:left w:val="nil"/>
              <w:bottom w:val="single" w:sz="4" w:space="0" w:color="auto"/>
              <w:right w:val="single" w:sz="4" w:space="0" w:color="auto"/>
            </w:tcBorders>
            <w:shd w:val="clear" w:color="auto" w:fill="auto"/>
            <w:vAlign w:val="center"/>
            <w:hideMark/>
          </w:tcPr>
          <w:p w14:paraId="10D75675" w14:textId="77777777" w:rsidR="00B41788" w:rsidRPr="008C1142" w:rsidRDefault="00B41788" w:rsidP="00CE6EAF">
            <w:pPr>
              <w:spacing w:after="0" w:line="240" w:lineRule="auto"/>
              <w:jc w:val="both"/>
              <w:rPr>
                <w:rFonts w:ascii="Arial" w:eastAsia="Times New Roman" w:hAnsi="Arial" w:cs="Arial"/>
                <w:sz w:val="20"/>
                <w:szCs w:val="20"/>
              </w:rPr>
            </w:pPr>
            <w:r w:rsidRPr="008C1142">
              <w:rPr>
                <w:rFonts w:ascii="Arial" w:eastAsia="Times New Roman" w:hAnsi="Arial" w:cs="Arial"/>
                <w:sz w:val="20"/>
                <w:szCs w:val="20"/>
              </w:rPr>
              <w:t>Compilazione della domanda di partecipazione online (la piattaforma garantisce un procedimento che distingue due differenti richieste riferite ad un unico progetto distinguendo la quota prestito e la quota sovvenzione)</w:t>
            </w:r>
          </w:p>
          <w:p w14:paraId="301C703E" w14:textId="77777777" w:rsidR="00B41788" w:rsidRPr="008C1142" w:rsidRDefault="00B41788" w:rsidP="00CE6EAF">
            <w:pPr>
              <w:spacing w:after="0" w:line="240" w:lineRule="auto"/>
              <w:jc w:val="both"/>
              <w:rPr>
                <w:rFonts w:ascii="Arial" w:eastAsia="Times New Roman" w:hAnsi="Arial" w:cs="Arial"/>
                <w:sz w:val="20"/>
                <w:szCs w:val="20"/>
              </w:rPr>
            </w:pPr>
            <w:r w:rsidRPr="008C1142">
              <w:rPr>
                <w:rFonts w:ascii="Arial" w:eastAsia="Times New Roman" w:hAnsi="Arial" w:cs="Arial"/>
                <w:sz w:val="20"/>
                <w:szCs w:val="20"/>
              </w:rPr>
              <w:t xml:space="preserve">La registrazione al sito </w:t>
            </w:r>
            <w:hyperlink r:id="rId15" w:history="1">
              <w:r w:rsidRPr="008C1142">
                <w:rPr>
                  <w:rStyle w:val="Collegamentoipertestuale"/>
                  <w:rFonts w:ascii="Arial" w:eastAsia="Times New Roman" w:hAnsi="Arial" w:cs="Arial"/>
                  <w:sz w:val="20"/>
                  <w:szCs w:val="20"/>
                </w:rPr>
                <w:t>https://app.creditofuturomarche.it</w:t>
              </w:r>
            </w:hyperlink>
            <w:r w:rsidRPr="008C1142">
              <w:rPr>
                <w:rFonts w:ascii="Arial" w:eastAsia="Times New Roman" w:hAnsi="Arial" w:cs="Arial"/>
                <w:sz w:val="20"/>
                <w:szCs w:val="20"/>
              </w:rPr>
              <w:t xml:space="preserve"> deve essere effettuata dal legale rappresentante (o procuratore) dell’impresa dotato dei pieni poteri di firma seguendo la procedura prevista dal Bando</w:t>
            </w:r>
          </w:p>
        </w:tc>
        <w:tc>
          <w:tcPr>
            <w:tcW w:w="346" w:type="pct"/>
            <w:tcBorders>
              <w:top w:val="nil"/>
              <w:left w:val="nil"/>
              <w:bottom w:val="single" w:sz="4" w:space="0" w:color="auto"/>
              <w:right w:val="single" w:sz="4" w:space="0" w:color="auto"/>
            </w:tcBorders>
            <w:shd w:val="clear" w:color="auto" w:fill="auto"/>
            <w:noWrap/>
            <w:vAlign w:val="center"/>
          </w:tcPr>
          <w:p w14:paraId="4E0AB4AB" w14:textId="77777777" w:rsidR="00B41788" w:rsidRPr="008C1142" w:rsidRDefault="00B41788" w:rsidP="00CE6EAF">
            <w:pPr>
              <w:spacing w:after="0" w:line="240" w:lineRule="auto"/>
              <w:jc w:val="center"/>
              <w:rPr>
                <w:rFonts w:ascii="Arial" w:eastAsia="Times New Roman" w:hAnsi="Arial" w:cs="Arial"/>
                <w:b/>
                <w:bCs/>
                <w:color w:val="000000"/>
                <w:sz w:val="20"/>
                <w:szCs w:val="20"/>
              </w:rPr>
            </w:pPr>
          </w:p>
        </w:tc>
        <w:tc>
          <w:tcPr>
            <w:tcW w:w="346" w:type="pct"/>
            <w:tcBorders>
              <w:top w:val="nil"/>
              <w:left w:val="nil"/>
              <w:bottom w:val="single" w:sz="4" w:space="0" w:color="auto"/>
              <w:right w:val="single" w:sz="4" w:space="0" w:color="auto"/>
            </w:tcBorders>
            <w:shd w:val="clear" w:color="auto" w:fill="auto"/>
            <w:noWrap/>
            <w:vAlign w:val="center"/>
          </w:tcPr>
          <w:p w14:paraId="0BC1DC2A" w14:textId="77777777" w:rsidR="00B41788" w:rsidRPr="008C1142" w:rsidRDefault="00B41788" w:rsidP="00CE6EAF">
            <w:pPr>
              <w:spacing w:after="0" w:line="240" w:lineRule="auto"/>
              <w:jc w:val="center"/>
              <w:rPr>
                <w:rFonts w:ascii="Arial" w:eastAsia="Times New Roman" w:hAnsi="Arial" w:cs="Arial"/>
                <w:b/>
                <w:bCs/>
                <w:color w:val="000000"/>
                <w:sz w:val="20"/>
                <w:szCs w:val="20"/>
              </w:rPr>
            </w:pPr>
          </w:p>
        </w:tc>
        <w:tc>
          <w:tcPr>
            <w:tcW w:w="216" w:type="pct"/>
            <w:tcBorders>
              <w:top w:val="nil"/>
              <w:left w:val="nil"/>
              <w:bottom w:val="single" w:sz="4" w:space="0" w:color="auto"/>
              <w:right w:val="single" w:sz="4" w:space="0" w:color="auto"/>
            </w:tcBorders>
            <w:shd w:val="clear" w:color="auto" w:fill="auto"/>
            <w:noWrap/>
            <w:vAlign w:val="center"/>
          </w:tcPr>
          <w:p w14:paraId="2727FB25" w14:textId="77777777" w:rsidR="00B41788" w:rsidRPr="008C1142" w:rsidRDefault="00B41788" w:rsidP="00CE6EAF">
            <w:pPr>
              <w:spacing w:after="0" w:line="240" w:lineRule="auto"/>
              <w:jc w:val="center"/>
              <w:rPr>
                <w:rFonts w:ascii="Arial" w:eastAsia="Times New Roman" w:hAnsi="Arial" w:cs="Arial"/>
                <w:b/>
                <w:bCs/>
                <w:sz w:val="20"/>
                <w:szCs w:val="20"/>
              </w:rPr>
            </w:pPr>
          </w:p>
        </w:tc>
        <w:tc>
          <w:tcPr>
            <w:tcW w:w="482" w:type="pct"/>
            <w:tcBorders>
              <w:top w:val="nil"/>
              <w:left w:val="nil"/>
              <w:bottom w:val="single" w:sz="4" w:space="0" w:color="auto"/>
              <w:right w:val="single" w:sz="4" w:space="0" w:color="auto"/>
            </w:tcBorders>
            <w:shd w:val="clear" w:color="auto" w:fill="auto"/>
            <w:noWrap/>
            <w:vAlign w:val="center"/>
            <w:hideMark/>
          </w:tcPr>
          <w:p w14:paraId="43DA83A5" w14:textId="77777777" w:rsidR="00B41788" w:rsidRPr="008C1142" w:rsidRDefault="00B41788" w:rsidP="00CE6EAF">
            <w:pPr>
              <w:spacing w:after="0" w:line="240" w:lineRule="auto"/>
              <w:jc w:val="center"/>
              <w:rPr>
                <w:rFonts w:ascii="Arial" w:eastAsia="Times New Roman" w:hAnsi="Arial" w:cs="Arial"/>
                <w:b/>
                <w:bCs/>
                <w:color w:val="000000"/>
                <w:sz w:val="20"/>
                <w:szCs w:val="20"/>
              </w:rPr>
            </w:pPr>
            <w:r w:rsidRPr="008C1142">
              <w:rPr>
                <w:rFonts w:ascii="Arial" w:eastAsia="Times New Roman" w:hAnsi="Arial" w:cs="Arial"/>
                <w:b/>
                <w:bCs/>
                <w:color w:val="000000"/>
                <w:sz w:val="20"/>
                <w:szCs w:val="20"/>
              </w:rPr>
              <w:t></w:t>
            </w:r>
          </w:p>
        </w:tc>
      </w:tr>
      <w:tr w:rsidR="00B41788" w:rsidRPr="008C1142" w14:paraId="0AA69456" w14:textId="77777777" w:rsidTr="00CE6EAF">
        <w:trPr>
          <w:trHeight w:val="600"/>
        </w:trPr>
        <w:tc>
          <w:tcPr>
            <w:tcW w:w="698" w:type="pct"/>
            <w:vMerge/>
            <w:tcBorders>
              <w:top w:val="nil"/>
              <w:left w:val="single" w:sz="4" w:space="0" w:color="auto"/>
              <w:bottom w:val="single" w:sz="4" w:space="0" w:color="000000"/>
              <w:right w:val="single" w:sz="4" w:space="0" w:color="auto"/>
            </w:tcBorders>
            <w:vAlign w:val="center"/>
            <w:hideMark/>
          </w:tcPr>
          <w:p w14:paraId="64944DAD" w14:textId="77777777" w:rsidR="00B41788" w:rsidRPr="008C1142" w:rsidRDefault="00B41788" w:rsidP="00CE6EAF">
            <w:pPr>
              <w:spacing w:after="0" w:line="240" w:lineRule="auto"/>
              <w:jc w:val="center"/>
              <w:rPr>
                <w:rFonts w:ascii="Arial" w:eastAsia="Times New Roman" w:hAnsi="Arial" w:cs="Arial"/>
                <w:color w:val="000000"/>
                <w:sz w:val="20"/>
                <w:szCs w:val="20"/>
              </w:rPr>
            </w:pPr>
          </w:p>
        </w:tc>
        <w:tc>
          <w:tcPr>
            <w:tcW w:w="303" w:type="pct"/>
            <w:tcBorders>
              <w:top w:val="nil"/>
              <w:left w:val="nil"/>
              <w:bottom w:val="single" w:sz="4" w:space="0" w:color="auto"/>
              <w:right w:val="single" w:sz="4" w:space="0" w:color="auto"/>
            </w:tcBorders>
            <w:shd w:val="clear" w:color="auto" w:fill="auto"/>
            <w:vAlign w:val="center"/>
            <w:hideMark/>
          </w:tcPr>
          <w:p w14:paraId="2874D3FE" w14:textId="77777777" w:rsidR="00B41788" w:rsidRPr="008C1142" w:rsidRDefault="00B41788" w:rsidP="00CE6EAF">
            <w:pPr>
              <w:spacing w:after="0" w:line="240" w:lineRule="auto"/>
              <w:jc w:val="center"/>
              <w:rPr>
                <w:rFonts w:ascii="Arial" w:eastAsia="Times New Roman" w:hAnsi="Arial" w:cs="Arial"/>
                <w:color w:val="000000"/>
                <w:sz w:val="20"/>
                <w:szCs w:val="20"/>
              </w:rPr>
            </w:pPr>
            <w:r w:rsidRPr="008C1142">
              <w:rPr>
                <w:rFonts w:ascii="Arial" w:eastAsia="Times New Roman" w:hAnsi="Arial" w:cs="Arial"/>
                <w:color w:val="000000"/>
                <w:sz w:val="20"/>
                <w:szCs w:val="20"/>
              </w:rPr>
              <w:t>2.2</w:t>
            </w:r>
          </w:p>
        </w:tc>
        <w:tc>
          <w:tcPr>
            <w:tcW w:w="2610" w:type="pct"/>
            <w:tcBorders>
              <w:top w:val="nil"/>
              <w:left w:val="nil"/>
              <w:bottom w:val="single" w:sz="4" w:space="0" w:color="auto"/>
              <w:right w:val="single" w:sz="4" w:space="0" w:color="auto"/>
            </w:tcBorders>
            <w:shd w:val="clear" w:color="auto" w:fill="auto"/>
            <w:vAlign w:val="center"/>
            <w:hideMark/>
          </w:tcPr>
          <w:p w14:paraId="24F59190" w14:textId="77777777" w:rsidR="00B41788" w:rsidRPr="008C1142" w:rsidRDefault="00B41788" w:rsidP="00CE6EAF">
            <w:pPr>
              <w:spacing w:after="0" w:line="240" w:lineRule="auto"/>
              <w:jc w:val="both"/>
              <w:rPr>
                <w:rFonts w:ascii="Arial" w:eastAsia="Times New Roman" w:hAnsi="Arial" w:cs="Arial"/>
                <w:sz w:val="20"/>
                <w:szCs w:val="20"/>
              </w:rPr>
            </w:pPr>
            <w:r w:rsidRPr="008C1142">
              <w:rPr>
                <w:rFonts w:ascii="Arial" w:eastAsia="Times New Roman" w:hAnsi="Arial" w:cs="Arial"/>
                <w:sz w:val="20"/>
                <w:szCs w:val="20"/>
              </w:rPr>
              <w:t>Caricamento della documentazione prevista dal Bando (la procedura garantirà un flusso che permette la distinzione tra due sotto-domande utili per la successiva gestione e rendicontazione del progetto)</w:t>
            </w:r>
          </w:p>
        </w:tc>
        <w:tc>
          <w:tcPr>
            <w:tcW w:w="346" w:type="pct"/>
            <w:tcBorders>
              <w:top w:val="nil"/>
              <w:left w:val="nil"/>
              <w:bottom w:val="single" w:sz="4" w:space="0" w:color="auto"/>
              <w:right w:val="single" w:sz="4" w:space="0" w:color="auto"/>
            </w:tcBorders>
            <w:shd w:val="clear" w:color="auto" w:fill="auto"/>
            <w:noWrap/>
            <w:vAlign w:val="center"/>
          </w:tcPr>
          <w:p w14:paraId="7BDE166D" w14:textId="77777777" w:rsidR="00B41788" w:rsidRPr="008C1142" w:rsidRDefault="00B41788" w:rsidP="00CE6EAF">
            <w:pPr>
              <w:spacing w:after="0" w:line="240" w:lineRule="auto"/>
              <w:jc w:val="center"/>
              <w:rPr>
                <w:rFonts w:ascii="Arial" w:eastAsia="Times New Roman" w:hAnsi="Arial" w:cs="Arial"/>
                <w:b/>
                <w:bCs/>
                <w:color w:val="000000"/>
                <w:sz w:val="20"/>
                <w:szCs w:val="20"/>
              </w:rPr>
            </w:pPr>
          </w:p>
        </w:tc>
        <w:tc>
          <w:tcPr>
            <w:tcW w:w="346" w:type="pct"/>
            <w:tcBorders>
              <w:top w:val="nil"/>
              <w:left w:val="nil"/>
              <w:bottom w:val="single" w:sz="4" w:space="0" w:color="auto"/>
              <w:right w:val="single" w:sz="4" w:space="0" w:color="auto"/>
            </w:tcBorders>
            <w:shd w:val="clear" w:color="auto" w:fill="auto"/>
            <w:noWrap/>
            <w:vAlign w:val="center"/>
          </w:tcPr>
          <w:p w14:paraId="120F60FE" w14:textId="77777777" w:rsidR="00B41788" w:rsidRPr="008C1142" w:rsidRDefault="00B41788" w:rsidP="00CE6EAF">
            <w:pPr>
              <w:spacing w:after="0" w:line="240" w:lineRule="auto"/>
              <w:jc w:val="center"/>
              <w:rPr>
                <w:rFonts w:ascii="Arial" w:eastAsia="Times New Roman" w:hAnsi="Arial" w:cs="Arial"/>
                <w:b/>
                <w:bCs/>
                <w:color w:val="000000"/>
                <w:sz w:val="20"/>
                <w:szCs w:val="20"/>
              </w:rPr>
            </w:pPr>
          </w:p>
        </w:tc>
        <w:tc>
          <w:tcPr>
            <w:tcW w:w="216" w:type="pct"/>
            <w:tcBorders>
              <w:top w:val="nil"/>
              <w:left w:val="nil"/>
              <w:bottom w:val="single" w:sz="4" w:space="0" w:color="auto"/>
              <w:right w:val="single" w:sz="4" w:space="0" w:color="auto"/>
            </w:tcBorders>
            <w:shd w:val="clear" w:color="auto" w:fill="auto"/>
            <w:noWrap/>
            <w:vAlign w:val="center"/>
          </w:tcPr>
          <w:p w14:paraId="73089A75" w14:textId="77777777" w:rsidR="00B41788" w:rsidRPr="008C1142" w:rsidRDefault="00B41788" w:rsidP="00CE6EAF">
            <w:pPr>
              <w:spacing w:after="0" w:line="240" w:lineRule="auto"/>
              <w:jc w:val="center"/>
              <w:rPr>
                <w:rFonts w:ascii="Arial" w:eastAsia="Times New Roman" w:hAnsi="Arial" w:cs="Arial"/>
                <w:b/>
                <w:bCs/>
                <w:sz w:val="20"/>
                <w:szCs w:val="20"/>
              </w:rPr>
            </w:pPr>
          </w:p>
        </w:tc>
        <w:tc>
          <w:tcPr>
            <w:tcW w:w="482" w:type="pct"/>
            <w:tcBorders>
              <w:top w:val="nil"/>
              <w:left w:val="nil"/>
              <w:bottom w:val="single" w:sz="4" w:space="0" w:color="auto"/>
              <w:right w:val="single" w:sz="4" w:space="0" w:color="auto"/>
            </w:tcBorders>
            <w:shd w:val="clear" w:color="auto" w:fill="auto"/>
            <w:noWrap/>
            <w:vAlign w:val="center"/>
            <w:hideMark/>
          </w:tcPr>
          <w:p w14:paraId="2C1A5E76" w14:textId="77777777" w:rsidR="00B41788" w:rsidRPr="008C1142" w:rsidRDefault="00B41788" w:rsidP="00CE6EAF">
            <w:pPr>
              <w:spacing w:after="0" w:line="240" w:lineRule="auto"/>
              <w:jc w:val="center"/>
              <w:rPr>
                <w:rFonts w:ascii="Arial" w:eastAsia="Times New Roman" w:hAnsi="Arial" w:cs="Arial"/>
                <w:b/>
                <w:bCs/>
                <w:color w:val="000000"/>
                <w:sz w:val="20"/>
                <w:szCs w:val="20"/>
              </w:rPr>
            </w:pPr>
            <w:r w:rsidRPr="008C1142">
              <w:rPr>
                <w:rFonts w:ascii="Arial" w:eastAsia="Times New Roman" w:hAnsi="Arial" w:cs="Arial"/>
                <w:b/>
                <w:bCs/>
                <w:color w:val="000000"/>
                <w:sz w:val="20"/>
                <w:szCs w:val="20"/>
              </w:rPr>
              <w:t></w:t>
            </w:r>
          </w:p>
        </w:tc>
      </w:tr>
      <w:tr w:rsidR="00B41788" w:rsidRPr="008C1142" w14:paraId="4F42FB8F" w14:textId="77777777" w:rsidTr="00CE6EAF">
        <w:trPr>
          <w:trHeight w:val="315"/>
        </w:trPr>
        <w:tc>
          <w:tcPr>
            <w:tcW w:w="698" w:type="pct"/>
            <w:vMerge/>
            <w:tcBorders>
              <w:top w:val="nil"/>
              <w:left w:val="single" w:sz="4" w:space="0" w:color="auto"/>
              <w:bottom w:val="single" w:sz="4" w:space="0" w:color="000000"/>
              <w:right w:val="single" w:sz="4" w:space="0" w:color="auto"/>
            </w:tcBorders>
            <w:vAlign w:val="center"/>
            <w:hideMark/>
          </w:tcPr>
          <w:p w14:paraId="339554F3" w14:textId="77777777" w:rsidR="00B41788" w:rsidRPr="008C1142" w:rsidRDefault="00B41788" w:rsidP="00CE6EAF">
            <w:pPr>
              <w:spacing w:after="0" w:line="240" w:lineRule="auto"/>
              <w:jc w:val="center"/>
              <w:rPr>
                <w:rFonts w:ascii="Arial" w:eastAsia="Times New Roman" w:hAnsi="Arial" w:cs="Arial"/>
                <w:color w:val="000000"/>
                <w:sz w:val="20"/>
                <w:szCs w:val="20"/>
              </w:rPr>
            </w:pPr>
          </w:p>
        </w:tc>
        <w:tc>
          <w:tcPr>
            <w:tcW w:w="303" w:type="pct"/>
            <w:tcBorders>
              <w:top w:val="nil"/>
              <w:left w:val="nil"/>
              <w:bottom w:val="single" w:sz="4" w:space="0" w:color="auto"/>
              <w:right w:val="single" w:sz="4" w:space="0" w:color="auto"/>
            </w:tcBorders>
            <w:shd w:val="clear" w:color="auto" w:fill="auto"/>
            <w:vAlign w:val="center"/>
            <w:hideMark/>
          </w:tcPr>
          <w:p w14:paraId="02E8C07A" w14:textId="77777777" w:rsidR="00B41788" w:rsidRPr="008C1142" w:rsidRDefault="00B41788" w:rsidP="00CE6EAF">
            <w:pPr>
              <w:spacing w:after="0" w:line="240" w:lineRule="auto"/>
              <w:jc w:val="center"/>
              <w:rPr>
                <w:rFonts w:ascii="Arial" w:eastAsia="Times New Roman" w:hAnsi="Arial" w:cs="Arial"/>
                <w:color w:val="000000"/>
                <w:sz w:val="20"/>
                <w:szCs w:val="20"/>
              </w:rPr>
            </w:pPr>
            <w:r w:rsidRPr="008C1142">
              <w:rPr>
                <w:rFonts w:ascii="Arial" w:eastAsia="Times New Roman" w:hAnsi="Arial" w:cs="Arial"/>
                <w:color w:val="000000"/>
                <w:sz w:val="20"/>
                <w:szCs w:val="20"/>
              </w:rPr>
              <w:t>2.3</w:t>
            </w:r>
          </w:p>
        </w:tc>
        <w:tc>
          <w:tcPr>
            <w:tcW w:w="2610" w:type="pct"/>
            <w:tcBorders>
              <w:top w:val="nil"/>
              <w:left w:val="nil"/>
              <w:bottom w:val="single" w:sz="4" w:space="0" w:color="auto"/>
              <w:right w:val="single" w:sz="4" w:space="0" w:color="auto"/>
            </w:tcBorders>
            <w:shd w:val="clear" w:color="auto" w:fill="auto"/>
            <w:vAlign w:val="center"/>
            <w:hideMark/>
          </w:tcPr>
          <w:p w14:paraId="362CC5C3" w14:textId="77777777" w:rsidR="00B41788" w:rsidRPr="008C1142" w:rsidRDefault="00B41788" w:rsidP="00CE6EAF">
            <w:pPr>
              <w:spacing w:after="0" w:line="240" w:lineRule="auto"/>
              <w:jc w:val="both"/>
              <w:rPr>
                <w:rFonts w:ascii="Arial" w:eastAsia="Times New Roman" w:hAnsi="Arial" w:cs="Arial"/>
                <w:sz w:val="20"/>
                <w:szCs w:val="20"/>
              </w:rPr>
            </w:pPr>
            <w:r w:rsidRPr="008C1142">
              <w:rPr>
                <w:rFonts w:ascii="Arial" w:eastAsia="Times New Roman" w:hAnsi="Arial" w:cs="Arial"/>
                <w:sz w:val="20"/>
                <w:szCs w:val="20"/>
              </w:rPr>
              <w:t>Trasmissione della domanda. Lo sportello telematico per l’invio della domanda è aperto sulla piattaforma informatica decorsi 90 gg dalla pubblicazione del presente bando sulla “Sezione Bandi gestiti – Bandi aperti” (la durata di apertura dello sportello è di 2 giorni)</w:t>
            </w:r>
          </w:p>
        </w:tc>
        <w:tc>
          <w:tcPr>
            <w:tcW w:w="346" w:type="pct"/>
            <w:tcBorders>
              <w:top w:val="nil"/>
              <w:left w:val="nil"/>
              <w:bottom w:val="single" w:sz="4" w:space="0" w:color="auto"/>
              <w:right w:val="single" w:sz="4" w:space="0" w:color="auto"/>
            </w:tcBorders>
            <w:shd w:val="clear" w:color="auto" w:fill="auto"/>
            <w:noWrap/>
            <w:vAlign w:val="center"/>
          </w:tcPr>
          <w:p w14:paraId="6EABA195" w14:textId="77777777" w:rsidR="00B41788" w:rsidRPr="008C1142" w:rsidRDefault="00B41788" w:rsidP="00CE6EAF">
            <w:pPr>
              <w:spacing w:after="0" w:line="240" w:lineRule="auto"/>
              <w:jc w:val="center"/>
              <w:rPr>
                <w:rFonts w:ascii="Arial" w:eastAsia="Times New Roman" w:hAnsi="Arial" w:cs="Arial"/>
                <w:b/>
                <w:bCs/>
                <w:color w:val="000000"/>
                <w:sz w:val="20"/>
                <w:szCs w:val="20"/>
              </w:rPr>
            </w:pPr>
          </w:p>
        </w:tc>
        <w:tc>
          <w:tcPr>
            <w:tcW w:w="346" w:type="pct"/>
            <w:tcBorders>
              <w:top w:val="nil"/>
              <w:left w:val="nil"/>
              <w:bottom w:val="single" w:sz="4" w:space="0" w:color="auto"/>
              <w:right w:val="single" w:sz="4" w:space="0" w:color="auto"/>
            </w:tcBorders>
            <w:shd w:val="clear" w:color="auto" w:fill="auto"/>
            <w:noWrap/>
            <w:vAlign w:val="center"/>
          </w:tcPr>
          <w:p w14:paraId="4962B682" w14:textId="77777777" w:rsidR="00B41788" w:rsidRPr="008C1142" w:rsidRDefault="00B41788" w:rsidP="00CE6EAF">
            <w:pPr>
              <w:spacing w:after="0" w:line="240" w:lineRule="auto"/>
              <w:jc w:val="center"/>
              <w:rPr>
                <w:rFonts w:ascii="Arial" w:eastAsia="Times New Roman" w:hAnsi="Arial" w:cs="Arial"/>
                <w:b/>
                <w:bCs/>
                <w:color w:val="000000"/>
                <w:sz w:val="20"/>
                <w:szCs w:val="20"/>
              </w:rPr>
            </w:pPr>
          </w:p>
        </w:tc>
        <w:tc>
          <w:tcPr>
            <w:tcW w:w="216" w:type="pct"/>
            <w:tcBorders>
              <w:top w:val="nil"/>
              <w:left w:val="nil"/>
              <w:bottom w:val="single" w:sz="4" w:space="0" w:color="auto"/>
              <w:right w:val="single" w:sz="4" w:space="0" w:color="auto"/>
            </w:tcBorders>
            <w:shd w:val="clear" w:color="auto" w:fill="auto"/>
            <w:noWrap/>
            <w:vAlign w:val="center"/>
          </w:tcPr>
          <w:p w14:paraId="6B0069EC" w14:textId="77777777" w:rsidR="00B41788" w:rsidRPr="008C1142" w:rsidRDefault="00B41788" w:rsidP="00CE6EAF">
            <w:pPr>
              <w:spacing w:after="0" w:line="240" w:lineRule="auto"/>
              <w:jc w:val="center"/>
              <w:rPr>
                <w:rFonts w:ascii="Arial" w:eastAsia="Times New Roman" w:hAnsi="Arial" w:cs="Arial"/>
                <w:b/>
                <w:bCs/>
                <w:sz w:val="20"/>
                <w:szCs w:val="20"/>
              </w:rPr>
            </w:pPr>
          </w:p>
        </w:tc>
        <w:tc>
          <w:tcPr>
            <w:tcW w:w="482" w:type="pct"/>
            <w:tcBorders>
              <w:top w:val="nil"/>
              <w:left w:val="nil"/>
              <w:bottom w:val="single" w:sz="4" w:space="0" w:color="auto"/>
              <w:right w:val="single" w:sz="4" w:space="0" w:color="auto"/>
            </w:tcBorders>
            <w:shd w:val="clear" w:color="auto" w:fill="auto"/>
            <w:noWrap/>
            <w:vAlign w:val="center"/>
            <w:hideMark/>
          </w:tcPr>
          <w:p w14:paraId="09EC74A1" w14:textId="77777777" w:rsidR="00B41788" w:rsidRPr="008C1142" w:rsidRDefault="00B41788" w:rsidP="00CE6EAF">
            <w:pPr>
              <w:spacing w:after="0" w:line="240" w:lineRule="auto"/>
              <w:jc w:val="center"/>
              <w:rPr>
                <w:rFonts w:ascii="Arial" w:eastAsia="Times New Roman" w:hAnsi="Arial" w:cs="Arial"/>
                <w:b/>
                <w:bCs/>
                <w:color w:val="000000"/>
                <w:sz w:val="20"/>
                <w:szCs w:val="20"/>
              </w:rPr>
            </w:pPr>
            <w:r w:rsidRPr="008C1142">
              <w:rPr>
                <w:rFonts w:ascii="Arial" w:eastAsia="Times New Roman" w:hAnsi="Arial" w:cs="Arial"/>
                <w:b/>
                <w:bCs/>
                <w:color w:val="000000"/>
                <w:sz w:val="20"/>
                <w:szCs w:val="20"/>
              </w:rPr>
              <w:t></w:t>
            </w:r>
          </w:p>
        </w:tc>
      </w:tr>
      <w:tr w:rsidR="00B41788" w:rsidRPr="008C1142" w14:paraId="77AB350F" w14:textId="77777777" w:rsidTr="00CE6EAF">
        <w:trPr>
          <w:trHeight w:val="315"/>
        </w:trPr>
        <w:tc>
          <w:tcPr>
            <w:tcW w:w="698" w:type="pct"/>
            <w:vMerge/>
            <w:tcBorders>
              <w:top w:val="nil"/>
              <w:left w:val="single" w:sz="4" w:space="0" w:color="auto"/>
              <w:bottom w:val="single" w:sz="4" w:space="0" w:color="000000"/>
              <w:right w:val="single" w:sz="4" w:space="0" w:color="auto"/>
            </w:tcBorders>
            <w:vAlign w:val="center"/>
            <w:hideMark/>
          </w:tcPr>
          <w:p w14:paraId="57B98A32" w14:textId="77777777" w:rsidR="00B41788" w:rsidRPr="008C1142" w:rsidRDefault="00B41788" w:rsidP="00CE6EAF">
            <w:pPr>
              <w:spacing w:after="0" w:line="240" w:lineRule="auto"/>
              <w:jc w:val="center"/>
              <w:rPr>
                <w:rFonts w:ascii="Arial" w:eastAsia="Times New Roman" w:hAnsi="Arial" w:cs="Arial"/>
                <w:color w:val="000000"/>
                <w:sz w:val="20"/>
                <w:szCs w:val="20"/>
              </w:rPr>
            </w:pPr>
          </w:p>
        </w:tc>
        <w:tc>
          <w:tcPr>
            <w:tcW w:w="303" w:type="pct"/>
            <w:tcBorders>
              <w:top w:val="nil"/>
              <w:left w:val="nil"/>
              <w:bottom w:val="single" w:sz="4" w:space="0" w:color="auto"/>
              <w:right w:val="single" w:sz="4" w:space="0" w:color="auto"/>
            </w:tcBorders>
            <w:shd w:val="clear" w:color="auto" w:fill="auto"/>
            <w:vAlign w:val="center"/>
            <w:hideMark/>
          </w:tcPr>
          <w:p w14:paraId="03F77390" w14:textId="77777777" w:rsidR="00B41788" w:rsidRPr="008C1142" w:rsidRDefault="00B41788" w:rsidP="00CE6EAF">
            <w:pPr>
              <w:spacing w:after="0" w:line="240" w:lineRule="auto"/>
              <w:jc w:val="center"/>
              <w:rPr>
                <w:rFonts w:ascii="Arial" w:eastAsia="Times New Roman" w:hAnsi="Arial" w:cs="Arial"/>
                <w:color w:val="000000"/>
                <w:sz w:val="20"/>
                <w:szCs w:val="20"/>
              </w:rPr>
            </w:pPr>
            <w:r w:rsidRPr="008C1142">
              <w:rPr>
                <w:rFonts w:ascii="Arial" w:eastAsia="Times New Roman" w:hAnsi="Arial" w:cs="Arial"/>
                <w:color w:val="000000"/>
                <w:sz w:val="20"/>
                <w:szCs w:val="20"/>
              </w:rPr>
              <w:t>2.4</w:t>
            </w:r>
          </w:p>
        </w:tc>
        <w:tc>
          <w:tcPr>
            <w:tcW w:w="2610" w:type="pct"/>
            <w:tcBorders>
              <w:top w:val="nil"/>
              <w:left w:val="nil"/>
              <w:bottom w:val="single" w:sz="4" w:space="0" w:color="auto"/>
              <w:right w:val="single" w:sz="4" w:space="0" w:color="auto"/>
            </w:tcBorders>
            <w:shd w:val="clear" w:color="auto" w:fill="auto"/>
            <w:vAlign w:val="center"/>
            <w:hideMark/>
          </w:tcPr>
          <w:p w14:paraId="47191528" w14:textId="77777777" w:rsidR="00B41788" w:rsidRPr="008C1142" w:rsidRDefault="00B41788" w:rsidP="00CE6EAF">
            <w:pPr>
              <w:spacing w:after="0" w:line="240" w:lineRule="auto"/>
              <w:jc w:val="both"/>
              <w:rPr>
                <w:rFonts w:ascii="Arial" w:eastAsia="Times New Roman" w:hAnsi="Arial" w:cs="Arial"/>
                <w:sz w:val="20"/>
                <w:szCs w:val="20"/>
              </w:rPr>
            </w:pPr>
            <w:r w:rsidRPr="008C1142">
              <w:rPr>
                <w:rFonts w:ascii="Arial" w:eastAsia="Times New Roman" w:hAnsi="Arial" w:cs="Arial"/>
                <w:sz w:val="20"/>
                <w:szCs w:val="20"/>
              </w:rPr>
              <w:t>Elaborazione e trasmissione al beneficiario dell'avvenuta presentazione e rilascio del numero di protocollo (o ID progetto). Il sistema informativo restituisce la “ricevuta di protocollazione” attestante data e ora di arrivo della domanda</w:t>
            </w:r>
          </w:p>
        </w:tc>
        <w:tc>
          <w:tcPr>
            <w:tcW w:w="346" w:type="pct"/>
            <w:tcBorders>
              <w:top w:val="nil"/>
              <w:left w:val="nil"/>
              <w:bottom w:val="single" w:sz="4" w:space="0" w:color="auto"/>
              <w:right w:val="single" w:sz="4" w:space="0" w:color="auto"/>
            </w:tcBorders>
            <w:shd w:val="clear" w:color="auto" w:fill="auto"/>
            <w:noWrap/>
            <w:vAlign w:val="center"/>
          </w:tcPr>
          <w:p w14:paraId="284D8210" w14:textId="77777777" w:rsidR="00B41788" w:rsidRPr="008C1142" w:rsidRDefault="00B41788" w:rsidP="00CE6EAF">
            <w:pPr>
              <w:spacing w:after="0" w:line="240" w:lineRule="auto"/>
              <w:jc w:val="center"/>
              <w:rPr>
                <w:rFonts w:ascii="Arial" w:eastAsia="Times New Roman" w:hAnsi="Arial" w:cs="Arial"/>
                <w:b/>
                <w:bCs/>
                <w:color w:val="000000"/>
                <w:sz w:val="20"/>
                <w:szCs w:val="20"/>
              </w:rPr>
            </w:pPr>
          </w:p>
        </w:tc>
        <w:tc>
          <w:tcPr>
            <w:tcW w:w="346" w:type="pct"/>
            <w:tcBorders>
              <w:top w:val="nil"/>
              <w:left w:val="nil"/>
              <w:bottom w:val="single" w:sz="4" w:space="0" w:color="auto"/>
              <w:right w:val="single" w:sz="4" w:space="0" w:color="auto"/>
            </w:tcBorders>
            <w:shd w:val="clear" w:color="auto" w:fill="auto"/>
            <w:noWrap/>
            <w:vAlign w:val="center"/>
          </w:tcPr>
          <w:p w14:paraId="4083742F" w14:textId="77777777" w:rsidR="00B41788" w:rsidRPr="008C1142" w:rsidRDefault="00B41788" w:rsidP="00CE6EAF">
            <w:pPr>
              <w:spacing w:after="0" w:line="240" w:lineRule="auto"/>
              <w:jc w:val="center"/>
              <w:rPr>
                <w:rFonts w:ascii="Arial" w:eastAsia="Times New Roman" w:hAnsi="Arial" w:cs="Arial"/>
                <w:b/>
                <w:bCs/>
                <w:color w:val="000000"/>
                <w:sz w:val="20"/>
                <w:szCs w:val="20"/>
              </w:rPr>
            </w:pPr>
          </w:p>
        </w:tc>
        <w:tc>
          <w:tcPr>
            <w:tcW w:w="216" w:type="pct"/>
            <w:tcBorders>
              <w:top w:val="nil"/>
              <w:left w:val="nil"/>
              <w:bottom w:val="single" w:sz="4" w:space="0" w:color="auto"/>
              <w:right w:val="single" w:sz="4" w:space="0" w:color="auto"/>
            </w:tcBorders>
            <w:shd w:val="clear" w:color="auto" w:fill="auto"/>
            <w:noWrap/>
            <w:vAlign w:val="center"/>
            <w:hideMark/>
          </w:tcPr>
          <w:p w14:paraId="0E0CF6C9" w14:textId="77777777" w:rsidR="00B41788" w:rsidRPr="008C1142" w:rsidRDefault="00B41788" w:rsidP="00CE6EAF">
            <w:pPr>
              <w:spacing w:after="0" w:line="240" w:lineRule="auto"/>
              <w:jc w:val="center"/>
              <w:rPr>
                <w:rFonts w:ascii="Arial" w:eastAsia="Times New Roman" w:hAnsi="Arial" w:cs="Arial"/>
                <w:b/>
                <w:bCs/>
                <w:color w:val="000000"/>
                <w:sz w:val="20"/>
                <w:szCs w:val="20"/>
              </w:rPr>
            </w:pPr>
            <w:r w:rsidRPr="008C1142">
              <w:rPr>
                <w:rFonts w:ascii="Arial" w:eastAsia="Times New Roman" w:hAnsi="Arial" w:cs="Arial"/>
                <w:b/>
                <w:bCs/>
                <w:color w:val="000000"/>
                <w:sz w:val="20"/>
                <w:szCs w:val="20"/>
              </w:rPr>
              <w:t></w:t>
            </w:r>
          </w:p>
        </w:tc>
        <w:tc>
          <w:tcPr>
            <w:tcW w:w="482" w:type="pct"/>
            <w:tcBorders>
              <w:top w:val="nil"/>
              <w:left w:val="nil"/>
              <w:bottom w:val="single" w:sz="4" w:space="0" w:color="auto"/>
              <w:right w:val="single" w:sz="4" w:space="0" w:color="auto"/>
            </w:tcBorders>
            <w:shd w:val="clear" w:color="auto" w:fill="auto"/>
            <w:noWrap/>
            <w:vAlign w:val="center"/>
            <w:hideMark/>
          </w:tcPr>
          <w:p w14:paraId="226429FB" w14:textId="77777777" w:rsidR="00B41788" w:rsidRPr="008C1142" w:rsidRDefault="00B41788" w:rsidP="00CE6EAF">
            <w:pPr>
              <w:spacing w:after="0" w:line="240" w:lineRule="auto"/>
              <w:jc w:val="center"/>
              <w:rPr>
                <w:rFonts w:ascii="Arial" w:eastAsia="Times New Roman" w:hAnsi="Arial" w:cs="Arial"/>
                <w:b/>
                <w:bCs/>
                <w:color w:val="000000"/>
                <w:sz w:val="20"/>
                <w:szCs w:val="20"/>
              </w:rPr>
            </w:pPr>
            <w:r w:rsidRPr="008C1142">
              <w:rPr>
                <w:rFonts w:ascii="Arial" w:eastAsia="Times New Roman" w:hAnsi="Arial" w:cs="Arial"/>
                <w:b/>
                <w:bCs/>
                <w:color w:val="000000"/>
                <w:sz w:val="20"/>
                <w:szCs w:val="20"/>
              </w:rPr>
              <w:t></w:t>
            </w:r>
          </w:p>
        </w:tc>
      </w:tr>
      <w:tr w:rsidR="00B41788" w:rsidRPr="008C1142" w14:paraId="470610B0" w14:textId="77777777" w:rsidTr="00CE6EAF">
        <w:trPr>
          <w:trHeight w:val="600"/>
        </w:trPr>
        <w:tc>
          <w:tcPr>
            <w:tcW w:w="698" w:type="pct"/>
            <w:vMerge w:val="restart"/>
            <w:tcBorders>
              <w:top w:val="nil"/>
              <w:left w:val="single" w:sz="4" w:space="0" w:color="auto"/>
              <w:bottom w:val="single" w:sz="4" w:space="0" w:color="000000"/>
              <w:right w:val="single" w:sz="4" w:space="0" w:color="auto"/>
            </w:tcBorders>
            <w:shd w:val="clear" w:color="auto" w:fill="auto"/>
            <w:vAlign w:val="center"/>
            <w:hideMark/>
          </w:tcPr>
          <w:p w14:paraId="7E1F6719" w14:textId="77777777" w:rsidR="00B41788" w:rsidRPr="008C1142" w:rsidRDefault="00B41788" w:rsidP="00CE6EAF">
            <w:pPr>
              <w:spacing w:after="0" w:line="240" w:lineRule="auto"/>
              <w:jc w:val="center"/>
              <w:rPr>
                <w:rFonts w:ascii="Arial" w:eastAsia="Times New Roman" w:hAnsi="Arial" w:cs="Arial"/>
                <w:color w:val="000000"/>
                <w:sz w:val="20"/>
                <w:szCs w:val="20"/>
              </w:rPr>
            </w:pPr>
            <w:r w:rsidRPr="008C1142">
              <w:rPr>
                <w:rFonts w:ascii="Arial" w:eastAsia="Times New Roman" w:hAnsi="Arial" w:cs="Arial"/>
                <w:color w:val="000000"/>
                <w:sz w:val="20"/>
                <w:szCs w:val="20"/>
              </w:rPr>
              <w:t>Ricevibilità e Ammissibilità</w:t>
            </w:r>
          </w:p>
        </w:tc>
        <w:tc>
          <w:tcPr>
            <w:tcW w:w="303" w:type="pct"/>
            <w:tcBorders>
              <w:top w:val="nil"/>
              <w:left w:val="nil"/>
              <w:bottom w:val="single" w:sz="4" w:space="0" w:color="auto"/>
              <w:right w:val="single" w:sz="4" w:space="0" w:color="auto"/>
            </w:tcBorders>
            <w:shd w:val="clear" w:color="auto" w:fill="auto"/>
            <w:vAlign w:val="center"/>
            <w:hideMark/>
          </w:tcPr>
          <w:p w14:paraId="15C32498" w14:textId="77777777" w:rsidR="00B41788" w:rsidRPr="008C1142" w:rsidRDefault="00B41788" w:rsidP="00CE6EAF">
            <w:pPr>
              <w:spacing w:after="0" w:line="240" w:lineRule="auto"/>
              <w:jc w:val="center"/>
              <w:rPr>
                <w:rFonts w:ascii="Arial" w:eastAsia="Times New Roman" w:hAnsi="Arial" w:cs="Arial"/>
                <w:sz w:val="20"/>
                <w:szCs w:val="20"/>
              </w:rPr>
            </w:pPr>
            <w:r w:rsidRPr="008C1142">
              <w:rPr>
                <w:rFonts w:ascii="Arial" w:eastAsia="Times New Roman" w:hAnsi="Arial" w:cs="Arial"/>
                <w:sz w:val="20"/>
                <w:szCs w:val="20"/>
              </w:rPr>
              <w:t>3.1</w:t>
            </w:r>
          </w:p>
        </w:tc>
        <w:tc>
          <w:tcPr>
            <w:tcW w:w="2610" w:type="pct"/>
            <w:tcBorders>
              <w:top w:val="nil"/>
              <w:left w:val="nil"/>
              <w:bottom w:val="single" w:sz="4" w:space="0" w:color="auto"/>
              <w:right w:val="single" w:sz="4" w:space="0" w:color="auto"/>
            </w:tcBorders>
            <w:shd w:val="clear" w:color="auto" w:fill="auto"/>
            <w:vAlign w:val="center"/>
            <w:hideMark/>
          </w:tcPr>
          <w:p w14:paraId="7A5F8E18" w14:textId="77777777" w:rsidR="00B41788" w:rsidRPr="008C1142" w:rsidRDefault="00B41788" w:rsidP="00CE6EAF">
            <w:pPr>
              <w:spacing w:after="0" w:line="240" w:lineRule="auto"/>
              <w:jc w:val="both"/>
              <w:rPr>
                <w:rFonts w:ascii="Arial" w:eastAsia="Times New Roman" w:hAnsi="Arial" w:cs="Arial"/>
                <w:sz w:val="20"/>
                <w:szCs w:val="20"/>
              </w:rPr>
            </w:pPr>
            <w:r w:rsidRPr="008C1142">
              <w:rPr>
                <w:rFonts w:ascii="Arial" w:eastAsia="Times New Roman" w:hAnsi="Arial" w:cs="Arial"/>
                <w:sz w:val="20"/>
                <w:szCs w:val="20"/>
              </w:rPr>
              <w:t>Verifica dei criteri di ammissibilità così come previsti dall'artt. 2.1, 2.3, 4.1, 4.2, 4.3 e 5.3.1 del Bando "Energia e Imprese" in relazione alla documentazione presentata, alle modalità e termini di presentazione della domanda</w:t>
            </w:r>
          </w:p>
        </w:tc>
        <w:tc>
          <w:tcPr>
            <w:tcW w:w="346" w:type="pct"/>
            <w:tcBorders>
              <w:top w:val="nil"/>
              <w:left w:val="nil"/>
              <w:bottom w:val="single" w:sz="4" w:space="0" w:color="auto"/>
              <w:right w:val="single" w:sz="4" w:space="0" w:color="auto"/>
            </w:tcBorders>
            <w:shd w:val="clear" w:color="auto" w:fill="auto"/>
            <w:noWrap/>
            <w:vAlign w:val="center"/>
          </w:tcPr>
          <w:p w14:paraId="3EDB155F" w14:textId="77777777" w:rsidR="00B41788" w:rsidRPr="008C1142" w:rsidRDefault="00B41788" w:rsidP="00CE6EAF">
            <w:pPr>
              <w:spacing w:after="0" w:line="240" w:lineRule="auto"/>
              <w:jc w:val="center"/>
              <w:rPr>
                <w:rFonts w:ascii="Arial" w:eastAsia="Times New Roman" w:hAnsi="Arial" w:cs="Arial"/>
                <w:b/>
                <w:bCs/>
                <w:color w:val="000000"/>
                <w:sz w:val="20"/>
                <w:szCs w:val="20"/>
              </w:rPr>
            </w:pPr>
          </w:p>
        </w:tc>
        <w:tc>
          <w:tcPr>
            <w:tcW w:w="346" w:type="pct"/>
            <w:tcBorders>
              <w:top w:val="nil"/>
              <w:left w:val="nil"/>
              <w:bottom w:val="single" w:sz="4" w:space="0" w:color="auto"/>
              <w:right w:val="single" w:sz="4" w:space="0" w:color="auto"/>
            </w:tcBorders>
            <w:shd w:val="clear" w:color="auto" w:fill="auto"/>
            <w:noWrap/>
            <w:vAlign w:val="center"/>
          </w:tcPr>
          <w:p w14:paraId="75CFB1A7" w14:textId="77777777" w:rsidR="00B41788" w:rsidRPr="008C1142" w:rsidRDefault="00B41788" w:rsidP="00CE6EAF">
            <w:pPr>
              <w:spacing w:after="0" w:line="240" w:lineRule="auto"/>
              <w:jc w:val="center"/>
              <w:rPr>
                <w:rFonts w:ascii="Arial" w:eastAsia="Times New Roman" w:hAnsi="Arial" w:cs="Arial"/>
                <w:b/>
                <w:bCs/>
                <w:color w:val="000000"/>
                <w:sz w:val="20"/>
                <w:szCs w:val="20"/>
              </w:rPr>
            </w:pPr>
          </w:p>
        </w:tc>
        <w:tc>
          <w:tcPr>
            <w:tcW w:w="216" w:type="pct"/>
            <w:tcBorders>
              <w:top w:val="nil"/>
              <w:left w:val="nil"/>
              <w:bottom w:val="single" w:sz="4" w:space="0" w:color="auto"/>
              <w:right w:val="single" w:sz="4" w:space="0" w:color="auto"/>
            </w:tcBorders>
            <w:shd w:val="clear" w:color="auto" w:fill="auto"/>
            <w:noWrap/>
            <w:vAlign w:val="center"/>
            <w:hideMark/>
          </w:tcPr>
          <w:p w14:paraId="3BDF5332" w14:textId="77777777" w:rsidR="00B41788" w:rsidRPr="008C1142" w:rsidRDefault="00B41788" w:rsidP="00CE6EAF">
            <w:pPr>
              <w:spacing w:after="0" w:line="240" w:lineRule="auto"/>
              <w:jc w:val="center"/>
              <w:rPr>
                <w:rFonts w:ascii="Arial" w:eastAsia="Times New Roman" w:hAnsi="Arial" w:cs="Arial"/>
                <w:b/>
                <w:bCs/>
                <w:color w:val="000000"/>
                <w:sz w:val="20"/>
                <w:szCs w:val="20"/>
              </w:rPr>
            </w:pPr>
            <w:r w:rsidRPr="008C1142">
              <w:rPr>
                <w:rFonts w:ascii="Arial" w:eastAsia="Times New Roman" w:hAnsi="Arial" w:cs="Arial"/>
                <w:b/>
                <w:bCs/>
                <w:color w:val="000000"/>
                <w:sz w:val="20"/>
                <w:szCs w:val="20"/>
              </w:rPr>
              <w:t></w:t>
            </w:r>
          </w:p>
        </w:tc>
        <w:tc>
          <w:tcPr>
            <w:tcW w:w="482" w:type="pct"/>
            <w:tcBorders>
              <w:top w:val="nil"/>
              <w:left w:val="nil"/>
              <w:bottom w:val="single" w:sz="4" w:space="0" w:color="auto"/>
              <w:right w:val="single" w:sz="4" w:space="0" w:color="auto"/>
            </w:tcBorders>
            <w:shd w:val="clear" w:color="auto" w:fill="auto"/>
            <w:noWrap/>
            <w:vAlign w:val="center"/>
          </w:tcPr>
          <w:p w14:paraId="01878500" w14:textId="77777777" w:rsidR="00B41788" w:rsidRPr="008C1142" w:rsidRDefault="00B41788" w:rsidP="00CE6EAF">
            <w:pPr>
              <w:spacing w:after="0" w:line="240" w:lineRule="auto"/>
              <w:jc w:val="center"/>
              <w:rPr>
                <w:rFonts w:ascii="Arial" w:eastAsia="Times New Roman" w:hAnsi="Arial" w:cs="Arial"/>
                <w:b/>
                <w:bCs/>
                <w:color w:val="000000"/>
                <w:sz w:val="20"/>
                <w:szCs w:val="20"/>
              </w:rPr>
            </w:pPr>
          </w:p>
        </w:tc>
      </w:tr>
      <w:tr w:rsidR="00B41788" w:rsidRPr="008C1142" w14:paraId="16DDFE09" w14:textId="77777777" w:rsidTr="00F64402">
        <w:trPr>
          <w:trHeight w:val="699"/>
        </w:trPr>
        <w:tc>
          <w:tcPr>
            <w:tcW w:w="698" w:type="pct"/>
            <w:vMerge/>
            <w:tcBorders>
              <w:top w:val="nil"/>
              <w:left w:val="single" w:sz="4" w:space="0" w:color="auto"/>
              <w:bottom w:val="single" w:sz="4" w:space="0" w:color="000000"/>
              <w:right w:val="single" w:sz="4" w:space="0" w:color="auto"/>
            </w:tcBorders>
            <w:vAlign w:val="center"/>
            <w:hideMark/>
          </w:tcPr>
          <w:p w14:paraId="4EBB18EA" w14:textId="77777777" w:rsidR="00B41788" w:rsidRPr="008C1142" w:rsidRDefault="00B41788" w:rsidP="00CE6EAF">
            <w:pPr>
              <w:spacing w:after="0" w:line="240" w:lineRule="auto"/>
              <w:jc w:val="center"/>
              <w:rPr>
                <w:rFonts w:ascii="Arial" w:eastAsia="Times New Roman" w:hAnsi="Arial" w:cs="Arial"/>
                <w:color w:val="000000"/>
                <w:sz w:val="20"/>
                <w:szCs w:val="20"/>
              </w:rPr>
            </w:pPr>
          </w:p>
        </w:tc>
        <w:tc>
          <w:tcPr>
            <w:tcW w:w="303" w:type="pct"/>
            <w:tcBorders>
              <w:top w:val="nil"/>
              <w:left w:val="nil"/>
              <w:bottom w:val="single" w:sz="4" w:space="0" w:color="auto"/>
              <w:right w:val="single" w:sz="4" w:space="0" w:color="auto"/>
            </w:tcBorders>
            <w:shd w:val="clear" w:color="auto" w:fill="auto"/>
            <w:vAlign w:val="center"/>
            <w:hideMark/>
          </w:tcPr>
          <w:p w14:paraId="7AB79A4D" w14:textId="77777777" w:rsidR="00B41788" w:rsidRPr="008C1142" w:rsidRDefault="00B41788" w:rsidP="00CE6EAF">
            <w:pPr>
              <w:spacing w:after="0" w:line="240" w:lineRule="auto"/>
              <w:jc w:val="center"/>
              <w:rPr>
                <w:rFonts w:ascii="Arial" w:eastAsia="Times New Roman" w:hAnsi="Arial" w:cs="Arial"/>
                <w:sz w:val="20"/>
                <w:szCs w:val="20"/>
              </w:rPr>
            </w:pPr>
            <w:r w:rsidRPr="008C1142">
              <w:rPr>
                <w:rFonts w:ascii="Arial" w:eastAsia="Times New Roman" w:hAnsi="Arial" w:cs="Arial"/>
                <w:sz w:val="20"/>
                <w:szCs w:val="20"/>
              </w:rPr>
              <w:t>3.2</w:t>
            </w:r>
          </w:p>
        </w:tc>
        <w:tc>
          <w:tcPr>
            <w:tcW w:w="2610" w:type="pct"/>
            <w:tcBorders>
              <w:top w:val="nil"/>
              <w:left w:val="nil"/>
              <w:bottom w:val="nil"/>
              <w:right w:val="single" w:sz="4" w:space="0" w:color="auto"/>
            </w:tcBorders>
            <w:shd w:val="clear" w:color="auto" w:fill="auto"/>
            <w:vAlign w:val="center"/>
            <w:hideMark/>
          </w:tcPr>
          <w:p w14:paraId="70A77F3F" w14:textId="77777777" w:rsidR="00B41788" w:rsidRPr="008C1142" w:rsidRDefault="00B41788" w:rsidP="00CE6EAF">
            <w:pPr>
              <w:spacing w:after="0" w:line="240" w:lineRule="auto"/>
              <w:jc w:val="both"/>
              <w:rPr>
                <w:rFonts w:ascii="Arial" w:eastAsia="Times New Roman" w:hAnsi="Arial" w:cs="Arial"/>
                <w:sz w:val="20"/>
                <w:szCs w:val="20"/>
              </w:rPr>
            </w:pPr>
            <w:r w:rsidRPr="008C1142">
              <w:rPr>
                <w:rFonts w:ascii="Arial" w:eastAsia="Times New Roman" w:hAnsi="Arial" w:cs="Arial"/>
                <w:sz w:val="20"/>
                <w:szCs w:val="20"/>
              </w:rPr>
              <w:t xml:space="preserve">Valutazione delle domande ordinate per fascia di contributo richiesto (Fascia 1, Fascia 2 e Fascia 3 e relative riserve finanziarie, individuate al punto 3.5 del bando) e all’interno di ogni fascia per ordine di arrivo (data e </w:t>
            </w:r>
            <w:r w:rsidRPr="008C1142">
              <w:rPr>
                <w:rFonts w:ascii="Arial" w:eastAsia="Times New Roman" w:hAnsi="Arial" w:cs="Arial"/>
                <w:strike/>
                <w:sz w:val="20"/>
                <w:szCs w:val="20"/>
              </w:rPr>
              <w:t>dall’</w:t>
            </w:r>
            <w:r w:rsidRPr="008C1142">
              <w:rPr>
                <w:rFonts w:ascii="Arial" w:eastAsia="Times New Roman" w:hAnsi="Arial" w:cs="Arial"/>
                <w:sz w:val="20"/>
                <w:szCs w:val="20"/>
              </w:rPr>
              <w:t>ora di ricezione della domanda)</w:t>
            </w:r>
          </w:p>
        </w:tc>
        <w:tc>
          <w:tcPr>
            <w:tcW w:w="346" w:type="pct"/>
            <w:tcBorders>
              <w:top w:val="nil"/>
              <w:left w:val="nil"/>
              <w:bottom w:val="single" w:sz="4" w:space="0" w:color="auto"/>
              <w:right w:val="single" w:sz="4" w:space="0" w:color="auto"/>
            </w:tcBorders>
            <w:shd w:val="clear" w:color="auto" w:fill="auto"/>
            <w:noWrap/>
            <w:vAlign w:val="center"/>
          </w:tcPr>
          <w:p w14:paraId="64C976B7" w14:textId="77777777" w:rsidR="00B41788" w:rsidRPr="008C1142" w:rsidRDefault="00B41788" w:rsidP="00CE6EAF">
            <w:pPr>
              <w:spacing w:after="0" w:line="240" w:lineRule="auto"/>
              <w:jc w:val="center"/>
              <w:rPr>
                <w:rFonts w:ascii="Arial" w:eastAsia="Times New Roman" w:hAnsi="Arial" w:cs="Arial"/>
                <w:b/>
                <w:bCs/>
                <w:color w:val="000000"/>
                <w:sz w:val="20"/>
                <w:szCs w:val="20"/>
              </w:rPr>
            </w:pPr>
          </w:p>
        </w:tc>
        <w:tc>
          <w:tcPr>
            <w:tcW w:w="346" w:type="pct"/>
            <w:tcBorders>
              <w:top w:val="nil"/>
              <w:left w:val="nil"/>
              <w:bottom w:val="single" w:sz="4" w:space="0" w:color="auto"/>
              <w:right w:val="single" w:sz="4" w:space="0" w:color="auto"/>
            </w:tcBorders>
            <w:shd w:val="clear" w:color="auto" w:fill="auto"/>
            <w:noWrap/>
            <w:vAlign w:val="center"/>
          </w:tcPr>
          <w:p w14:paraId="1FDC3ACD" w14:textId="77777777" w:rsidR="00B41788" w:rsidRPr="008C1142" w:rsidRDefault="00B41788" w:rsidP="00CE6EAF">
            <w:pPr>
              <w:spacing w:after="0" w:line="240" w:lineRule="auto"/>
              <w:jc w:val="center"/>
              <w:rPr>
                <w:rFonts w:ascii="Arial" w:eastAsia="Times New Roman" w:hAnsi="Arial" w:cs="Arial"/>
                <w:b/>
                <w:bCs/>
                <w:color w:val="000000"/>
                <w:sz w:val="20"/>
                <w:szCs w:val="20"/>
              </w:rPr>
            </w:pPr>
          </w:p>
        </w:tc>
        <w:tc>
          <w:tcPr>
            <w:tcW w:w="216" w:type="pct"/>
            <w:tcBorders>
              <w:top w:val="nil"/>
              <w:left w:val="nil"/>
              <w:bottom w:val="single" w:sz="4" w:space="0" w:color="auto"/>
              <w:right w:val="single" w:sz="4" w:space="0" w:color="auto"/>
            </w:tcBorders>
            <w:shd w:val="clear" w:color="auto" w:fill="auto"/>
            <w:noWrap/>
            <w:vAlign w:val="center"/>
            <w:hideMark/>
          </w:tcPr>
          <w:p w14:paraId="5EC888A9" w14:textId="77777777" w:rsidR="00B41788" w:rsidRPr="008C1142" w:rsidRDefault="00B41788" w:rsidP="00CE6EAF">
            <w:pPr>
              <w:spacing w:after="0" w:line="240" w:lineRule="auto"/>
              <w:jc w:val="center"/>
              <w:rPr>
                <w:rFonts w:ascii="Arial" w:eastAsia="Times New Roman" w:hAnsi="Arial" w:cs="Arial"/>
                <w:b/>
                <w:bCs/>
                <w:color w:val="000000"/>
                <w:sz w:val="20"/>
                <w:szCs w:val="20"/>
              </w:rPr>
            </w:pPr>
            <w:r w:rsidRPr="008C1142">
              <w:rPr>
                <w:rFonts w:ascii="Arial" w:eastAsia="Times New Roman" w:hAnsi="Arial" w:cs="Arial"/>
                <w:b/>
                <w:bCs/>
                <w:color w:val="000000"/>
                <w:sz w:val="20"/>
                <w:szCs w:val="20"/>
              </w:rPr>
              <w:t></w:t>
            </w:r>
          </w:p>
        </w:tc>
        <w:tc>
          <w:tcPr>
            <w:tcW w:w="482" w:type="pct"/>
            <w:tcBorders>
              <w:top w:val="nil"/>
              <w:left w:val="nil"/>
              <w:bottom w:val="single" w:sz="4" w:space="0" w:color="auto"/>
              <w:right w:val="single" w:sz="4" w:space="0" w:color="auto"/>
            </w:tcBorders>
            <w:shd w:val="clear" w:color="auto" w:fill="auto"/>
            <w:noWrap/>
            <w:vAlign w:val="center"/>
          </w:tcPr>
          <w:p w14:paraId="4E2FB274" w14:textId="77777777" w:rsidR="00B41788" w:rsidRPr="008C1142" w:rsidRDefault="00B41788" w:rsidP="00CE6EAF">
            <w:pPr>
              <w:spacing w:after="0" w:line="240" w:lineRule="auto"/>
              <w:jc w:val="center"/>
              <w:rPr>
                <w:rFonts w:ascii="Arial" w:eastAsia="Times New Roman" w:hAnsi="Arial" w:cs="Arial"/>
                <w:b/>
                <w:bCs/>
                <w:color w:val="000000"/>
                <w:sz w:val="20"/>
                <w:szCs w:val="20"/>
              </w:rPr>
            </w:pPr>
          </w:p>
        </w:tc>
      </w:tr>
      <w:tr w:rsidR="00B41788" w:rsidRPr="008C1142" w14:paraId="6F635461" w14:textId="77777777" w:rsidTr="00CE6EAF">
        <w:trPr>
          <w:trHeight w:val="372"/>
        </w:trPr>
        <w:tc>
          <w:tcPr>
            <w:tcW w:w="698" w:type="pct"/>
            <w:vMerge/>
            <w:tcBorders>
              <w:top w:val="nil"/>
              <w:left w:val="single" w:sz="4" w:space="0" w:color="auto"/>
              <w:bottom w:val="single" w:sz="4" w:space="0" w:color="000000"/>
              <w:right w:val="single" w:sz="4" w:space="0" w:color="auto"/>
            </w:tcBorders>
            <w:vAlign w:val="center"/>
            <w:hideMark/>
          </w:tcPr>
          <w:p w14:paraId="5D675657" w14:textId="77777777" w:rsidR="00B41788" w:rsidRPr="008C1142" w:rsidRDefault="00B41788" w:rsidP="00CE6EAF">
            <w:pPr>
              <w:spacing w:after="0" w:line="240" w:lineRule="auto"/>
              <w:jc w:val="center"/>
              <w:rPr>
                <w:rFonts w:ascii="Arial" w:eastAsia="Times New Roman" w:hAnsi="Arial" w:cs="Arial"/>
                <w:color w:val="000000"/>
                <w:sz w:val="20"/>
                <w:szCs w:val="20"/>
              </w:rPr>
            </w:pPr>
          </w:p>
        </w:tc>
        <w:tc>
          <w:tcPr>
            <w:tcW w:w="303" w:type="pct"/>
            <w:tcBorders>
              <w:top w:val="nil"/>
              <w:left w:val="nil"/>
              <w:bottom w:val="single" w:sz="4" w:space="0" w:color="auto"/>
              <w:right w:val="single" w:sz="4" w:space="0" w:color="auto"/>
            </w:tcBorders>
            <w:shd w:val="clear" w:color="auto" w:fill="auto"/>
            <w:vAlign w:val="center"/>
            <w:hideMark/>
          </w:tcPr>
          <w:p w14:paraId="606834D9" w14:textId="77777777" w:rsidR="00B41788" w:rsidRPr="008C1142" w:rsidRDefault="00B41788" w:rsidP="00CE6EAF">
            <w:pPr>
              <w:spacing w:after="0" w:line="240" w:lineRule="auto"/>
              <w:jc w:val="center"/>
              <w:rPr>
                <w:rFonts w:ascii="Arial" w:eastAsia="Times New Roman" w:hAnsi="Arial" w:cs="Arial"/>
                <w:sz w:val="20"/>
                <w:szCs w:val="20"/>
              </w:rPr>
            </w:pPr>
            <w:r w:rsidRPr="008C1142">
              <w:rPr>
                <w:rFonts w:ascii="Arial" w:eastAsia="Times New Roman" w:hAnsi="Arial" w:cs="Arial"/>
                <w:sz w:val="20"/>
                <w:szCs w:val="20"/>
              </w:rPr>
              <w:t>3.3</w:t>
            </w:r>
          </w:p>
        </w:tc>
        <w:tc>
          <w:tcPr>
            <w:tcW w:w="2610" w:type="pct"/>
            <w:tcBorders>
              <w:top w:val="single" w:sz="4" w:space="0" w:color="auto"/>
              <w:left w:val="nil"/>
              <w:bottom w:val="single" w:sz="4" w:space="0" w:color="auto"/>
              <w:right w:val="single" w:sz="4" w:space="0" w:color="auto"/>
            </w:tcBorders>
            <w:shd w:val="clear" w:color="auto" w:fill="auto"/>
            <w:vAlign w:val="center"/>
            <w:hideMark/>
          </w:tcPr>
          <w:p w14:paraId="18C06298" w14:textId="77777777" w:rsidR="00B41788" w:rsidRPr="008C1142" w:rsidRDefault="00B41788" w:rsidP="00CE6EAF">
            <w:pPr>
              <w:spacing w:after="0" w:line="240" w:lineRule="auto"/>
              <w:jc w:val="both"/>
              <w:rPr>
                <w:rFonts w:ascii="Arial" w:eastAsia="Times New Roman" w:hAnsi="Arial" w:cs="Arial"/>
                <w:sz w:val="20"/>
                <w:szCs w:val="20"/>
              </w:rPr>
            </w:pPr>
            <w:r w:rsidRPr="008C1142">
              <w:rPr>
                <w:rFonts w:ascii="Arial" w:eastAsia="Times New Roman" w:hAnsi="Arial" w:cs="Arial"/>
                <w:sz w:val="20"/>
                <w:szCs w:val="20"/>
              </w:rPr>
              <w:t>Predisposizione atto di ricevibilità/non ricevibilità entro 15 giorni dal ricevimento della domanda</w:t>
            </w:r>
          </w:p>
        </w:tc>
        <w:tc>
          <w:tcPr>
            <w:tcW w:w="346" w:type="pct"/>
            <w:tcBorders>
              <w:top w:val="nil"/>
              <w:left w:val="nil"/>
              <w:bottom w:val="single" w:sz="4" w:space="0" w:color="auto"/>
              <w:right w:val="single" w:sz="4" w:space="0" w:color="auto"/>
            </w:tcBorders>
            <w:shd w:val="clear" w:color="auto" w:fill="auto"/>
            <w:noWrap/>
            <w:vAlign w:val="center"/>
          </w:tcPr>
          <w:p w14:paraId="27931B11" w14:textId="77777777" w:rsidR="00B41788" w:rsidRPr="008C1142" w:rsidRDefault="00B41788" w:rsidP="00CE6EAF">
            <w:pPr>
              <w:spacing w:after="0" w:line="240" w:lineRule="auto"/>
              <w:jc w:val="center"/>
              <w:rPr>
                <w:rFonts w:ascii="Arial" w:eastAsia="Times New Roman" w:hAnsi="Arial" w:cs="Arial"/>
                <w:b/>
                <w:bCs/>
                <w:color w:val="000000"/>
                <w:sz w:val="20"/>
                <w:szCs w:val="20"/>
              </w:rPr>
            </w:pPr>
          </w:p>
        </w:tc>
        <w:tc>
          <w:tcPr>
            <w:tcW w:w="346" w:type="pct"/>
            <w:tcBorders>
              <w:top w:val="nil"/>
              <w:left w:val="nil"/>
              <w:bottom w:val="single" w:sz="4" w:space="0" w:color="auto"/>
              <w:right w:val="single" w:sz="4" w:space="0" w:color="auto"/>
            </w:tcBorders>
            <w:shd w:val="clear" w:color="auto" w:fill="auto"/>
            <w:noWrap/>
            <w:vAlign w:val="center"/>
          </w:tcPr>
          <w:p w14:paraId="51821758" w14:textId="77777777" w:rsidR="00B41788" w:rsidRPr="008C1142" w:rsidRDefault="00B41788" w:rsidP="00CE6EAF">
            <w:pPr>
              <w:spacing w:after="0" w:line="240" w:lineRule="auto"/>
              <w:jc w:val="center"/>
              <w:rPr>
                <w:rFonts w:ascii="Arial" w:eastAsia="Times New Roman" w:hAnsi="Arial" w:cs="Arial"/>
                <w:b/>
                <w:bCs/>
                <w:color w:val="000000"/>
                <w:sz w:val="20"/>
                <w:szCs w:val="20"/>
              </w:rPr>
            </w:pPr>
          </w:p>
        </w:tc>
        <w:tc>
          <w:tcPr>
            <w:tcW w:w="216" w:type="pct"/>
            <w:tcBorders>
              <w:top w:val="nil"/>
              <w:left w:val="nil"/>
              <w:bottom w:val="single" w:sz="4" w:space="0" w:color="auto"/>
              <w:right w:val="single" w:sz="4" w:space="0" w:color="auto"/>
            </w:tcBorders>
            <w:shd w:val="clear" w:color="auto" w:fill="auto"/>
            <w:noWrap/>
            <w:vAlign w:val="center"/>
            <w:hideMark/>
          </w:tcPr>
          <w:p w14:paraId="06C65F58" w14:textId="77777777" w:rsidR="00B41788" w:rsidRPr="008C1142" w:rsidRDefault="00B41788" w:rsidP="00CE6EAF">
            <w:pPr>
              <w:spacing w:after="0" w:line="240" w:lineRule="auto"/>
              <w:jc w:val="center"/>
              <w:rPr>
                <w:rFonts w:ascii="Arial" w:eastAsia="Times New Roman" w:hAnsi="Arial" w:cs="Arial"/>
                <w:b/>
                <w:bCs/>
                <w:color w:val="000000"/>
                <w:sz w:val="20"/>
                <w:szCs w:val="20"/>
              </w:rPr>
            </w:pPr>
            <w:r w:rsidRPr="008C1142">
              <w:rPr>
                <w:rFonts w:ascii="Arial" w:eastAsia="Times New Roman" w:hAnsi="Arial" w:cs="Arial"/>
                <w:b/>
                <w:bCs/>
                <w:color w:val="000000"/>
                <w:sz w:val="20"/>
                <w:szCs w:val="20"/>
              </w:rPr>
              <w:t></w:t>
            </w:r>
          </w:p>
        </w:tc>
        <w:tc>
          <w:tcPr>
            <w:tcW w:w="482" w:type="pct"/>
            <w:tcBorders>
              <w:top w:val="nil"/>
              <w:left w:val="nil"/>
              <w:bottom w:val="single" w:sz="4" w:space="0" w:color="auto"/>
              <w:right w:val="single" w:sz="4" w:space="0" w:color="auto"/>
            </w:tcBorders>
            <w:shd w:val="clear" w:color="auto" w:fill="auto"/>
            <w:noWrap/>
            <w:vAlign w:val="center"/>
          </w:tcPr>
          <w:p w14:paraId="03445451" w14:textId="77777777" w:rsidR="00B41788" w:rsidRPr="008C1142" w:rsidRDefault="00B41788" w:rsidP="00CE6EAF">
            <w:pPr>
              <w:spacing w:after="0" w:line="240" w:lineRule="auto"/>
              <w:jc w:val="center"/>
              <w:rPr>
                <w:rFonts w:ascii="Arial" w:eastAsia="Times New Roman" w:hAnsi="Arial" w:cs="Arial"/>
                <w:b/>
                <w:bCs/>
                <w:color w:val="000000"/>
                <w:sz w:val="20"/>
                <w:szCs w:val="20"/>
              </w:rPr>
            </w:pPr>
          </w:p>
        </w:tc>
      </w:tr>
      <w:tr w:rsidR="00B41788" w:rsidRPr="008C1142" w14:paraId="313D3CD0" w14:textId="77777777" w:rsidTr="00CE6EAF">
        <w:trPr>
          <w:trHeight w:val="372"/>
        </w:trPr>
        <w:tc>
          <w:tcPr>
            <w:tcW w:w="698" w:type="pct"/>
            <w:vMerge/>
            <w:tcBorders>
              <w:top w:val="nil"/>
              <w:left w:val="single" w:sz="4" w:space="0" w:color="auto"/>
              <w:bottom w:val="single" w:sz="4" w:space="0" w:color="000000"/>
              <w:right w:val="single" w:sz="4" w:space="0" w:color="auto"/>
            </w:tcBorders>
            <w:vAlign w:val="center"/>
          </w:tcPr>
          <w:p w14:paraId="50A90CD8" w14:textId="77777777" w:rsidR="00B41788" w:rsidRPr="008C1142" w:rsidRDefault="00B41788" w:rsidP="00CE6EAF">
            <w:pPr>
              <w:spacing w:after="0" w:line="240" w:lineRule="auto"/>
              <w:jc w:val="center"/>
              <w:rPr>
                <w:rFonts w:ascii="Arial" w:eastAsia="Times New Roman" w:hAnsi="Arial" w:cs="Arial"/>
                <w:color w:val="000000"/>
                <w:sz w:val="20"/>
                <w:szCs w:val="20"/>
              </w:rPr>
            </w:pPr>
          </w:p>
        </w:tc>
        <w:tc>
          <w:tcPr>
            <w:tcW w:w="303" w:type="pct"/>
            <w:tcBorders>
              <w:top w:val="nil"/>
              <w:left w:val="nil"/>
              <w:bottom w:val="single" w:sz="4" w:space="0" w:color="auto"/>
              <w:right w:val="single" w:sz="4" w:space="0" w:color="auto"/>
            </w:tcBorders>
            <w:shd w:val="clear" w:color="auto" w:fill="auto"/>
            <w:vAlign w:val="center"/>
          </w:tcPr>
          <w:p w14:paraId="005E91C4" w14:textId="77777777" w:rsidR="00B41788" w:rsidRPr="008C1142" w:rsidRDefault="00B41788" w:rsidP="00CE6EAF">
            <w:pPr>
              <w:spacing w:after="0" w:line="240" w:lineRule="auto"/>
              <w:jc w:val="center"/>
              <w:rPr>
                <w:rFonts w:ascii="Arial" w:eastAsia="Times New Roman" w:hAnsi="Arial" w:cs="Arial"/>
                <w:sz w:val="20"/>
                <w:szCs w:val="20"/>
              </w:rPr>
            </w:pPr>
            <w:r w:rsidRPr="008C1142">
              <w:rPr>
                <w:rFonts w:ascii="Arial" w:eastAsia="Times New Roman" w:hAnsi="Arial" w:cs="Arial"/>
                <w:sz w:val="20"/>
                <w:szCs w:val="20"/>
              </w:rPr>
              <w:t>3.4</w:t>
            </w:r>
          </w:p>
        </w:tc>
        <w:tc>
          <w:tcPr>
            <w:tcW w:w="2610" w:type="pct"/>
            <w:tcBorders>
              <w:top w:val="single" w:sz="4" w:space="0" w:color="auto"/>
              <w:left w:val="nil"/>
              <w:bottom w:val="single" w:sz="4" w:space="0" w:color="auto"/>
              <w:right w:val="single" w:sz="4" w:space="0" w:color="auto"/>
            </w:tcBorders>
            <w:shd w:val="clear" w:color="auto" w:fill="auto"/>
            <w:vAlign w:val="center"/>
          </w:tcPr>
          <w:p w14:paraId="470AB0C5" w14:textId="77777777" w:rsidR="00B41788" w:rsidRPr="008C1142" w:rsidRDefault="00B41788" w:rsidP="00CE6EAF">
            <w:pPr>
              <w:spacing w:after="0" w:line="240" w:lineRule="auto"/>
              <w:jc w:val="both"/>
              <w:rPr>
                <w:rFonts w:ascii="Arial" w:eastAsia="Times New Roman" w:hAnsi="Arial" w:cs="Arial"/>
                <w:sz w:val="20"/>
                <w:szCs w:val="20"/>
              </w:rPr>
            </w:pPr>
            <w:r w:rsidRPr="008C1142">
              <w:rPr>
                <w:rFonts w:ascii="Arial" w:eastAsia="Times New Roman" w:hAnsi="Arial" w:cs="Arial"/>
                <w:sz w:val="20"/>
                <w:szCs w:val="20"/>
              </w:rPr>
              <w:t>Prevalutazione del rispetto della affidabilità economico finanziaria del Destinatario finale (merito creditizio) in base ai criteri di cui agli Allegati 2A e 2B sulle domande risultate ricevibili sulla base della valutazione dei criteri</w:t>
            </w:r>
          </w:p>
        </w:tc>
        <w:tc>
          <w:tcPr>
            <w:tcW w:w="346" w:type="pct"/>
            <w:tcBorders>
              <w:top w:val="nil"/>
              <w:left w:val="nil"/>
              <w:bottom w:val="single" w:sz="4" w:space="0" w:color="auto"/>
              <w:right w:val="single" w:sz="4" w:space="0" w:color="auto"/>
            </w:tcBorders>
            <w:shd w:val="clear" w:color="auto" w:fill="auto"/>
            <w:noWrap/>
            <w:vAlign w:val="center"/>
          </w:tcPr>
          <w:p w14:paraId="002C41A0" w14:textId="77777777" w:rsidR="00B41788" w:rsidRPr="008C1142" w:rsidRDefault="00B41788" w:rsidP="00CE6EAF">
            <w:pPr>
              <w:spacing w:after="0" w:line="240" w:lineRule="auto"/>
              <w:jc w:val="center"/>
              <w:rPr>
                <w:rFonts w:ascii="Arial" w:eastAsia="Times New Roman" w:hAnsi="Arial" w:cs="Arial"/>
                <w:b/>
                <w:bCs/>
                <w:color w:val="000000"/>
                <w:sz w:val="20"/>
                <w:szCs w:val="20"/>
              </w:rPr>
            </w:pPr>
          </w:p>
        </w:tc>
        <w:tc>
          <w:tcPr>
            <w:tcW w:w="346" w:type="pct"/>
            <w:tcBorders>
              <w:top w:val="nil"/>
              <w:left w:val="nil"/>
              <w:bottom w:val="single" w:sz="4" w:space="0" w:color="auto"/>
              <w:right w:val="single" w:sz="4" w:space="0" w:color="auto"/>
            </w:tcBorders>
            <w:shd w:val="clear" w:color="auto" w:fill="auto"/>
            <w:noWrap/>
            <w:vAlign w:val="center"/>
          </w:tcPr>
          <w:p w14:paraId="3CDE40A3" w14:textId="77777777" w:rsidR="00B41788" w:rsidRPr="008C1142" w:rsidRDefault="00B41788" w:rsidP="00CE6EAF">
            <w:pPr>
              <w:spacing w:after="0" w:line="240" w:lineRule="auto"/>
              <w:jc w:val="center"/>
              <w:rPr>
                <w:rFonts w:ascii="Arial" w:eastAsia="Times New Roman" w:hAnsi="Arial" w:cs="Arial"/>
                <w:b/>
                <w:bCs/>
                <w:color w:val="000000"/>
                <w:sz w:val="20"/>
                <w:szCs w:val="20"/>
              </w:rPr>
            </w:pPr>
          </w:p>
        </w:tc>
        <w:tc>
          <w:tcPr>
            <w:tcW w:w="216" w:type="pct"/>
            <w:tcBorders>
              <w:top w:val="nil"/>
              <w:left w:val="nil"/>
              <w:bottom w:val="single" w:sz="4" w:space="0" w:color="auto"/>
              <w:right w:val="single" w:sz="4" w:space="0" w:color="auto"/>
            </w:tcBorders>
            <w:shd w:val="clear" w:color="auto" w:fill="auto"/>
            <w:noWrap/>
            <w:vAlign w:val="center"/>
          </w:tcPr>
          <w:p w14:paraId="356278D2" w14:textId="77777777" w:rsidR="00B41788" w:rsidRPr="008C1142" w:rsidRDefault="00B41788" w:rsidP="00CE6EAF">
            <w:pPr>
              <w:spacing w:after="0" w:line="240" w:lineRule="auto"/>
              <w:jc w:val="center"/>
              <w:rPr>
                <w:rFonts w:ascii="Arial" w:eastAsia="Times New Roman" w:hAnsi="Arial" w:cs="Arial"/>
                <w:b/>
                <w:bCs/>
                <w:color w:val="000000"/>
                <w:sz w:val="20"/>
                <w:szCs w:val="20"/>
              </w:rPr>
            </w:pPr>
            <w:r w:rsidRPr="008C1142">
              <w:rPr>
                <w:rFonts w:ascii="Arial" w:eastAsia="Times New Roman" w:hAnsi="Arial" w:cs="Arial"/>
                <w:b/>
                <w:bCs/>
                <w:color w:val="000000"/>
                <w:sz w:val="20"/>
                <w:szCs w:val="20"/>
              </w:rPr>
              <w:t></w:t>
            </w:r>
          </w:p>
        </w:tc>
        <w:tc>
          <w:tcPr>
            <w:tcW w:w="482" w:type="pct"/>
            <w:tcBorders>
              <w:top w:val="nil"/>
              <w:left w:val="nil"/>
              <w:bottom w:val="single" w:sz="4" w:space="0" w:color="auto"/>
              <w:right w:val="single" w:sz="4" w:space="0" w:color="auto"/>
            </w:tcBorders>
            <w:shd w:val="clear" w:color="auto" w:fill="auto"/>
            <w:noWrap/>
            <w:vAlign w:val="center"/>
          </w:tcPr>
          <w:p w14:paraId="1DC1DCB8" w14:textId="77777777" w:rsidR="00B41788" w:rsidRPr="008C1142" w:rsidRDefault="00B41788" w:rsidP="00CE6EAF">
            <w:pPr>
              <w:spacing w:after="0" w:line="240" w:lineRule="auto"/>
              <w:jc w:val="center"/>
              <w:rPr>
                <w:rFonts w:ascii="Arial" w:eastAsia="Times New Roman" w:hAnsi="Arial" w:cs="Arial"/>
                <w:b/>
                <w:bCs/>
                <w:color w:val="000000"/>
                <w:sz w:val="20"/>
                <w:szCs w:val="20"/>
              </w:rPr>
            </w:pPr>
          </w:p>
        </w:tc>
      </w:tr>
      <w:tr w:rsidR="00B41788" w:rsidRPr="008C1142" w14:paraId="474C513B" w14:textId="77777777" w:rsidTr="00CE6EAF">
        <w:trPr>
          <w:trHeight w:val="315"/>
        </w:trPr>
        <w:tc>
          <w:tcPr>
            <w:tcW w:w="698" w:type="pct"/>
            <w:vMerge/>
            <w:tcBorders>
              <w:top w:val="nil"/>
              <w:left w:val="single" w:sz="4" w:space="0" w:color="auto"/>
              <w:bottom w:val="single" w:sz="4" w:space="0" w:color="000000"/>
              <w:right w:val="single" w:sz="4" w:space="0" w:color="auto"/>
            </w:tcBorders>
            <w:vAlign w:val="center"/>
            <w:hideMark/>
          </w:tcPr>
          <w:p w14:paraId="1552B35C" w14:textId="77777777" w:rsidR="00B41788" w:rsidRPr="008C1142" w:rsidRDefault="00B41788" w:rsidP="00CE6EAF">
            <w:pPr>
              <w:spacing w:after="0" w:line="240" w:lineRule="auto"/>
              <w:jc w:val="center"/>
              <w:rPr>
                <w:rFonts w:ascii="Arial" w:eastAsia="Times New Roman" w:hAnsi="Arial" w:cs="Arial"/>
                <w:color w:val="000000"/>
                <w:sz w:val="20"/>
                <w:szCs w:val="20"/>
              </w:rPr>
            </w:pPr>
          </w:p>
        </w:tc>
        <w:tc>
          <w:tcPr>
            <w:tcW w:w="303" w:type="pct"/>
            <w:tcBorders>
              <w:top w:val="nil"/>
              <w:left w:val="nil"/>
              <w:bottom w:val="single" w:sz="4" w:space="0" w:color="auto"/>
              <w:right w:val="single" w:sz="4" w:space="0" w:color="auto"/>
            </w:tcBorders>
            <w:shd w:val="clear" w:color="auto" w:fill="auto"/>
            <w:vAlign w:val="center"/>
            <w:hideMark/>
          </w:tcPr>
          <w:p w14:paraId="20B781F4" w14:textId="77777777" w:rsidR="00B41788" w:rsidRPr="008C1142" w:rsidRDefault="00B41788" w:rsidP="00CE6EAF">
            <w:pPr>
              <w:spacing w:after="0" w:line="240" w:lineRule="auto"/>
              <w:jc w:val="center"/>
              <w:rPr>
                <w:rFonts w:ascii="Arial" w:eastAsia="Times New Roman" w:hAnsi="Arial" w:cs="Arial"/>
                <w:sz w:val="20"/>
                <w:szCs w:val="20"/>
              </w:rPr>
            </w:pPr>
            <w:r w:rsidRPr="008C1142">
              <w:rPr>
                <w:rFonts w:ascii="Arial" w:eastAsia="Times New Roman" w:hAnsi="Arial" w:cs="Arial"/>
                <w:sz w:val="20"/>
                <w:szCs w:val="20"/>
              </w:rPr>
              <w:t>3.5</w:t>
            </w:r>
          </w:p>
        </w:tc>
        <w:tc>
          <w:tcPr>
            <w:tcW w:w="2610" w:type="pct"/>
            <w:tcBorders>
              <w:top w:val="nil"/>
              <w:left w:val="nil"/>
              <w:bottom w:val="single" w:sz="4" w:space="0" w:color="auto"/>
              <w:right w:val="single" w:sz="4" w:space="0" w:color="auto"/>
            </w:tcBorders>
            <w:shd w:val="clear" w:color="auto" w:fill="auto"/>
            <w:vAlign w:val="center"/>
            <w:hideMark/>
          </w:tcPr>
          <w:p w14:paraId="3B012397" w14:textId="77777777" w:rsidR="00B41788" w:rsidRPr="008C1142" w:rsidRDefault="00B41788" w:rsidP="00CE6EAF">
            <w:pPr>
              <w:spacing w:after="0" w:line="240" w:lineRule="auto"/>
              <w:jc w:val="both"/>
              <w:rPr>
                <w:rFonts w:ascii="Arial" w:eastAsia="Times New Roman" w:hAnsi="Arial" w:cs="Arial"/>
                <w:sz w:val="20"/>
                <w:szCs w:val="20"/>
              </w:rPr>
            </w:pPr>
            <w:r w:rsidRPr="008C1142">
              <w:rPr>
                <w:rFonts w:ascii="Arial" w:eastAsia="Times New Roman" w:hAnsi="Arial" w:cs="Arial"/>
                <w:sz w:val="20"/>
                <w:szCs w:val="20"/>
              </w:rPr>
              <w:t>Predisposizione della lista delle domande ammesse alla valutazione tecnica</w:t>
            </w:r>
          </w:p>
        </w:tc>
        <w:tc>
          <w:tcPr>
            <w:tcW w:w="346" w:type="pct"/>
            <w:tcBorders>
              <w:top w:val="nil"/>
              <w:left w:val="nil"/>
              <w:bottom w:val="single" w:sz="4" w:space="0" w:color="auto"/>
              <w:right w:val="single" w:sz="4" w:space="0" w:color="auto"/>
            </w:tcBorders>
            <w:shd w:val="clear" w:color="auto" w:fill="auto"/>
            <w:noWrap/>
            <w:vAlign w:val="center"/>
          </w:tcPr>
          <w:p w14:paraId="35BF294E" w14:textId="77777777" w:rsidR="00B41788" w:rsidRPr="008C1142" w:rsidRDefault="00B41788" w:rsidP="00CE6EAF">
            <w:pPr>
              <w:spacing w:after="0" w:line="240" w:lineRule="auto"/>
              <w:jc w:val="center"/>
              <w:rPr>
                <w:rFonts w:ascii="Arial" w:eastAsia="Times New Roman" w:hAnsi="Arial" w:cs="Arial"/>
                <w:b/>
                <w:bCs/>
                <w:color w:val="000000"/>
                <w:sz w:val="20"/>
                <w:szCs w:val="20"/>
              </w:rPr>
            </w:pPr>
          </w:p>
        </w:tc>
        <w:tc>
          <w:tcPr>
            <w:tcW w:w="346" w:type="pct"/>
            <w:tcBorders>
              <w:top w:val="nil"/>
              <w:left w:val="nil"/>
              <w:bottom w:val="single" w:sz="4" w:space="0" w:color="auto"/>
              <w:right w:val="single" w:sz="4" w:space="0" w:color="auto"/>
            </w:tcBorders>
            <w:shd w:val="clear" w:color="auto" w:fill="auto"/>
            <w:noWrap/>
            <w:vAlign w:val="center"/>
          </w:tcPr>
          <w:p w14:paraId="01A059D3" w14:textId="77777777" w:rsidR="00B41788" w:rsidRPr="008C1142" w:rsidRDefault="00B41788" w:rsidP="00CE6EAF">
            <w:pPr>
              <w:spacing w:after="0" w:line="240" w:lineRule="auto"/>
              <w:jc w:val="center"/>
              <w:rPr>
                <w:rFonts w:ascii="Arial" w:eastAsia="Times New Roman" w:hAnsi="Arial" w:cs="Arial"/>
                <w:b/>
                <w:bCs/>
                <w:color w:val="000000"/>
                <w:sz w:val="20"/>
                <w:szCs w:val="20"/>
              </w:rPr>
            </w:pPr>
          </w:p>
        </w:tc>
        <w:tc>
          <w:tcPr>
            <w:tcW w:w="216" w:type="pct"/>
            <w:tcBorders>
              <w:top w:val="nil"/>
              <w:left w:val="nil"/>
              <w:bottom w:val="single" w:sz="4" w:space="0" w:color="auto"/>
              <w:right w:val="single" w:sz="4" w:space="0" w:color="auto"/>
            </w:tcBorders>
            <w:shd w:val="clear" w:color="auto" w:fill="auto"/>
            <w:noWrap/>
            <w:vAlign w:val="center"/>
            <w:hideMark/>
          </w:tcPr>
          <w:p w14:paraId="7FA2A7E0" w14:textId="77777777" w:rsidR="00B41788" w:rsidRPr="008C1142" w:rsidRDefault="00B41788" w:rsidP="00CE6EAF">
            <w:pPr>
              <w:spacing w:after="0" w:line="240" w:lineRule="auto"/>
              <w:jc w:val="center"/>
              <w:rPr>
                <w:rFonts w:ascii="Arial" w:eastAsia="Times New Roman" w:hAnsi="Arial" w:cs="Arial"/>
                <w:b/>
                <w:bCs/>
                <w:color w:val="000000"/>
                <w:sz w:val="20"/>
                <w:szCs w:val="20"/>
              </w:rPr>
            </w:pPr>
            <w:r w:rsidRPr="008C1142">
              <w:rPr>
                <w:rFonts w:ascii="Arial" w:eastAsia="Times New Roman" w:hAnsi="Arial" w:cs="Arial"/>
                <w:b/>
                <w:bCs/>
                <w:color w:val="000000"/>
                <w:sz w:val="20"/>
                <w:szCs w:val="20"/>
              </w:rPr>
              <w:t></w:t>
            </w:r>
          </w:p>
        </w:tc>
        <w:tc>
          <w:tcPr>
            <w:tcW w:w="482" w:type="pct"/>
            <w:tcBorders>
              <w:top w:val="nil"/>
              <w:left w:val="nil"/>
              <w:bottom w:val="single" w:sz="4" w:space="0" w:color="auto"/>
              <w:right w:val="single" w:sz="4" w:space="0" w:color="auto"/>
            </w:tcBorders>
            <w:shd w:val="clear" w:color="auto" w:fill="auto"/>
            <w:noWrap/>
            <w:vAlign w:val="center"/>
          </w:tcPr>
          <w:p w14:paraId="1E0F2D5F" w14:textId="77777777" w:rsidR="00B41788" w:rsidRPr="008C1142" w:rsidRDefault="00B41788" w:rsidP="00CE6EAF">
            <w:pPr>
              <w:spacing w:after="0" w:line="240" w:lineRule="auto"/>
              <w:jc w:val="center"/>
              <w:rPr>
                <w:rFonts w:ascii="Arial" w:eastAsia="Times New Roman" w:hAnsi="Arial" w:cs="Arial"/>
                <w:b/>
                <w:bCs/>
                <w:color w:val="000000"/>
                <w:sz w:val="20"/>
                <w:szCs w:val="20"/>
              </w:rPr>
            </w:pPr>
          </w:p>
        </w:tc>
      </w:tr>
      <w:tr w:rsidR="00B41788" w:rsidRPr="008C1142" w14:paraId="1D79E14D" w14:textId="77777777" w:rsidTr="00CE6EAF">
        <w:trPr>
          <w:trHeight w:val="315"/>
        </w:trPr>
        <w:tc>
          <w:tcPr>
            <w:tcW w:w="698" w:type="pct"/>
            <w:vMerge w:val="restart"/>
            <w:tcBorders>
              <w:top w:val="nil"/>
              <w:left w:val="single" w:sz="4" w:space="0" w:color="auto"/>
              <w:bottom w:val="single" w:sz="4" w:space="0" w:color="000000"/>
              <w:right w:val="single" w:sz="4" w:space="0" w:color="auto"/>
            </w:tcBorders>
            <w:shd w:val="clear" w:color="auto" w:fill="auto"/>
            <w:vAlign w:val="center"/>
            <w:hideMark/>
          </w:tcPr>
          <w:p w14:paraId="55D5155B" w14:textId="77777777" w:rsidR="00B41788" w:rsidRPr="008C1142" w:rsidRDefault="00B41788" w:rsidP="00CE6EAF">
            <w:pPr>
              <w:spacing w:after="0" w:line="240" w:lineRule="auto"/>
              <w:jc w:val="center"/>
              <w:rPr>
                <w:rFonts w:ascii="Arial" w:eastAsia="Times New Roman" w:hAnsi="Arial" w:cs="Arial"/>
                <w:color w:val="000000"/>
                <w:sz w:val="20"/>
                <w:szCs w:val="20"/>
              </w:rPr>
            </w:pPr>
            <w:r w:rsidRPr="008C1142">
              <w:rPr>
                <w:rFonts w:ascii="Arial" w:eastAsia="Times New Roman" w:hAnsi="Arial" w:cs="Arial"/>
                <w:color w:val="000000"/>
                <w:sz w:val="20"/>
                <w:szCs w:val="20"/>
              </w:rPr>
              <w:t>Valutazione Tecnica</w:t>
            </w:r>
          </w:p>
        </w:tc>
        <w:tc>
          <w:tcPr>
            <w:tcW w:w="303" w:type="pct"/>
            <w:tcBorders>
              <w:top w:val="nil"/>
              <w:left w:val="nil"/>
              <w:bottom w:val="single" w:sz="4" w:space="0" w:color="auto"/>
              <w:right w:val="single" w:sz="4" w:space="0" w:color="auto"/>
            </w:tcBorders>
            <w:shd w:val="clear" w:color="auto" w:fill="auto"/>
            <w:vAlign w:val="center"/>
            <w:hideMark/>
          </w:tcPr>
          <w:p w14:paraId="6AA1247D" w14:textId="77777777" w:rsidR="00B41788" w:rsidRPr="008C1142" w:rsidRDefault="00B41788" w:rsidP="00CE6EAF">
            <w:pPr>
              <w:spacing w:after="0" w:line="240" w:lineRule="auto"/>
              <w:jc w:val="center"/>
              <w:rPr>
                <w:rFonts w:ascii="Arial" w:eastAsia="Times New Roman" w:hAnsi="Arial" w:cs="Arial"/>
                <w:sz w:val="20"/>
                <w:szCs w:val="20"/>
              </w:rPr>
            </w:pPr>
            <w:r w:rsidRPr="008C1142">
              <w:rPr>
                <w:rFonts w:ascii="Arial" w:eastAsia="Times New Roman" w:hAnsi="Arial" w:cs="Arial"/>
                <w:sz w:val="20"/>
                <w:szCs w:val="20"/>
              </w:rPr>
              <w:t>4.1</w:t>
            </w:r>
          </w:p>
        </w:tc>
        <w:tc>
          <w:tcPr>
            <w:tcW w:w="2610" w:type="pct"/>
            <w:tcBorders>
              <w:top w:val="nil"/>
              <w:left w:val="nil"/>
              <w:bottom w:val="single" w:sz="4" w:space="0" w:color="auto"/>
              <w:right w:val="single" w:sz="4" w:space="0" w:color="auto"/>
            </w:tcBorders>
            <w:shd w:val="clear" w:color="auto" w:fill="auto"/>
            <w:noWrap/>
            <w:vAlign w:val="bottom"/>
            <w:hideMark/>
          </w:tcPr>
          <w:p w14:paraId="4301C6D9" w14:textId="77777777" w:rsidR="00B41788" w:rsidRPr="008C1142" w:rsidRDefault="00B41788" w:rsidP="00CE6EAF">
            <w:pPr>
              <w:spacing w:after="0" w:line="240" w:lineRule="auto"/>
              <w:jc w:val="both"/>
              <w:rPr>
                <w:rFonts w:ascii="Arial" w:eastAsia="Times New Roman" w:hAnsi="Arial" w:cs="Arial"/>
                <w:sz w:val="20"/>
                <w:szCs w:val="20"/>
              </w:rPr>
            </w:pPr>
            <w:r w:rsidRPr="008C1142">
              <w:rPr>
                <w:rFonts w:ascii="Arial" w:eastAsia="Times New Roman" w:hAnsi="Arial" w:cs="Arial"/>
                <w:sz w:val="20"/>
                <w:szCs w:val="20"/>
              </w:rPr>
              <w:t>Nomina della Commissione di valutazione (facoltativa)</w:t>
            </w:r>
          </w:p>
        </w:tc>
        <w:tc>
          <w:tcPr>
            <w:tcW w:w="346" w:type="pct"/>
            <w:tcBorders>
              <w:top w:val="nil"/>
              <w:left w:val="nil"/>
              <w:bottom w:val="single" w:sz="4" w:space="0" w:color="auto"/>
              <w:right w:val="single" w:sz="4" w:space="0" w:color="auto"/>
            </w:tcBorders>
            <w:shd w:val="clear" w:color="auto" w:fill="auto"/>
            <w:noWrap/>
            <w:vAlign w:val="center"/>
            <w:hideMark/>
          </w:tcPr>
          <w:p w14:paraId="36363AD7" w14:textId="77777777" w:rsidR="00B41788" w:rsidRPr="008C1142" w:rsidRDefault="00B41788" w:rsidP="00CE6EAF">
            <w:pPr>
              <w:spacing w:after="0" w:line="240" w:lineRule="auto"/>
              <w:jc w:val="center"/>
              <w:rPr>
                <w:rFonts w:ascii="Arial" w:eastAsia="Times New Roman" w:hAnsi="Arial" w:cs="Arial"/>
                <w:b/>
                <w:bCs/>
                <w:color w:val="000000"/>
                <w:sz w:val="20"/>
                <w:szCs w:val="20"/>
              </w:rPr>
            </w:pPr>
            <w:r w:rsidRPr="008C1142">
              <w:rPr>
                <w:rFonts w:ascii="Arial" w:eastAsia="Times New Roman" w:hAnsi="Arial" w:cs="Arial"/>
                <w:b/>
                <w:bCs/>
                <w:color w:val="000000"/>
                <w:sz w:val="20"/>
                <w:szCs w:val="20"/>
              </w:rPr>
              <w:t></w:t>
            </w:r>
          </w:p>
        </w:tc>
        <w:tc>
          <w:tcPr>
            <w:tcW w:w="346" w:type="pct"/>
            <w:tcBorders>
              <w:top w:val="nil"/>
              <w:left w:val="nil"/>
              <w:bottom w:val="single" w:sz="4" w:space="0" w:color="auto"/>
              <w:right w:val="single" w:sz="4" w:space="0" w:color="auto"/>
            </w:tcBorders>
            <w:shd w:val="clear" w:color="auto" w:fill="auto"/>
            <w:noWrap/>
            <w:vAlign w:val="center"/>
            <w:hideMark/>
          </w:tcPr>
          <w:p w14:paraId="597C12EF" w14:textId="77777777" w:rsidR="00B41788" w:rsidRPr="008C1142" w:rsidRDefault="00B41788" w:rsidP="00CE6EAF">
            <w:pPr>
              <w:spacing w:after="0" w:line="240" w:lineRule="auto"/>
              <w:jc w:val="center"/>
              <w:rPr>
                <w:rFonts w:ascii="Arial" w:eastAsia="Times New Roman" w:hAnsi="Arial" w:cs="Arial"/>
                <w:b/>
                <w:bCs/>
                <w:color w:val="000000"/>
                <w:sz w:val="20"/>
                <w:szCs w:val="20"/>
                <w:highlight w:val="yellow"/>
              </w:rPr>
            </w:pPr>
          </w:p>
        </w:tc>
        <w:tc>
          <w:tcPr>
            <w:tcW w:w="216" w:type="pct"/>
            <w:tcBorders>
              <w:top w:val="nil"/>
              <w:left w:val="nil"/>
              <w:bottom w:val="single" w:sz="4" w:space="0" w:color="auto"/>
              <w:right w:val="single" w:sz="4" w:space="0" w:color="auto"/>
            </w:tcBorders>
            <w:shd w:val="clear" w:color="auto" w:fill="auto"/>
            <w:noWrap/>
            <w:vAlign w:val="center"/>
          </w:tcPr>
          <w:p w14:paraId="07EF49F2" w14:textId="77777777" w:rsidR="00B41788" w:rsidRPr="008C1142" w:rsidRDefault="00B41788" w:rsidP="00CE6EAF">
            <w:pPr>
              <w:spacing w:after="0" w:line="240" w:lineRule="auto"/>
              <w:jc w:val="center"/>
              <w:rPr>
                <w:rFonts w:ascii="Arial" w:eastAsia="Times New Roman" w:hAnsi="Arial" w:cs="Arial"/>
                <w:b/>
                <w:bCs/>
                <w:color w:val="000000"/>
                <w:sz w:val="20"/>
                <w:szCs w:val="20"/>
              </w:rPr>
            </w:pPr>
          </w:p>
        </w:tc>
        <w:tc>
          <w:tcPr>
            <w:tcW w:w="482" w:type="pct"/>
            <w:tcBorders>
              <w:top w:val="nil"/>
              <w:left w:val="nil"/>
              <w:bottom w:val="single" w:sz="4" w:space="0" w:color="auto"/>
              <w:right w:val="single" w:sz="4" w:space="0" w:color="auto"/>
            </w:tcBorders>
            <w:shd w:val="clear" w:color="auto" w:fill="auto"/>
            <w:noWrap/>
            <w:vAlign w:val="center"/>
          </w:tcPr>
          <w:p w14:paraId="01F48AB5" w14:textId="77777777" w:rsidR="00B41788" w:rsidRPr="008C1142" w:rsidRDefault="00B41788" w:rsidP="00CE6EAF">
            <w:pPr>
              <w:spacing w:after="0" w:line="240" w:lineRule="auto"/>
              <w:jc w:val="center"/>
              <w:rPr>
                <w:rFonts w:ascii="Arial" w:eastAsia="Times New Roman" w:hAnsi="Arial" w:cs="Arial"/>
                <w:b/>
                <w:bCs/>
                <w:color w:val="000000"/>
                <w:sz w:val="20"/>
                <w:szCs w:val="20"/>
              </w:rPr>
            </w:pPr>
          </w:p>
        </w:tc>
      </w:tr>
      <w:tr w:rsidR="00B41788" w:rsidRPr="008C1142" w14:paraId="0E866FBB" w14:textId="77777777" w:rsidTr="00CE6EAF">
        <w:trPr>
          <w:trHeight w:val="900"/>
        </w:trPr>
        <w:tc>
          <w:tcPr>
            <w:tcW w:w="698" w:type="pct"/>
            <w:vMerge/>
            <w:tcBorders>
              <w:top w:val="nil"/>
              <w:left w:val="single" w:sz="4" w:space="0" w:color="auto"/>
              <w:bottom w:val="single" w:sz="4" w:space="0" w:color="000000"/>
              <w:right w:val="single" w:sz="4" w:space="0" w:color="auto"/>
            </w:tcBorders>
            <w:vAlign w:val="center"/>
            <w:hideMark/>
          </w:tcPr>
          <w:p w14:paraId="67C50C82" w14:textId="77777777" w:rsidR="00B41788" w:rsidRPr="008C1142" w:rsidRDefault="00B41788" w:rsidP="00CE6EAF">
            <w:pPr>
              <w:spacing w:after="0" w:line="240" w:lineRule="auto"/>
              <w:jc w:val="center"/>
              <w:rPr>
                <w:rFonts w:ascii="Arial" w:eastAsia="Times New Roman" w:hAnsi="Arial" w:cs="Arial"/>
                <w:color w:val="000000"/>
                <w:sz w:val="20"/>
                <w:szCs w:val="20"/>
              </w:rPr>
            </w:pPr>
          </w:p>
        </w:tc>
        <w:tc>
          <w:tcPr>
            <w:tcW w:w="303" w:type="pct"/>
            <w:tcBorders>
              <w:top w:val="nil"/>
              <w:left w:val="nil"/>
              <w:bottom w:val="single" w:sz="4" w:space="0" w:color="auto"/>
              <w:right w:val="single" w:sz="4" w:space="0" w:color="auto"/>
            </w:tcBorders>
            <w:shd w:val="clear" w:color="auto" w:fill="auto"/>
            <w:vAlign w:val="center"/>
            <w:hideMark/>
          </w:tcPr>
          <w:p w14:paraId="0D7DB74A" w14:textId="77777777" w:rsidR="00B41788" w:rsidRPr="008C1142" w:rsidRDefault="00B41788" w:rsidP="00CE6EAF">
            <w:pPr>
              <w:spacing w:after="0" w:line="240" w:lineRule="auto"/>
              <w:jc w:val="center"/>
              <w:rPr>
                <w:rFonts w:ascii="Arial" w:eastAsia="Times New Roman" w:hAnsi="Arial" w:cs="Arial"/>
                <w:sz w:val="20"/>
                <w:szCs w:val="20"/>
              </w:rPr>
            </w:pPr>
            <w:r w:rsidRPr="008C1142">
              <w:rPr>
                <w:rFonts w:ascii="Arial" w:eastAsia="Times New Roman" w:hAnsi="Arial" w:cs="Arial"/>
                <w:sz w:val="20"/>
                <w:szCs w:val="20"/>
              </w:rPr>
              <w:t>4.2</w:t>
            </w:r>
          </w:p>
        </w:tc>
        <w:tc>
          <w:tcPr>
            <w:tcW w:w="2610" w:type="pct"/>
            <w:tcBorders>
              <w:top w:val="nil"/>
              <w:left w:val="nil"/>
              <w:bottom w:val="single" w:sz="4" w:space="0" w:color="auto"/>
              <w:right w:val="single" w:sz="4" w:space="0" w:color="auto"/>
            </w:tcBorders>
            <w:shd w:val="clear" w:color="auto" w:fill="auto"/>
            <w:vAlign w:val="center"/>
            <w:hideMark/>
          </w:tcPr>
          <w:p w14:paraId="2AED401D" w14:textId="77777777" w:rsidR="00B41788" w:rsidRPr="008C1142" w:rsidRDefault="00B41788" w:rsidP="00CE6EAF">
            <w:pPr>
              <w:spacing w:after="0" w:line="240" w:lineRule="auto"/>
              <w:jc w:val="both"/>
              <w:rPr>
                <w:rFonts w:ascii="Arial" w:eastAsia="Times New Roman" w:hAnsi="Arial" w:cs="Arial"/>
                <w:sz w:val="20"/>
                <w:szCs w:val="20"/>
              </w:rPr>
            </w:pPr>
            <w:r w:rsidRPr="008C1142">
              <w:rPr>
                <w:rFonts w:ascii="Arial" w:eastAsia="Times New Roman" w:hAnsi="Arial" w:cs="Arial"/>
                <w:sz w:val="20"/>
                <w:szCs w:val="20"/>
              </w:rPr>
              <w:t>Istruttoria di valutazione dei criteri di ammissibilità specifici di cui al punto 5.3.2, fatta eccezione per il criterio relativo alla "affidabilità economico-finanziaria", dei criteri tecnici di selezione di cui ai punti 5.3.3 e 5.3.4 e del quadro economico dell'investimento (l'accesso ai progetti è attraverso la piattaforma online)</w:t>
            </w:r>
          </w:p>
        </w:tc>
        <w:tc>
          <w:tcPr>
            <w:tcW w:w="346" w:type="pct"/>
            <w:tcBorders>
              <w:top w:val="nil"/>
              <w:left w:val="nil"/>
              <w:bottom w:val="single" w:sz="4" w:space="0" w:color="auto"/>
              <w:right w:val="single" w:sz="4" w:space="0" w:color="auto"/>
            </w:tcBorders>
            <w:shd w:val="clear" w:color="auto" w:fill="auto"/>
            <w:noWrap/>
            <w:vAlign w:val="center"/>
            <w:hideMark/>
          </w:tcPr>
          <w:p w14:paraId="6AC17525" w14:textId="77777777" w:rsidR="00B41788" w:rsidRPr="008C1142" w:rsidRDefault="00B41788" w:rsidP="00CE6EAF">
            <w:pPr>
              <w:spacing w:after="0" w:line="240" w:lineRule="auto"/>
              <w:jc w:val="center"/>
              <w:rPr>
                <w:rFonts w:ascii="Arial" w:eastAsia="Times New Roman" w:hAnsi="Arial" w:cs="Arial"/>
                <w:b/>
                <w:bCs/>
                <w:color w:val="000000"/>
                <w:sz w:val="20"/>
                <w:szCs w:val="20"/>
              </w:rPr>
            </w:pPr>
            <w:r w:rsidRPr="008C1142">
              <w:rPr>
                <w:rFonts w:ascii="Arial" w:eastAsia="Times New Roman" w:hAnsi="Arial" w:cs="Arial"/>
                <w:b/>
                <w:bCs/>
                <w:color w:val="000000"/>
                <w:sz w:val="20"/>
                <w:szCs w:val="20"/>
              </w:rPr>
              <w:t></w:t>
            </w:r>
          </w:p>
        </w:tc>
        <w:tc>
          <w:tcPr>
            <w:tcW w:w="346" w:type="pct"/>
            <w:tcBorders>
              <w:top w:val="nil"/>
              <w:left w:val="nil"/>
              <w:bottom w:val="single" w:sz="4" w:space="0" w:color="auto"/>
              <w:right w:val="single" w:sz="4" w:space="0" w:color="auto"/>
            </w:tcBorders>
            <w:shd w:val="clear" w:color="auto" w:fill="auto"/>
            <w:noWrap/>
            <w:vAlign w:val="center"/>
            <w:hideMark/>
          </w:tcPr>
          <w:p w14:paraId="1AB7F9C4" w14:textId="77777777" w:rsidR="00B41788" w:rsidRPr="008C1142" w:rsidRDefault="00B41788" w:rsidP="00CE6EAF">
            <w:pPr>
              <w:spacing w:after="0" w:line="240" w:lineRule="auto"/>
              <w:jc w:val="center"/>
              <w:rPr>
                <w:rFonts w:ascii="Arial" w:eastAsia="Times New Roman" w:hAnsi="Arial" w:cs="Arial"/>
                <w:b/>
                <w:bCs/>
                <w:color w:val="000000"/>
                <w:sz w:val="20"/>
                <w:szCs w:val="20"/>
                <w:highlight w:val="yellow"/>
              </w:rPr>
            </w:pPr>
          </w:p>
        </w:tc>
        <w:tc>
          <w:tcPr>
            <w:tcW w:w="216" w:type="pct"/>
            <w:tcBorders>
              <w:top w:val="nil"/>
              <w:left w:val="nil"/>
              <w:bottom w:val="single" w:sz="4" w:space="0" w:color="auto"/>
              <w:right w:val="single" w:sz="4" w:space="0" w:color="auto"/>
            </w:tcBorders>
            <w:shd w:val="clear" w:color="auto" w:fill="auto"/>
            <w:noWrap/>
            <w:vAlign w:val="center"/>
          </w:tcPr>
          <w:p w14:paraId="1EF58835" w14:textId="77777777" w:rsidR="00B41788" w:rsidRPr="008C1142" w:rsidRDefault="00B41788" w:rsidP="00CE6EAF">
            <w:pPr>
              <w:spacing w:after="0" w:line="240" w:lineRule="auto"/>
              <w:jc w:val="center"/>
              <w:rPr>
                <w:rFonts w:ascii="Arial" w:eastAsia="Times New Roman" w:hAnsi="Arial" w:cs="Arial"/>
                <w:b/>
                <w:bCs/>
                <w:color w:val="000000"/>
                <w:sz w:val="20"/>
                <w:szCs w:val="20"/>
              </w:rPr>
            </w:pPr>
          </w:p>
        </w:tc>
        <w:tc>
          <w:tcPr>
            <w:tcW w:w="482" w:type="pct"/>
            <w:tcBorders>
              <w:top w:val="nil"/>
              <w:left w:val="nil"/>
              <w:bottom w:val="single" w:sz="4" w:space="0" w:color="auto"/>
              <w:right w:val="single" w:sz="4" w:space="0" w:color="auto"/>
            </w:tcBorders>
            <w:shd w:val="clear" w:color="auto" w:fill="auto"/>
            <w:noWrap/>
            <w:vAlign w:val="center"/>
          </w:tcPr>
          <w:p w14:paraId="4C770EFA" w14:textId="77777777" w:rsidR="00B41788" w:rsidRPr="008C1142" w:rsidRDefault="00B41788" w:rsidP="00CE6EAF">
            <w:pPr>
              <w:spacing w:after="0" w:line="240" w:lineRule="auto"/>
              <w:jc w:val="center"/>
              <w:rPr>
                <w:rFonts w:ascii="Arial" w:eastAsia="Times New Roman" w:hAnsi="Arial" w:cs="Arial"/>
                <w:b/>
                <w:bCs/>
                <w:color w:val="000000"/>
                <w:sz w:val="20"/>
                <w:szCs w:val="20"/>
              </w:rPr>
            </w:pPr>
          </w:p>
        </w:tc>
      </w:tr>
      <w:tr w:rsidR="00B41788" w:rsidRPr="008C1142" w14:paraId="297D417D" w14:textId="77777777" w:rsidTr="00CE6EAF">
        <w:trPr>
          <w:trHeight w:val="323"/>
        </w:trPr>
        <w:tc>
          <w:tcPr>
            <w:tcW w:w="698" w:type="pct"/>
            <w:vMerge/>
            <w:tcBorders>
              <w:top w:val="nil"/>
              <w:left w:val="single" w:sz="4" w:space="0" w:color="auto"/>
              <w:bottom w:val="single" w:sz="4" w:space="0" w:color="000000"/>
              <w:right w:val="single" w:sz="4" w:space="0" w:color="auto"/>
            </w:tcBorders>
            <w:vAlign w:val="center"/>
            <w:hideMark/>
          </w:tcPr>
          <w:p w14:paraId="5679036B" w14:textId="77777777" w:rsidR="00B41788" w:rsidRPr="008C1142" w:rsidRDefault="00B41788" w:rsidP="00CE6EAF">
            <w:pPr>
              <w:spacing w:after="0" w:line="240" w:lineRule="auto"/>
              <w:jc w:val="center"/>
              <w:rPr>
                <w:rFonts w:ascii="Arial" w:eastAsia="Times New Roman" w:hAnsi="Arial" w:cs="Arial"/>
                <w:color w:val="000000"/>
                <w:sz w:val="20"/>
                <w:szCs w:val="20"/>
              </w:rPr>
            </w:pPr>
          </w:p>
        </w:tc>
        <w:tc>
          <w:tcPr>
            <w:tcW w:w="303" w:type="pct"/>
            <w:tcBorders>
              <w:top w:val="nil"/>
              <w:left w:val="nil"/>
              <w:bottom w:val="single" w:sz="4" w:space="0" w:color="auto"/>
              <w:right w:val="single" w:sz="4" w:space="0" w:color="auto"/>
            </w:tcBorders>
            <w:shd w:val="clear" w:color="auto" w:fill="auto"/>
            <w:vAlign w:val="center"/>
            <w:hideMark/>
          </w:tcPr>
          <w:p w14:paraId="7B84F955" w14:textId="77777777" w:rsidR="00B41788" w:rsidRPr="008C1142" w:rsidRDefault="00B41788" w:rsidP="00CE6EAF">
            <w:pPr>
              <w:spacing w:after="0" w:line="240" w:lineRule="auto"/>
              <w:jc w:val="center"/>
              <w:rPr>
                <w:rFonts w:ascii="Arial" w:eastAsia="Times New Roman" w:hAnsi="Arial" w:cs="Arial"/>
                <w:sz w:val="20"/>
                <w:szCs w:val="20"/>
              </w:rPr>
            </w:pPr>
            <w:r w:rsidRPr="008C1142">
              <w:rPr>
                <w:rFonts w:ascii="Arial" w:eastAsia="Times New Roman" w:hAnsi="Arial" w:cs="Arial"/>
                <w:sz w:val="20"/>
                <w:szCs w:val="20"/>
              </w:rPr>
              <w:t>4.3</w:t>
            </w:r>
          </w:p>
        </w:tc>
        <w:tc>
          <w:tcPr>
            <w:tcW w:w="2610" w:type="pct"/>
            <w:tcBorders>
              <w:top w:val="nil"/>
              <w:left w:val="nil"/>
              <w:bottom w:val="nil"/>
              <w:right w:val="nil"/>
            </w:tcBorders>
            <w:shd w:val="clear" w:color="auto" w:fill="auto"/>
            <w:vAlign w:val="center"/>
            <w:hideMark/>
          </w:tcPr>
          <w:p w14:paraId="375E2D70" w14:textId="77777777" w:rsidR="00B41788" w:rsidRPr="008C1142" w:rsidRDefault="00B41788" w:rsidP="00CE6EAF">
            <w:pPr>
              <w:spacing w:after="0" w:line="240" w:lineRule="auto"/>
              <w:jc w:val="both"/>
              <w:rPr>
                <w:rFonts w:ascii="Arial" w:eastAsia="Times New Roman" w:hAnsi="Arial" w:cs="Arial"/>
                <w:sz w:val="20"/>
                <w:szCs w:val="20"/>
              </w:rPr>
            </w:pPr>
            <w:r w:rsidRPr="008C1142">
              <w:rPr>
                <w:rFonts w:ascii="Arial" w:eastAsia="Times New Roman" w:hAnsi="Arial" w:cs="Arial"/>
                <w:sz w:val="20"/>
                <w:szCs w:val="20"/>
              </w:rPr>
              <w:t>Trasmissione degli esiti della valutazione "4.2" al soggetto gestore (i progetti ammessi a finanziamento devono avere un punteggio minimo uguale a 11 su 22 punti massimo disponibili)</w:t>
            </w:r>
          </w:p>
        </w:tc>
        <w:tc>
          <w:tcPr>
            <w:tcW w:w="346" w:type="pct"/>
            <w:tcBorders>
              <w:top w:val="nil"/>
              <w:left w:val="single" w:sz="4" w:space="0" w:color="auto"/>
              <w:bottom w:val="single" w:sz="4" w:space="0" w:color="auto"/>
              <w:right w:val="single" w:sz="4" w:space="0" w:color="auto"/>
            </w:tcBorders>
            <w:shd w:val="clear" w:color="auto" w:fill="auto"/>
            <w:noWrap/>
            <w:vAlign w:val="center"/>
            <w:hideMark/>
          </w:tcPr>
          <w:p w14:paraId="3301E965" w14:textId="77777777" w:rsidR="00B41788" w:rsidRPr="008C1142" w:rsidRDefault="00B41788" w:rsidP="00CE6EAF">
            <w:pPr>
              <w:spacing w:after="0" w:line="240" w:lineRule="auto"/>
              <w:jc w:val="center"/>
              <w:rPr>
                <w:rFonts w:ascii="Arial" w:eastAsia="Times New Roman" w:hAnsi="Arial" w:cs="Arial"/>
                <w:b/>
                <w:bCs/>
                <w:color w:val="000000"/>
                <w:sz w:val="20"/>
                <w:szCs w:val="20"/>
              </w:rPr>
            </w:pPr>
            <w:r w:rsidRPr="008C1142">
              <w:rPr>
                <w:rFonts w:ascii="Arial" w:eastAsia="Times New Roman" w:hAnsi="Arial" w:cs="Arial"/>
                <w:b/>
                <w:bCs/>
                <w:color w:val="000000"/>
                <w:sz w:val="20"/>
                <w:szCs w:val="20"/>
              </w:rPr>
              <w:t></w:t>
            </w:r>
          </w:p>
        </w:tc>
        <w:tc>
          <w:tcPr>
            <w:tcW w:w="346" w:type="pct"/>
            <w:tcBorders>
              <w:top w:val="nil"/>
              <w:left w:val="nil"/>
              <w:bottom w:val="single" w:sz="4" w:space="0" w:color="auto"/>
              <w:right w:val="single" w:sz="4" w:space="0" w:color="auto"/>
            </w:tcBorders>
            <w:shd w:val="clear" w:color="auto" w:fill="auto"/>
            <w:noWrap/>
            <w:vAlign w:val="center"/>
            <w:hideMark/>
          </w:tcPr>
          <w:p w14:paraId="6B639B02" w14:textId="77777777" w:rsidR="00B41788" w:rsidRPr="008C1142" w:rsidRDefault="00B41788" w:rsidP="00CE6EAF">
            <w:pPr>
              <w:spacing w:after="0" w:line="240" w:lineRule="auto"/>
              <w:jc w:val="center"/>
              <w:rPr>
                <w:rFonts w:ascii="Arial" w:eastAsia="Times New Roman" w:hAnsi="Arial" w:cs="Arial"/>
                <w:b/>
                <w:bCs/>
                <w:color w:val="000000"/>
                <w:sz w:val="20"/>
                <w:szCs w:val="20"/>
                <w:highlight w:val="yellow"/>
              </w:rPr>
            </w:pPr>
          </w:p>
        </w:tc>
        <w:tc>
          <w:tcPr>
            <w:tcW w:w="216" w:type="pct"/>
            <w:tcBorders>
              <w:top w:val="nil"/>
              <w:left w:val="nil"/>
              <w:bottom w:val="single" w:sz="4" w:space="0" w:color="auto"/>
              <w:right w:val="single" w:sz="4" w:space="0" w:color="auto"/>
            </w:tcBorders>
            <w:shd w:val="clear" w:color="auto" w:fill="auto"/>
            <w:noWrap/>
            <w:vAlign w:val="center"/>
            <w:hideMark/>
          </w:tcPr>
          <w:p w14:paraId="673E9B54" w14:textId="77777777" w:rsidR="00B41788" w:rsidRPr="008C1142" w:rsidRDefault="00B41788" w:rsidP="00CE6EAF">
            <w:pPr>
              <w:spacing w:after="0" w:line="240" w:lineRule="auto"/>
              <w:jc w:val="center"/>
              <w:rPr>
                <w:rFonts w:ascii="Arial" w:eastAsia="Times New Roman" w:hAnsi="Arial" w:cs="Arial"/>
                <w:b/>
                <w:bCs/>
                <w:color w:val="000000"/>
                <w:sz w:val="20"/>
                <w:szCs w:val="20"/>
              </w:rPr>
            </w:pPr>
            <w:r w:rsidRPr="008C1142">
              <w:rPr>
                <w:rFonts w:ascii="Arial" w:eastAsia="Times New Roman" w:hAnsi="Arial" w:cs="Arial"/>
                <w:b/>
                <w:bCs/>
                <w:color w:val="000000"/>
                <w:sz w:val="20"/>
                <w:szCs w:val="20"/>
              </w:rPr>
              <w:t></w:t>
            </w:r>
          </w:p>
        </w:tc>
        <w:tc>
          <w:tcPr>
            <w:tcW w:w="482" w:type="pct"/>
            <w:tcBorders>
              <w:top w:val="nil"/>
              <w:left w:val="nil"/>
              <w:bottom w:val="single" w:sz="4" w:space="0" w:color="auto"/>
              <w:right w:val="single" w:sz="4" w:space="0" w:color="auto"/>
            </w:tcBorders>
            <w:shd w:val="clear" w:color="auto" w:fill="auto"/>
            <w:noWrap/>
            <w:vAlign w:val="center"/>
          </w:tcPr>
          <w:p w14:paraId="67D9CC3D" w14:textId="77777777" w:rsidR="00B41788" w:rsidRPr="008C1142" w:rsidRDefault="00B41788" w:rsidP="00CE6EAF">
            <w:pPr>
              <w:spacing w:after="0" w:line="240" w:lineRule="auto"/>
              <w:jc w:val="center"/>
              <w:rPr>
                <w:rFonts w:ascii="Arial" w:eastAsia="Times New Roman" w:hAnsi="Arial" w:cs="Arial"/>
                <w:b/>
                <w:bCs/>
                <w:color w:val="000000"/>
                <w:sz w:val="20"/>
                <w:szCs w:val="20"/>
              </w:rPr>
            </w:pPr>
          </w:p>
        </w:tc>
      </w:tr>
      <w:tr w:rsidR="00B41788" w:rsidRPr="008C1142" w14:paraId="44E52DE1" w14:textId="77777777" w:rsidTr="00CE6EAF">
        <w:trPr>
          <w:trHeight w:val="428"/>
        </w:trPr>
        <w:tc>
          <w:tcPr>
            <w:tcW w:w="698" w:type="pct"/>
            <w:tcBorders>
              <w:top w:val="nil"/>
              <w:left w:val="single" w:sz="4" w:space="0" w:color="auto"/>
              <w:bottom w:val="nil"/>
              <w:right w:val="single" w:sz="4" w:space="0" w:color="auto"/>
            </w:tcBorders>
            <w:shd w:val="clear" w:color="auto" w:fill="auto"/>
            <w:vAlign w:val="center"/>
            <w:hideMark/>
          </w:tcPr>
          <w:p w14:paraId="45461F84" w14:textId="77777777" w:rsidR="00B41788" w:rsidRPr="008C1142" w:rsidRDefault="00B41788" w:rsidP="00CE6EAF">
            <w:pPr>
              <w:spacing w:after="0" w:line="240" w:lineRule="auto"/>
              <w:jc w:val="center"/>
              <w:rPr>
                <w:rFonts w:ascii="Arial" w:eastAsia="Times New Roman" w:hAnsi="Arial" w:cs="Arial"/>
                <w:sz w:val="20"/>
                <w:szCs w:val="20"/>
              </w:rPr>
            </w:pPr>
            <w:r w:rsidRPr="008C1142">
              <w:rPr>
                <w:rFonts w:ascii="Arial" w:eastAsia="Times New Roman" w:hAnsi="Arial" w:cs="Arial"/>
                <w:sz w:val="20"/>
                <w:szCs w:val="20"/>
              </w:rPr>
              <w:t>Valutazione affidabilità economico-finanziaria</w:t>
            </w:r>
          </w:p>
        </w:tc>
        <w:tc>
          <w:tcPr>
            <w:tcW w:w="303" w:type="pct"/>
            <w:tcBorders>
              <w:top w:val="nil"/>
              <w:left w:val="nil"/>
              <w:bottom w:val="single" w:sz="4" w:space="0" w:color="auto"/>
              <w:right w:val="single" w:sz="4" w:space="0" w:color="auto"/>
            </w:tcBorders>
            <w:shd w:val="clear" w:color="auto" w:fill="auto"/>
            <w:vAlign w:val="center"/>
            <w:hideMark/>
          </w:tcPr>
          <w:p w14:paraId="2E33F341" w14:textId="77777777" w:rsidR="00B41788" w:rsidRPr="008C1142" w:rsidRDefault="00B41788" w:rsidP="00CE6EAF">
            <w:pPr>
              <w:spacing w:after="0" w:line="240" w:lineRule="auto"/>
              <w:jc w:val="center"/>
              <w:rPr>
                <w:rFonts w:ascii="Arial" w:eastAsia="Times New Roman" w:hAnsi="Arial" w:cs="Arial"/>
                <w:sz w:val="20"/>
                <w:szCs w:val="20"/>
              </w:rPr>
            </w:pPr>
            <w:r w:rsidRPr="008C1142">
              <w:rPr>
                <w:rFonts w:ascii="Arial" w:eastAsia="Times New Roman" w:hAnsi="Arial" w:cs="Arial"/>
                <w:sz w:val="20"/>
                <w:szCs w:val="20"/>
              </w:rPr>
              <w:t>5.1</w:t>
            </w:r>
          </w:p>
        </w:tc>
        <w:tc>
          <w:tcPr>
            <w:tcW w:w="2610" w:type="pct"/>
            <w:tcBorders>
              <w:top w:val="single" w:sz="4" w:space="0" w:color="auto"/>
              <w:left w:val="nil"/>
              <w:bottom w:val="single" w:sz="4" w:space="0" w:color="auto"/>
              <w:right w:val="single" w:sz="4" w:space="0" w:color="auto"/>
            </w:tcBorders>
            <w:shd w:val="clear" w:color="auto" w:fill="auto"/>
            <w:vAlign w:val="center"/>
            <w:hideMark/>
          </w:tcPr>
          <w:p w14:paraId="1A07D876" w14:textId="77777777" w:rsidR="00B41788" w:rsidRPr="008C1142" w:rsidRDefault="00B41788" w:rsidP="00CE6EAF">
            <w:pPr>
              <w:spacing w:after="0" w:line="240" w:lineRule="auto"/>
              <w:jc w:val="both"/>
              <w:rPr>
                <w:rFonts w:ascii="Arial" w:eastAsia="Times New Roman" w:hAnsi="Arial" w:cs="Arial"/>
                <w:sz w:val="20"/>
                <w:szCs w:val="20"/>
              </w:rPr>
            </w:pPr>
            <w:r w:rsidRPr="008C1142">
              <w:rPr>
                <w:rFonts w:ascii="Arial" w:eastAsia="Times New Roman" w:hAnsi="Arial" w:cs="Arial"/>
                <w:sz w:val="20"/>
                <w:szCs w:val="20"/>
              </w:rPr>
              <w:t>Valutazione del criterio di ammissibilità specifico 5.3.2 "affidabilità economico-finanziaria del beneficiario" (merito creditizio) secondo gli indicatori previsti dagli Allegati 2A e 2B. Verifica della capacità di rimborso del prestito (il Soggetto Gestore può richiedere ulteriori garanzie/fidejussioni a fronte dell’anticipazione del finanziamento). Per poter essere ammessi all'agevolazione la domanda dovrà ricevere un livello di affidabilità almeno sufficiente</w:t>
            </w:r>
          </w:p>
        </w:tc>
        <w:tc>
          <w:tcPr>
            <w:tcW w:w="346" w:type="pct"/>
            <w:tcBorders>
              <w:top w:val="nil"/>
              <w:left w:val="nil"/>
              <w:bottom w:val="single" w:sz="4" w:space="0" w:color="auto"/>
              <w:right w:val="single" w:sz="4" w:space="0" w:color="auto"/>
            </w:tcBorders>
            <w:shd w:val="clear" w:color="auto" w:fill="auto"/>
            <w:noWrap/>
            <w:vAlign w:val="center"/>
          </w:tcPr>
          <w:p w14:paraId="3A07E429" w14:textId="77777777" w:rsidR="00B41788" w:rsidRPr="008C1142" w:rsidRDefault="00B41788" w:rsidP="00CE6EAF">
            <w:pPr>
              <w:spacing w:after="0" w:line="240" w:lineRule="auto"/>
              <w:jc w:val="center"/>
              <w:rPr>
                <w:rFonts w:ascii="Arial" w:eastAsia="Times New Roman" w:hAnsi="Arial" w:cs="Arial"/>
                <w:b/>
                <w:bCs/>
                <w:sz w:val="20"/>
                <w:szCs w:val="20"/>
              </w:rPr>
            </w:pPr>
          </w:p>
        </w:tc>
        <w:tc>
          <w:tcPr>
            <w:tcW w:w="346" w:type="pct"/>
            <w:tcBorders>
              <w:top w:val="nil"/>
              <w:left w:val="nil"/>
              <w:bottom w:val="single" w:sz="4" w:space="0" w:color="auto"/>
              <w:right w:val="single" w:sz="4" w:space="0" w:color="auto"/>
            </w:tcBorders>
            <w:shd w:val="clear" w:color="auto" w:fill="auto"/>
            <w:noWrap/>
            <w:vAlign w:val="center"/>
          </w:tcPr>
          <w:p w14:paraId="5BC8C2B3" w14:textId="77777777" w:rsidR="00B41788" w:rsidRPr="008C1142" w:rsidRDefault="00B41788" w:rsidP="00CE6EAF">
            <w:pPr>
              <w:spacing w:after="0" w:line="240" w:lineRule="auto"/>
              <w:jc w:val="center"/>
              <w:rPr>
                <w:rFonts w:ascii="Arial" w:eastAsia="Times New Roman" w:hAnsi="Arial" w:cs="Arial"/>
                <w:b/>
                <w:bCs/>
                <w:sz w:val="20"/>
                <w:szCs w:val="20"/>
              </w:rPr>
            </w:pPr>
          </w:p>
        </w:tc>
        <w:tc>
          <w:tcPr>
            <w:tcW w:w="216" w:type="pct"/>
            <w:tcBorders>
              <w:top w:val="nil"/>
              <w:left w:val="nil"/>
              <w:bottom w:val="single" w:sz="4" w:space="0" w:color="auto"/>
              <w:right w:val="single" w:sz="4" w:space="0" w:color="auto"/>
            </w:tcBorders>
            <w:shd w:val="clear" w:color="auto" w:fill="auto"/>
            <w:noWrap/>
            <w:vAlign w:val="center"/>
            <w:hideMark/>
          </w:tcPr>
          <w:p w14:paraId="3FE223A5" w14:textId="77777777" w:rsidR="00B41788" w:rsidRPr="008C1142" w:rsidRDefault="00B41788" w:rsidP="00CE6EAF">
            <w:pPr>
              <w:spacing w:after="0" w:line="240" w:lineRule="auto"/>
              <w:jc w:val="center"/>
              <w:rPr>
                <w:rFonts w:ascii="Arial" w:eastAsia="Times New Roman" w:hAnsi="Arial" w:cs="Arial"/>
                <w:b/>
                <w:bCs/>
                <w:color w:val="000000"/>
                <w:sz w:val="20"/>
                <w:szCs w:val="20"/>
              </w:rPr>
            </w:pPr>
            <w:r w:rsidRPr="008C1142">
              <w:rPr>
                <w:rFonts w:ascii="Arial" w:eastAsia="Times New Roman" w:hAnsi="Arial" w:cs="Arial"/>
                <w:b/>
                <w:bCs/>
                <w:color w:val="000000"/>
                <w:sz w:val="20"/>
                <w:szCs w:val="20"/>
              </w:rPr>
              <w:t></w:t>
            </w:r>
          </w:p>
        </w:tc>
        <w:tc>
          <w:tcPr>
            <w:tcW w:w="482" w:type="pct"/>
            <w:tcBorders>
              <w:top w:val="nil"/>
              <w:left w:val="nil"/>
              <w:bottom w:val="single" w:sz="4" w:space="0" w:color="auto"/>
              <w:right w:val="single" w:sz="4" w:space="0" w:color="auto"/>
            </w:tcBorders>
            <w:shd w:val="clear" w:color="auto" w:fill="auto"/>
            <w:noWrap/>
            <w:vAlign w:val="center"/>
          </w:tcPr>
          <w:p w14:paraId="617E49E1" w14:textId="77777777" w:rsidR="00B41788" w:rsidRPr="008C1142" w:rsidRDefault="00B41788" w:rsidP="00CE6EAF">
            <w:pPr>
              <w:spacing w:after="0" w:line="240" w:lineRule="auto"/>
              <w:jc w:val="center"/>
              <w:rPr>
                <w:rFonts w:ascii="Arial" w:eastAsia="Times New Roman" w:hAnsi="Arial" w:cs="Arial"/>
                <w:b/>
                <w:bCs/>
                <w:color w:val="000000"/>
                <w:sz w:val="20"/>
                <w:szCs w:val="20"/>
              </w:rPr>
            </w:pPr>
          </w:p>
        </w:tc>
      </w:tr>
      <w:tr w:rsidR="00B41788" w:rsidRPr="008C1142" w14:paraId="6B7A02A0" w14:textId="77777777" w:rsidTr="00CE6EAF">
        <w:trPr>
          <w:trHeight w:val="649"/>
        </w:trPr>
        <w:tc>
          <w:tcPr>
            <w:tcW w:w="698"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71DF538" w14:textId="77777777" w:rsidR="00B41788" w:rsidRPr="008C1142" w:rsidRDefault="00B41788" w:rsidP="00CE6EAF">
            <w:pPr>
              <w:spacing w:after="0" w:line="240" w:lineRule="auto"/>
              <w:jc w:val="center"/>
              <w:rPr>
                <w:rFonts w:ascii="Arial" w:eastAsia="Times New Roman" w:hAnsi="Arial" w:cs="Arial"/>
                <w:color w:val="000000"/>
                <w:sz w:val="20"/>
                <w:szCs w:val="20"/>
              </w:rPr>
            </w:pPr>
            <w:r w:rsidRPr="008C1142">
              <w:rPr>
                <w:rFonts w:ascii="Arial" w:eastAsia="Times New Roman" w:hAnsi="Arial" w:cs="Arial"/>
                <w:color w:val="000000"/>
                <w:sz w:val="20"/>
                <w:szCs w:val="20"/>
              </w:rPr>
              <w:t>Approvazione Elenco domande</w:t>
            </w:r>
          </w:p>
        </w:tc>
        <w:tc>
          <w:tcPr>
            <w:tcW w:w="303" w:type="pct"/>
            <w:tcBorders>
              <w:top w:val="nil"/>
              <w:left w:val="nil"/>
              <w:bottom w:val="single" w:sz="4" w:space="0" w:color="auto"/>
              <w:right w:val="single" w:sz="4" w:space="0" w:color="auto"/>
            </w:tcBorders>
            <w:shd w:val="clear" w:color="auto" w:fill="auto"/>
            <w:vAlign w:val="center"/>
            <w:hideMark/>
          </w:tcPr>
          <w:p w14:paraId="43552F13" w14:textId="77777777" w:rsidR="00B41788" w:rsidRPr="008C1142" w:rsidRDefault="00B41788" w:rsidP="00CE6EAF">
            <w:pPr>
              <w:spacing w:after="0" w:line="240" w:lineRule="auto"/>
              <w:jc w:val="center"/>
              <w:rPr>
                <w:rFonts w:ascii="Arial" w:eastAsia="Times New Roman" w:hAnsi="Arial" w:cs="Arial"/>
                <w:sz w:val="20"/>
                <w:szCs w:val="20"/>
              </w:rPr>
            </w:pPr>
            <w:r w:rsidRPr="008C1142">
              <w:rPr>
                <w:rFonts w:ascii="Arial" w:eastAsia="Times New Roman" w:hAnsi="Arial" w:cs="Arial"/>
                <w:sz w:val="20"/>
                <w:szCs w:val="20"/>
              </w:rPr>
              <w:t>6.1</w:t>
            </w:r>
          </w:p>
        </w:tc>
        <w:tc>
          <w:tcPr>
            <w:tcW w:w="2610" w:type="pct"/>
            <w:tcBorders>
              <w:top w:val="nil"/>
              <w:left w:val="nil"/>
              <w:bottom w:val="single" w:sz="4" w:space="0" w:color="auto"/>
              <w:right w:val="single" w:sz="4" w:space="0" w:color="auto"/>
            </w:tcBorders>
            <w:shd w:val="clear" w:color="auto" w:fill="auto"/>
            <w:vAlign w:val="center"/>
            <w:hideMark/>
          </w:tcPr>
          <w:p w14:paraId="35FBBB8D" w14:textId="77777777" w:rsidR="00B41788" w:rsidRPr="008C1142" w:rsidRDefault="00B41788" w:rsidP="00CE6EAF">
            <w:pPr>
              <w:spacing w:after="0" w:line="240" w:lineRule="auto"/>
              <w:jc w:val="both"/>
              <w:rPr>
                <w:rFonts w:ascii="Arial" w:eastAsia="Times New Roman" w:hAnsi="Arial" w:cs="Arial"/>
                <w:sz w:val="20"/>
                <w:szCs w:val="20"/>
              </w:rPr>
            </w:pPr>
            <w:r w:rsidRPr="008C1142">
              <w:rPr>
                <w:rFonts w:ascii="Arial" w:eastAsia="Times New Roman" w:hAnsi="Arial" w:cs="Arial"/>
                <w:sz w:val="20"/>
                <w:szCs w:val="20"/>
              </w:rPr>
              <w:t>Predisposizione atto di determina elenco domande ammissibili/non ammissibili con dettaglio, nel caso di domande finanziabili, della quota sovvenzione e quota finanziamento agevolato</w:t>
            </w:r>
          </w:p>
        </w:tc>
        <w:tc>
          <w:tcPr>
            <w:tcW w:w="346" w:type="pct"/>
            <w:tcBorders>
              <w:top w:val="nil"/>
              <w:left w:val="nil"/>
              <w:bottom w:val="single" w:sz="4" w:space="0" w:color="auto"/>
              <w:right w:val="single" w:sz="4" w:space="0" w:color="auto"/>
            </w:tcBorders>
            <w:shd w:val="clear" w:color="auto" w:fill="auto"/>
            <w:noWrap/>
            <w:vAlign w:val="center"/>
          </w:tcPr>
          <w:p w14:paraId="1556ED49" w14:textId="77777777" w:rsidR="00B41788" w:rsidRPr="008C1142" w:rsidRDefault="00B41788" w:rsidP="00CE6EAF">
            <w:pPr>
              <w:spacing w:after="0" w:line="240" w:lineRule="auto"/>
              <w:jc w:val="center"/>
              <w:rPr>
                <w:rFonts w:ascii="Arial" w:eastAsia="Times New Roman" w:hAnsi="Arial" w:cs="Arial"/>
                <w:b/>
                <w:bCs/>
                <w:sz w:val="20"/>
                <w:szCs w:val="20"/>
              </w:rPr>
            </w:pPr>
          </w:p>
        </w:tc>
        <w:tc>
          <w:tcPr>
            <w:tcW w:w="346" w:type="pct"/>
            <w:tcBorders>
              <w:top w:val="nil"/>
              <w:left w:val="nil"/>
              <w:bottom w:val="single" w:sz="4" w:space="0" w:color="auto"/>
              <w:right w:val="single" w:sz="4" w:space="0" w:color="auto"/>
            </w:tcBorders>
            <w:shd w:val="clear" w:color="auto" w:fill="auto"/>
            <w:noWrap/>
            <w:vAlign w:val="center"/>
          </w:tcPr>
          <w:p w14:paraId="42D9D3EC" w14:textId="77777777" w:rsidR="00B41788" w:rsidRPr="008C1142" w:rsidRDefault="00B41788" w:rsidP="00CE6EAF">
            <w:pPr>
              <w:spacing w:after="0" w:line="240" w:lineRule="auto"/>
              <w:jc w:val="center"/>
              <w:rPr>
                <w:rFonts w:ascii="Arial" w:eastAsia="Times New Roman" w:hAnsi="Arial" w:cs="Arial"/>
                <w:b/>
                <w:bCs/>
                <w:sz w:val="20"/>
                <w:szCs w:val="20"/>
              </w:rPr>
            </w:pPr>
          </w:p>
        </w:tc>
        <w:tc>
          <w:tcPr>
            <w:tcW w:w="216" w:type="pct"/>
            <w:tcBorders>
              <w:top w:val="nil"/>
              <w:left w:val="nil"/>
              <w:bottom w:val="single" w:sz="4" w:space="0" w:color="auto"/>
              <w:right w:val="single" w:sz="4" w:space="0" w:color="auto"/>
            </w:tcBorders>
            <w:shd w:val="clear" w:color="auto" w:fill="auto"/>
            <w:noWrap/>
            <w:vAlign w:val="center"/>
            <w:hideMark/>
          </w:tcPr>
          <w:p w14:paraId="39A3ECBC" w14:textId="77777777" w:rsidR="00B41788" w:rsidRPr="008C1142" w:rsidRDefault="00B41788" w:rsidP="00CE6EAF">
            <w:pPr>
              <w:spacing w:after="0" w:line="240" w:lineRule="auto"/>
              <w:jc w:val="center"/>
              <w:rPr>
                <w:rFonts w:ascii="Arial" w:eastAsia="Times New Roman" w:hAnsi="Arial" w:cs="Arial"/>
                <w:b/>
                <w:bCs/>
                <w:color w:val="000000"/>
                <w:sz w:val="20"/>
                <w:szCs w:val="20"/>
              </w:rPr>
            </w:pPr>
            <w:r w:rsidRPr="008C1142">
              <w:rPr>
                <w:rFonts w:ascii="Arial" w:eastAsia="Times New Roman" w:hAnsi="Arial" w:cs="Arial"/>
                <w:b/>
                <w:bCs/>
                <w:color w:val="000000"/>
                <w:sz w:val="20"/>
                <w:szCs w:val="20"/>
              </w:rPr>
              <w:t></w:t>
            </w:r>
          </w:p>
        </w:tc>
        <w:tc>
          <w:tcPr>
            <w:tcW w:w="482" w:type="pct"/>
            <w:tcBorders>
              <w:top w:val="nil"/>
              <w:left w:val="nil"/>
              <w:bottom w:val="single" w:sz="4" w:space="0" w:color="auto"/>
              <w:right w:val="single" w:sz="4" w:space="0" w:color="auto"/>
            </w:tcBorders>
            <w:shd w:val="clear" w:color="auto" w:fill="auto"/>
            <w:noWrap/>
            <w:vAlign w:val="center"/>
          </w:tcPr>
          <w:p w14:paraId="60BDC6A1" w14:textId="77777777" w:rsidR="00B41788" w:rsidRPr="008C1142" w:rsidRDefault="00B41788" w:rsidP="00CE6EAF">
            <w:pPr>
              <w:spacing w:after="0" w:line="240" w:lineRule="auto"/>
              <w:jc w:val="center"/>
              <w:rPr>
                <w:rFonts w:ascii="Arial" w:eastAsia="Times New Roman" w:hAnsi="Arial" w:cs="Arial"/>
                <w:b/>
                <w:bCs/>
                <w:color w:val="000000"/>
                <w:sz w:val="20"/>
                <w:szCs w:val="20"/>
              </w:rPr>
            </w:pPr>
          </w:p>
        </w:tc>
      </w:tr>
      <w:tr w:rsidR="00B41788" w:rsidRPr="008C1142" w14:paraId="35649472" w14:textId="77777777" w:rsidTr="00CE6EAF">
        <w:trPr>
          <w:trHeight w:val="315"/>
        </w:trPr>
        <w:tc>
          <w:tcPr>
            <w:tcW w:w="698" w:type="pct"/>
            <w:vMerge/>
            <w:tcBorders>
              <w:top w:val="single" w:sz="4" w:space="0" w:color="auto"/>
              <w:left w:val="single" w:sz="4" w:space="0" w:color="auto"/>
              <w:bottom w:val="single" w:sz="4" w:space="0" w:color="auto"/>
              <w:right w:val="single" w:sz="4" w:space="0" w:color="auto"/>
            </w:tcBorders>
            <w:vAlign w:val="center"/>
            <w:hideMark/>
          </w:tcPr>
          <w:p w14:paraId="42C3A2CB" w14:textId="77777777" w:rsidR="00B41788" w:rsidRPr="008C1142" w:rsidRDefault="00B41788" w:rsidP="00CE6EAF">
            <w:pPr>
              <w:spacing w:after="0" w:line="240" w:lineRule="auto"/>
              <w:jc w:val="center"/>
              <w:rPr>
                <w:rFonts w:ascii="Arial" w:eastAsia="Times New Roman" w:hAnsi="Arial" w:cs="Arial"/>
                <w:color w:val="000000"/>
                <w:sz w:val="20"/>
                <w:szCs w:val="20"/>
              </w:rPr>
            </w:pPr>
          </w:p>
        </w:tc>
        <w:tc>
          <w:tcPr>
            <w:tcW w:w="303" w:type="pct"/>
            <w:tcBorders>
              <w:top w:val="nil"/>
              <w:left w:val="nil"/>
              <w:bottom w:val="single" w:sz="4" w:space="0" w:color="auto"/>
              <w:right w:val="single" w:sz="4" w:space="0" w:color="auto"/>
            </w:tcBorders>
            <w:shd w:val="clear" w:color="auto" w:fill="auto"/>
            <w:vAlign w:val="center"/>
            <w:hideMark/>
          </w:tcPr>
          <w:p w14:paraId="66492A86" w14:textId="77777777" w:rsidR="00B41788" w:rsidRPr="008C1142" w:rsidRDefault="00B41788" w:rsidP="00CE6EAF">
            <w:pPr>
              <w:spacing w:after="0" w:line="240" w:lineRule="auto"/>
              <w:jc w:val="center"/>
              <w:rPr>
                <w:rFonts w:ascii="Arial" w:eastAsia="Times New Roman" w:hAnsi="Arial" w:cs="Arial"/>
                <w:sz w:val="20"/>
                <w:szCs w:val="20"/>
              </w:rPr>
            </w:pPr>
            <w:r w:rsidRPr="008C1142">
              <w:rPr>
                <w:rFonts w:ascii="Arial" w:eastAsia="Times New Roman" w:hAnsi="Arial" w:cs="Arial"/>
                <w:sz w:val="20"/>
                <w:szCs w:val="20"/>
              </w:rPr>
              <w:t>6.2</w:t>
            </w:r>
          </w:p>
        </w:tc>
        <w:tc>
          <w:tcPr>
            <w:tcW w:w="2610" w:type="pct"/>
            <w:tcBorders>
              <w:top w:val="nil"/>
              <w:left w:val="nil"/>
              <w:bottom w:val="single" w:sz="4" w:space="0" w:color="auto"/>
              <w:right w:val="single" w:sz="4" w:space="0" w:color="auto"/>
            </w:tcBorders>
            <w:shd w:val="clear" w:color="auto" w:fill="auto"/>
            <w:vAlign w:val="center"/>
            <w:hideMark/>
          </w:tcPr>
          <w:p w14:paraId="1FF13C49" w14:textId="77777777" w:rsidR="00B41788" w:rsidRPr="008C1142" w:rsidRDefault="00B41788" w:rsidP="00CE6EAF">
            <w:pPr>
              <w:spacing w:after="0" w:line="240" w:lineRule="auto"/>
              <w:jc w:val="both"/>
              <w:rPr>
                <w:rFonts w:ascii="Arial" w:eastAsia="Times New Roman" w:hAnsi="Arial" w:cs="Arial"/>
                <w:sz w:val="20"/>
                <w:szCs w:val="20"/>
              </w:rPr>
            </w:pPr>
            <w:r w:rsidRPr="008C1142">
              <w:rPr>
                <w:rFonts w:ascii="Arial" w:eastAsia="Times New Roman" w:hAnsi="Arial" w:cs="Arial"/>
                <w:sz w:val="20"/>
                <w:szCs w:val="20"/>
              </w:rPr>
              <w:t>Pubblicazione elenco domande ammissibili/non ammissibili (piattaforma)</w:t>
            </w:r>
          </w:p>
        </w:tc>
        <w:tc>
          <w:tcPr>
            <w:tcW w:w="346" w:type="pct"/>
            <w:tcBorders>
              <w:top w:val="nil"/>
              <w:left w:val="nil"/>
              <w:bottom w:val="single" w:sz="4" w:space="0" w:color="auto"/>
              <w:right w:val="single" w:sz="4" w:space="0" w:color="auto"/>
            </w:tcBorders>
            <w:shd w:val="clear" w:color="auto" w:fill="auto"/>
            <w:noWrap/>
            <w:vAlign w:val="center"/>
          </w:tcPr>
          <w:p w14:paraId="04A27BB0" w14:textId="77777777" w:rsidR="00B41788" w:rsidRPr="008C1142" w:rsidRDefault="00B41788" w:rsidP="00CE6EAF">
            <w:pPr>
              <w:spacing w:after="0" w:line="240" w:lineRule="auto"/>
              <w:jc w:val="center"/>
              <w:rPr>
                <w:rFonts w:ascii="Arial" w:eastAsia="Times New Roman" w:hAnsi="Arial" w:cs="Arial"/>
                <w:b/>
                <w:bCs/>
                <w:sz w:val="20"/>
                <w:szCs w:val="20"/>
              </w:rPr>
            </w:pPr>
          </w:p>
        </w:tc>
        <w:tc>
          <w:tcPr>
            <w:tcW w:w="346" w:type="pct"/>
            <w:tcBorders>
              <w:top w:val="nil"/>
              <w:left w:val="nil"/>
              <w:bottom w:val="single" w:sz="4" w:space="0" w:color="auto"/>
              <w:right w:val="single" w:sz="4" w:space="0" w:color="auto"/>
            </w:tcBorders>
            <w:shd w:val="clear" w:color="auto" w:fill="auto"/>
            <w:noWrap/>
            <w:vAlign w:val="center"/>
          </w:tcPr>
          <w:p w14:paraId="686FC722" w14:textId="77777777" w:rsidR="00B41788" w:rsidRPr="008C1142" w:rsidRDefault="00B41788" w:rsidP="00CE6EAF">
            <w:pPr>
              <w:spacing w:after="0" w:line="240" w:lineRule="auto"/>
              <w:jc w:val="center"/>
              <w:rPr>
                <w:rFonts w:ascii="Arial" w:eastAsia="Times New Roman" w:hAnsi="Arial" w:cs="Arial"/>
                <w:b/>
                <w:bCs/>
                <w:sz w:val="20"/>
                <w:szCs w:val="20"/>
              </w:rPr>
            </w:pPr>
          </w:p>
        </w:tc>
        <w:tc>
          <w:tcPr>
            <w:tcW w:w="216" w:type="pct"/>
            <w:tcBorders>
              <w:top w:val="nil"/>
              <w:left w:val="nil"/>
              <w:bottom w:val="single" w:sz="4" w:space="0" w:color="auto"/>
              <w:right w:val="single" w:sz="4" w:space="0" w:color="auto"/>
            </w:tcBorders>
            <w:shd w:val="clear" w:color="auto" w:fill="auto"/>
            <w:noWrap/>
            <w:vAlign w:val="center"/>
            <w:hideMark/>
          </w:tcPr>
          <w:p w14:paraId="23374609" w14:textId="77777777" w:rsidR="00B41788" w:rsidRPr="008C1142" w:rsidRDefault="00B41788" w:rsidP="00CE6EAF">
            <w:pPr>
              <w:spacing w:after="0" w:line="240" w:lineRule="auto"/>
              <w:jc w:val="center"/>
              <w:rPr>
                <w:rFonts w:ascii="Arial" w:eastAsia="Times New Roman" w:hAnsi="Arial" w:cs="Arial"/>
                <w:b/>
                <w:bCs/>
                <w:color w:val="000000"/>
                <w:sz w:val="20"/>
                <w:szCs w:val="20"/>
              </w:rPr>
            </w:pPr>
            <w:r w:rsidRPr="008C1142">
              <w:rPr>
                <w:rFonts w:ascii="Arial" w:eastAsia="Times New Roman" w:hAnsi="Arial" w:cs="Arial"/>
                <w:b/>
                <w:bCs/>
                <w:color w:val="000000"/>
                <w:sz w:val="20"/>
                <w:szCs w:val="20"/>
              </w:rPr>
              <w:t></w:t>
            </w:r>
          </w:p>
        </w:tc>
        <w:tc>
          <w:tcPr>
            <w:tcW w:w="482" w:type="pct"/>
            <w:tcBorders>
              <w:top w:val="nil"/>
              <w:left w:val="nil"/>
              <w:bottom w:val="single" w:sz="4" w:space="0" w:color="auto"/>
              <w:right w:val="single" w:sz="4" w:space="0" w:color="auto"/>
            </w:tcBorders>
            <w:shd w:val="clear" w:color="auto" w:fill="auto"/>
            <w:noWrap/>
            <w:vAlign w:val="center"/>
          </w:tcPr>
          <w:p w14:paraId="1A868337" w14:textId="77777777" w:rsidR="00B41788" w:rsidRPr="008C1142" w:rsidRDefault="00B41788" w:rsidP="00CE6EAF">
            <w:pPr>
              <w:spacing w:after="0" w:line="240" w:lineRule="auto"/>
              <w:jc w:val="center"/>
              <w:rPr>
                <w:rFonts w:ascii="Arial" w:eastAsia="Times New Roman" w:hAnsi="Arial" w:cs="Arial"/>
                <w:b/>
                <w:bCs/>
                <w:color w:val="000000"/>
                <w:sz w:val="20"/>
                <w:szCs w:val="20"/>
              </w:rPr>
            </w:pPr>
          </w:p>
        </w:tc>
      </w:tr>
      <w:tr w:rsidR="00B41788" w:rsidRPr="008C1142" w14:paraId="7D775822" w14:textId="77777777" w:rsidTr="00CE6EAF">
        <w:trPr>
          <w:trHeight w:val="315"/>
        </w:trPr>
        <w:tc>
          <w:tcPr>
            <w:tcW w:w="69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9FAD7B" w14:textId="77777777" w:rsidR="00B41788" w:rsidRPr="008C1142" w:rsidRDefault="00B41788" w:rsidP="00CE6EAF">
            <w:pPr>
              <w:spacing w:after="0" w:line="240" w:lineRule="auto"/>
              <w:jc w:val="center"/>
              <w:rPr>
                <w:rFonts w:ascii="Arial" w:eastAsia="Times New Roman" w:hAnsi="Arial" w:cs="Arial"/>
                <w:color w:val="000000"/>
                <w:sz w:val="20"/>
                <w:szCs w:val="20"/>
              </w:rPr>
            </w:pPr>
            <w:r w:rsidRPr="008C1142">
              <w:rPr>
                <w:rFonts w:ascii="Arial" w:eastAsia="Times New Roman" w:hAnsi="Arial" w:cs="Arial"/>
                <w:color w:val="000000"/>
                <w:sz w:val="20"/>
                <w:szCs w:val="20"/>
              </w:rPr>
              <w:t xml:space="preserve">Completamento fase ammissibilità e Verifiche </w:t>
            </w:r>
            <w:proofErr w:type="spellStart"/>
            <w:r w:rsidRPr="008C1142">
              <w:rPr>
                <w:rFonts w:ascii="Arial" w:eastAsia="Times New Roman" w:hAnsi="Arial" w:cs="Arial"/>
                <w:color w:val="000000"/>
                <w:sz w:val="20"/>
                <w:szCs w:val="20"/>
              </w:rPr>
              <w:t>Pre</w:t>
            </w:r>
            <w:proofErr w:type="spellEnd"/>
            <w:r w:rsidRPr="008C1142">
              <w:rPr>
                <w:rFonts w:ascii="Arial" w:eastAsia="Times New Roman" w:hAnsi="Arial" w:cs="Arial"/>
                <w:color w:val="000000"/>
                <w:sz w:val="20"/>
                <w:szCs w:val="20"/>
              </w:rPr>
              <w:t xml:space="preserve"> Concessione</w:t>
            </w:r>
          </w:p>
        </w:tc>
        <w:tc>
          <w:tcPr>
            <w:tcW w:w="303" w:type="pct"/>
            <w:tcBorders>
              <w:top w:val="nil"/>
              <w:left w:val="nil"/>
              <w:bottom w:val="single" w:sz="4" w:space="0" w:color="auto"/>
              <w:right w:val="single" w:sz="4" w:space="0" w:color="auto"/>
            </w:tcBorders>
            <w:shd w:val="clear" w:color="auto" w:fill="auto"/>
            <w:vAlign w:val="center"/>
            <w:hideMark/>
          </w:tcPr>
          <w:p w14:paraId="7ECF403D" w14:textId="77777777" w:rsidR="00B41788" w:rsidRPr="008C1142" w:rsidRDefault="00B41788" w:rsidP="00CE6EAF">
            <w:pPr>
              <w:spacing w:after="0" w:line="240" w:lineRule="auto"/>
              <w:jc w:val="center"/>
              <w:rPr>
                <w:rFonts w:ascii="Arial" w:eastAsia="Times New Roman" w:hAnsi="Arial" w:cs="Arial"/>
                <w:sz w:val="20"/>
                <w:szCs w:val="20"/>
              </w:rPr>
            </w:pPr>
            <w:r w:rsidRPr="008C1142">
              <w:rPr>
                <w:rFonts w:ascii="Arial" w:eastAsia="Times New Roman" w:hAnsi="Arial" w:cs="Arial"/>
                <w:sz w:val="20"/>
                <w:szCs w:val="20"/>
              </w:rPr>
              <w:t>7.1</w:t>
            </w:r>
          </w:p>
        </w:tc>
        <w:tc>
          <w:tcPr>
            <w:tcW w:w="2610" w:type="pct"/>
            <w:tcBorders>
              <w:top w:val="nil"/>
              <w:left w:val="nil"/>
              <w:bottom w:val="single" w:sz="4" w:space="0" w:color="auto"/>
              <w:right w:val="single" w:sz="4" w:space="0" w:color="auto"/>
            </w:tcBorders>
            <w:shd w:val="clear" w:color="auto" w:fill="auto"/>
            <w:vAlign w:val="center"/>
            <w:hideMark/>
          </w:tcPr>
          <w:p w14:paraId="6FE06E66" w14:textId="77777777" w:rsidR="00B41788" w:rsidRPr="008C1142" w:rsidRDefault="00B41788" w:rsidP="00CE6EAF">
            <w:pPr>
              <w:spacing w:after="0" w:line="240" w:lineRule="auto"/>
              <w:jc w:val="both"/>
              <w:rPr>
                <w:rFonts w:ascii="Arial" w:eastAsia="Times New Roman" w:hAnsi="Arial" w:cs="Arial"/>
                <w:sz w:val="20"/>
                <w:szCs w:val="20"/>
              </w:rPr>
            </w:pPr>
            <w:r w:rsidRPr="008C1142">
              <w:rPr>
                <w:rFonts w:ascii="Arial" w:eastAsia="Times New Roman" w:hAnsi="Arial" w:cs="Arial"/>
                <w:sz w:val="20"/>
                <w:szCs w:val="20"/>
              </w:rPr>
              <w:t xml:space="preserve">Registrazione contributo nel Registro Nazionali Aiuti di Stato e verifica </w:t>
            </w:r>
            <w:r w:rsidRPr="008C1142">
              <w:rPr>
                <w:rFonts w:ascii="Arial" w:eastAsia="Times New Roman" w:hAnsi="Arial" w:cs="Arial"/>
                <w:i/>
                <w:iCs/>
                <w:sz w:val="20"/>
                <w:szCs w:val="20"/>
              </w:rPr>
              <w:t xml:space="preserve">del de </w:t>
            </w:r>
            <w:proofErr w:type="spellStart"/>
            <w:r w:rsidRPr="008C1142">
              <w:rPr>
                <w:rFonts w:ascii="Arial" w:eastAsia="Times New Roman" w:hAnsi="Arial" w:cs="Arial"/>
                <w:i/>
                <w:iCs/>
                <w:sz w:val="20"/>
                <w:szCs w:val="20"/>
              </w:rPr>
              <w:t>minimis</w:t>
            </w:r>
            <w:proofErr w:type="spellEnd"/>
            <w:r w:rsidRPr="008C1142">
              <w:rPr>
                <w:rFonts w:ascii="Arial" w:eastAsia="Times New Roman" w:hAnsi="Arial" w:cs="Arial"/>
                <w:iCs/>
                <w:sz w:val="20"/>
                <w:szCs w:val="20"/>
              </w:rPr>
              <w:t xml:space="preserve"> e acquisizione del relativo codice COR</w:t>
            </w:r>
          </w:p>
        </w:tc>
        <w:tc>
          <w:tcPr>
            <w:tcW w:w="346" w:type="pct"/>
            <w:tcBorders>
              <w:top w:val="nil"/>
              <w:left w:val="nil"/>
              <w:bottom w:val="single" w:sz="4" w:space="0" w:color="auto"/>
              <w:right w:val="single" w:sz="4" w:space="0" w:color="auto"/>
            </w:tcBorders>
            <w:shd w:val="clear" w:color="auto" w:fill="auto"/>
            <w:noWrap/>
            <w:vAlign w:val="center"/>
          </w:tcPr>
          <w:p w14:paraId="0FF84435" w14:textId="77777777" w:rsidR="00B41788" w:rsidRPr="008C1142" w:rsidRDefault="00B41788" w:rsidP="00CE6EAF">
            <w:pPr>
              <w:spacing w:after="0" w:line="240" w:lineRule="auto"/>
              <w:jc w:val="center"/>
              <w:rPr>
                <w:rFonts w:ascii="Arial" w:eastAsia="Times New Roman" w:hAnsi="Arial" w:cs="Arial"/>
                <w:b/>
                <w:bCs/>
                <w:sz w:val="20"/>
                <w:szCs w:val="20"/>
              </w:rPr>
            </w:pPr>
          </w:p>
        </w:tc>
        <w:tc>
          <w:tcPr>
            <w:tcW w:w="346" w:type="pct"/>
            <w:tcBorders>
              <w:top w:val="nil"/>
              <w:left w:val="nil"/>
              <w:bottom w:val="single" w:sz="4" w:space="0" w:color="auto"/>
              <w:right w:val="single" w:sz="4" w:space="0" w:color="auto"/>
            </w:tcBorders>
            <w:shd w:val="clear" w:color="auto" w:fill="auto"/>
            <w:noWrap/>
            <w:vAlign w:val="center"/>
          </w:tcPr>
          <w:p w14:paraId="425D5030" w14:textId="77777777" w:rsidR="00B41788" w:rsidRPr="008C1142" w:rsidRDefault="00B41788" w:rsidP="00CE6EAF">
            <w:pPr>
              <w:spacing w:after="0" w:line="240" w:lineRule="auto"/>
              <w:jc w:val="center"/>
              <w:rPr>
                <w:rFonts w:ascii="Arial" w:eastAsia="Times New Roman" w:hAnsi="Arial" w:cs="Arial"/>
                <w:b/>
                <w:bCs/>
                <w:sz w:val="20"/>
                <w:szCs w:val="20"/>
              </w:rPr>
            </w:pPr>
          </w:p>
        </w:tc>
        <w:tc>
          <w:tcPr>
            <w:tcW w:w="216" w:type="pct"/>
            <w:tcBorders>
              <w:top w:val="nil"/>
              <w:left w:val="nil"/>
              <w:bottom w:val="single" w:sz="4" w:space="0" w:color="auto"/>
              <w:right w:val="single" w:sz="4" w:space="0" w:color="auto"/>
            </w:tcBorders>
            <w:shd w:val="clear" w:color="auto" w:fill="auto"/>
            <w:noWrap/>
            <w:vAlign w:val="center"/>
            <w:hideMark/>
          </w:tcPr>
          <w:p w14:paraId="10DA1E5A" w14:textId="77777777" w:rsidR="00B41788" w:rsidRPr="008C1142" w:rsidRDefault="00B41788" w:rsidP="00CE6EAF">
            <w:pPr>
              <w:spacing w:after="0" w:line="240" w:lineRule="auto"/>
              <w:jc w:val="center"/>
              <w:rPr>
                <w:rFonts w:ascii="Arial" w:eastAsia="Times New Roman" w:hAnsi="Arial" w:cs="Arial"/>
                <w:b/>
                <w:bCs/>
                <w:color w:val="000000"/>
                <w:sz w:val="20"/>
                <w:szCs w:val="20"/>
              </w:rPr>
            </w:pPr>
            <w:r w:rsidRPr="008C1142">
              <w:rPr>
                <w:rFonts w:ascii="Arial" w:eastAsia="Times New Roman" w:hAnsi="Arial" w:cs="Arial"/>
                <w:b/>
                <w:bCs/>
                <w:color w:val="000000"/>
                <w:sz w:val="20"/>
                <w:szCs w:val="20"/>
              </w:rPr>
              <w:t></w:t>
            </w:r>
          </w:p>
        </w:tc>
        <w:tc>
          <w:tcPr>
            <w:tcW w:w="482" w:type="pct"/>
            <w:tcBorders>
              <w:top w:val="nil"/>
              <w:left w:val="nil"/>
              <w:bottom w:val="single" w:sz="4" w:space="0" w:color="auto"/>
              <w:right w:val="single" w:sz="4" w:space="0" w:color="auto"/>
            </w:tcBorders>
            <w:shd w:val="clear" w:color="auto" w:fill="auto"/>
            <w:noWrap/>
            <w:vAlign w:val="center"/>
          </w:tcPr>
          <w:p w14:paraId="1ACB1F2A" w14:textId="77777777" w:rsidR="00B41788" w:rsidRPr="008C1142" w:rsidRDefault="00B41788" w:rsidP="00CE6EAF">
            <w:pPr>
              <w:spacing w:after="0" w:line="240" w:lineRule="auto"/>
              <w:jc w:val="center"/>
              <w:rPr>
                <w:rFonts w:ascii="Arial" w:eastAsia="Times New Roman" w:hAnsi="Arial" w:cs="Arial"/>
                <w:b/>
                <w:bCs/>
                <w:color w:val="000000"/>
                <w:sz w:val="20"/>
                <w:szCs w:val="20"/>
              </w:rPr>
            </w:pPr>
          </w:p>
        </w:tc>
      </w:tr>
      <w:tr w:rsidR="00B41788" w:rsidRPr="008C1142" w14:paraId="5FFFB525" w14:textId="77777777" w:rsidTr="00CE6EAF">
        <w:trPr>
          <w:trHeight w:val="315"/>
        </w:trPr>
        <w:tc>
          <w:tcPr>
            <w:tcW w:w="698" w:type="pct"/>
            <w:vMerge/>
            <w:tcBorders>
              <w:top w:val="single" w:sz="4" w:space="0" w:color="auto"/>
              <w:left w:val="single" w:sz="4" w:space="0" w:color="auto"/>
              <w:bottom w:val="single" w:sz="4" w:space="0" w:color="auto"/>
              <w:right w:val="single" w:sz="4" w:space="0" w:color="auto"/>
            </w:tcBorders>
            <w:vAlign w:val="center"/>
            <w:hideMark/>
          </w:tcPr>
          <w:p w14:paraId="667D144C" w14:textId="77777777" w:rsidR="00B41788" w:rsidRPr="008C1142" w:rsidRDefault="00B41788" w:rsidP="00CE6EAF">
            <w:pPr>
              <w:spacing w:after="0" w:line="240" w:lineRule="auto"/>
              <w:rPr>
                <w:rFonts w:ascii="Arial" w:eastAsia="Times New Roman" w:hAnsi="Arial" w:cs="Arial"/>
                <w:color w:val="000000"/>
                <w:sz w:val="20"/>
                <w:szCs w:val="20"/>
              </w:rPr>
            </w:pPr>
          </w:p>
        </w:tc>
        <w:tc>
          <w:tcPr>
            <w:tcW w:w="303" w:type="pct"/>
            <w:tcBorders>
              <w:top w:val="nil"/>
              <w:left w:val="nil"/>
              <w:bottom w:val="single" w:sz="4" w:space="0" w:color="auto"/>
              <w:right w:val="single" w:sz="4" w:space="0" w:color="auto"/>
            </w:tcBorders>
            <w:shd w:val="clear" w:color="auto" w:fill="auto"/>
            <w:vAlign w:val="center"/>
            <w:hideMark/>
          </w:tcPr>
          <w:p w14:paraId="6780A2DD" w14:textId="77777777" w:rsidR="00B41788" w:rsidRPr="008C1142" w:rsidRDefault="00B41788" w:rsidP="00CE6EAF">
            <w:pPr>
              <w:spacing w:after="0" w:line="240" w:lineRule="auto"/>
              <w:jc w:val="center"/>
              <w:rPr>
                <w:rFonts w:ascii="Arial" w:eastAsia="Times New Roman" w:hAnsi="Arial" w:cs="Arial"/>
                <w:sz w:val="20"/>
                <w:szCs w:val="20"/>
              </w:rPr>
            </w:pPr>
            <w:r w:rsidRPr="008C1142">
              <w:rPr>
                <w:rFonts w:ascii="Arial" w:eastAsia="Times New Roman" w:hAnsi="Arial" w:cs="Arial"/>
                <w:sz w:val="20"/>
                <w:szCs w:val="20"/>
              </w:rPr>
              <w:t>7.2</w:t>
            </w:r>
          </w:p>
        </w:tc>
        <w:tc>
          <w:tcPr>
            <w:tcW w:w="2610" w:type="pct"/>
            <w:tcBorders>
              <w:top w:val="nil"/>
              <w:left w:val="nil"/>
              <w:bottom w:val="single" w:sz="4" w:space="0" w:color="auto"/>
              <w:right w:val="single" w:sz="4" w:space="0" w:color="auto"/>
            </w:tcBorders>
            <w:shd w:val="clear" w:color="auto" w:fill="auto"/>
            <w:vAlign w:val="center"/>
          </w:tcPr>
          <w:p w14:paraId="4CF4F0C5" w14:textId="77777777" w:rsidR="00B41788" w:rsidRPr="008C1142" w:rsidRDefault="00B41788" w:rsidP="00CE6EAF">
            <w:pPr>
              <w:spacing w:after="0" w:line="240" w:lineRule="auto"/>
              <w:jc w:val="both"/>
              <w:rPr>
                <w:rFonts w:ascii="Arial" w:eastAsia="Times New Roman" w:hAnsi="Arial" w:cs="Arial"/>
                <w:sz w:val="20"/>
                <w:szCs w:val="20"/>
              </w:rPr>
            </w:pPr>
            <w:r w:rsidRPr="008C1142">
              <w:rPr>
                <w:rFonts w:ascii="Arial" w:eastAsia="Times New Roman" w:hAnsi="Arial" w:cs="Arial"/>
                <w:sz w:val="20"/>
                <w:szCs w:val="20"/>
              </w:rPr>
              <w:t>Verifica Nulla Osta Antimafia (BDNA) in base a quanto disposto dal D.lgs. n. 159/2011 Codice Antimafia</w:t>
            </w:r>
          </w:p>
        </w:tc>
        <w:tc>
          <w:tcPr>
            <w:tcW w:w="346" w:type="pct"/>
            <w:tcBorders>
              <w:top w:val="nil"/>
              <w:left w:val="nil"/>
              <w:bottom w:val="single" w:sz="4" w:space="0" w:color="auto"/>
              <w:right w:val="single" w:sz="4" w:space="0" w:color="auto"/>
            </w:tcBorders>
            <w:shd w:val="clear" w:color="auto" w:fill="auto"/>
            <w:noWrap/>
            <w:vAlign w:val="center"/>
          </w:tcPr>
          <w:p w14:paraId="6BC59266" w14:textId="77777777" w:rsidR="00B41788" w:rsidRPr="008C1142" w:rsidRDefault="00B41788" w:rsidP="00CE6EAF">
            <w:pPr>
              <w:spacing w:after="0" w:line="240" w:lineRule="auto"/>
              <w:jc w:val="center"/>
              <w:rPr>
                <w:rFonts w:ascii="Arial" w:eastAsia="Times New Roman" w:hAnsi="Arial" w:cs="Arial"/>
                <w:b/>
                <w:bCs/>
                <w:sz w:val="20"/>
                <w:szCs w:val="20"/>
              </w:rPr>
            </w:pPr>
          </w:p>
        </w:tc>
        <w:tc>
          <w:tcPr>
            <w:tcW w:w="346" w:type="pct"/>
            <w:tcBorders>
              <w:top w:val="nil"/>
              <w:left w:val="nil"/>
              <w:bottom w:val="single" w:sz="4" w:space="0" w:color="auto"/>
              <w:right w:val="single" w:sz="4" w:space="0" w:color="auto"/>
            </w:tcBorders>
            <w:shd w:val="clear" w:color="auto" w:fill="auto"/>
            <w:noWrap/>
            <w:vAlign w:val="center"/>
          </w:tcPr>
          <w:p w14:paraId="158E5548" w14:textId="77777777" w:rsidR="00B41788" w:rsidRPr="008C1142" w:rsidRDefault="00B41788" w:rsidP="00CE6EAF">
            <w:pPr>
              <w:spacing w:after="0" w:line="240" w:lineRule="auto"/>
              <w:jc w:val="center"/>
              <w:rPr>
                <w:rFonts w:ascii="Arial" w:eastAsia="Times New Roman" w:hAnsi="Arial" w:cs="Arial"/>
                <w:b/>
                <w:bCs/>
                <w:sz w:val="20"/>
                <w:szCs w:val="20"/>
              </w:rPr>
            </w:pPr>
          </w:p>
        </w:tc>
        <w:tc>
          <w:tcPr>
            <w:tcW w:w="216" w:type="pct"/>
            <w:tcBorders>
              <w:top w:val="nil"/>
              <w:left w:val="nil"/>
              <w:bottom w:val="single" w:sz="4" w:space="0" w:color="auto"/>
              <w:right w:val="single" w:sz="4" w:space="0" w:color="auto"/>
            </w:tcBorders>
            <w:shd w:val="clear" w:color="auto" w:fill="auto"/>
            <w:noWrap/>
            <w:vAlign w:val="center"/>
            <w:hideMark/>
          </w:tcPr>
          <w:p w14:paraId="106A794F" w14:textId="77777777" w:rsidR="00B41788" w:rsidRPr="008C1142" w:rsidRDefault="00B41788" w:rsidP="00CE6EAF">
            <w:pPr>
              <w:spacing w:after="0" w:line="240" w:lineRule="auto"/>
              <w:jc w:val="center"/>
              <w:rPr>
                <w:rFonts w:ascii="Arial" w:eastAsia="Times New Roman" w:hAnsi="Arial" w:cs="Arial"/>
                <w:b/>
                <w:bCs/>
                <w:color w:val="000000"/>
                <w:sz w:val="20"/>
                <w:szCs w:val="20"/>
              </w:rPr>
            </w:pPr>
            <w:r w:rsidRPr="008C1142">
              <w:rPr>
                <w:rFonts w:ascii="Arial" w:eastAsia="Times New Roman" w:hAnsi="Arial" w:cs="Arial"/>
                <w:b/>
                <w:bCs/>
                <w:color w:val="000000"/>
                <w:sz w:val="20"/>
                <w:szCs w:val="20"/>
              </w:rPr>
              <w:t></w:t>
            </w:r>
          </w:p>
        </w:tc>
        <w:tc>
          <w:tcPr>
            <w:tcW w:w="482" w:type="pct"/>
            <w:tcBorders>
              <w:top w:val="nil"/>
              <w:left w:val="nil"/>
              <w:bottom w:val="single" w:sz="4" w:space="0" w:color="auto"/>
              <w:right w:val="single" w:sz="4" w:space="0" w:color="auto"/>
            </w:tcBorders>
            <w:shd w:val="clear" w:color="auto" w:fill="auto"/>
            <w:noWrap/>
            <w:vAlign w:val="center"/>
          </w:tcPr>
          <w:p w14:paraId="5FBC907B" w14:textId="77777777" w:rsidR="00B41788" w:rsidRPr="008C1142" w:rsidRDefault="00B41788" w:rsidP="00CE6EAF">
            <w:pPr>
              <w:spacing w:after="0" w:line="240" w:lineRule="auto"/>
              <w:jc w:val="center"/>
              <w:rPr>
                <w:rFonts w:ascii="Arial" w:eastAsia="Times New Roman" w:hAnsi="Arial" w:cs="Arial"/>
                <w:b/>
                <w:bCs/>
                <w:color w:val="000000"/>
                <w:sz w:val="20"/>
                <w:szCs w:val="20"/>
              </w:rPr>
            </w:pPr>
          </w:p>
        </w:tc>
      </w:tr>
      <w:tr w:rsidR="00B41788" w:rsidRPr="008C1142" w14:paraId="5A15EA60" w14:textId="77777777" w:rsidTr="00CE6EAF">
        <w:trPr>
          <w:trHeight w:val="315"/>
        </w:trPr>
        <w:tc>
          <w:tcPr>
            <w:tcW w:w="698" w:type="pct"/>
            <w:vMerge/>
            <w:tcBorders>
              <w:top w:val="single" w:sz="4" w:space="0" w:color="auto"/>
              <w:left w:val="single" w:sz="4" w:space="0" w:color="auto"/>
              <w:bottom w:val="single" w:sz="4" w:space="0" w:color="auto"/>
              <w:right w:val="single" w:sz="4" w:space="0" w:color="auto"/>
            </w:tcBorders>
            <w:vAlign w:val="center"/>
            <w:hideMark/>
          </w:tcPr>
          <w:p w14:paraId="6FD52CF2" w14:textId="77777777" w:rsidR="00B41788" w:rsidRPr="008C1142" w:rsidRDefault="00B41788" w:rsidP="00CE6EAF">
            <w:pPr>
              <w:spacing w:after="0" w:line="240" w:lineRule="auto"/>
              <w:rPr>
                <w:rFonts w:ascii="Arial" w:eastAsia="Times New Roman" w:hAnsi="Arial" w:cs="Arial"/>
                <w:color w:val="000000"/>
                <w:sz w:val="20"/>
                <w:szCs w:val="20"/>
              </w:rPr>
            </w:pPr>
          </w:p>
        </w:tc>
        <w:tc>
          <w:tcPr>
            <w:tcW w:w="303" w:type="pct"/>
            <w:tcBorders>
              <w:top w:val="nil"/>
              <w:left w:val="nil"/>
              <w:bottom w:val="single" w:sz="4" w:space="0" w:color="auto"/>
              <w:right w:val="single" w:sz="4" w:space="0" w:color="auto"/>
            </w:tcBorders>
            <w:shd w:val="clear" w:color="auto" w:fill="auto"/>
            <w:vAlign w:val="center"/>
            <w:hideMark/>
          </w:tcPr>
          <w:p w14:paraId="602A3E51" w14:textId="77777777" w:rsidR="00B41788" w:rsidRPr="008C1142" w:rsidRDefault="00B41788" w:rsidP="00CE6EAF">
            <w:pPr>
              <w:spacing w:after="0" w:line="240" w:lineRule="auto"/>
              <w:jc w:val="center"/>
              <w:rPr>
                <w:rFonts w:ascii="Arial" w:eastAsia="Times New Roman" w:hAnsi="Arial" w:cs="Arial"/>
                <w:sz w:val="20"/>
                <w:szCs w:val="20"/>
              </w:rPr>
            </w:pPr>
            <w:r w:rsidRPr="008C1142">
              <w:rPr>
                <w:rFonts w:ascii="Arial" w:eastAsia="Times New Roman" w:hAnsi="Arial" w:cs="Arial"/>
                <w:sz w:val="20"/>
                <w:szCs w:val="20"/>
              </w:rPr>
              <w:t>7.3</w:t>
            </w:r>
          </w:p>
        </w:tc>
        <w:tc>
          <w:tcPr>
            <w:tcW w:w="2610" w:type="pct"/>
            <w:tcBorders>
              <w:top w:val="nil"/>
              <w:left w:val="nil"/>
              <w:bottom w:val="single" w:sz="4" w:space="0" w:color="auto"/>
              <w:right w:val="single" w:sz="4" w:space="0" w:color="auto"/>
            </w:tcBorders>
            <w:shd w:val="clear" w:color="auto" w:fill="auto"/>
            <w:vAlign w:val="center"/>
          </w:tcPr>
          <w:p w14:paraId="4FA593C0" w14:textId="77777777" w:rsidR="00B41788" w:rsidRPr="008C1142" w:rsidRDefault="00B41788" w:rsidP="00CE6EAF">
            <w:pPr>
              <w:spacing w:after="0" w:line="240" w:lineRule="auto"/>
              <w:jc w:val="both"/>
              <w:rPr>
                <w:rFonts w:ascii="Arial" w:eastAsia="Times New Roman" w:hAnsi="Arial" w:cs="Arial"/>
                <w:sz w:val="20"/>
                <w:szCs w:val="20"/>
              </w:rPr>
            </w:pPr>
            <w:r w:rsidRPr="008C1142">
              <w:rPr>
                <w:rFonts w:ascii="Arial" w:eastAsia="Times New Roman" w:hAnsi="Arial" w:cs="Arial"/>
                <w:sz w:val="20"/>
                <w:szCs w:val="20"/>
              </w:rPr>
              <w:t>Verifica regolarità del DURC (Dichiarazione Unica di Regolarità Contributiva)</w:t>
            </w:r>
          </w:p>
        </w:tc>
        <w:tc>
          <w:tcPr>
            <w:tcW w:w="346" w:type="pct"/>
            <w:tcBorders>
              <w:top w:val="nil"/>
              <w:left w:val="nil"/>
              <w:bottom w:val="single" w:sz="4" w:space="0" w:color="auto"/>
              <w:right w:val="single" w:sz="4" w:space="0" w:color="auto"/>
            </w:tcBorders>
            <w:shd w:val="clear" w:color="auto" w:fill="auto"/>
            <w:noWrap/>
            <w:vAlign w:val="center"/>
          </w:tcPr>
          <w:p w14:paraId="1E21FCED" w14:textId="77777777" w:rsidR="00B41788" w:rsidRPr="008C1142" w:rsidRDefault="00B41788" w:rsidP="00CE6EAF">
            <w:pPr>
              <w:spacing w:after="0" w:line="240" w:lineRule="auto"/>
              <w:jc w:val="center"/>
              <w:rPr>
                <w:rFonts w:ascii="Arial" w:eastAsia="Times New Roman" w:hAnsi="Arial" w:cs="Arial"/>
                <w:b/>
                <w:bCs/>
                <w:sz w:val="20"/>
                <w:szCs w:val="20"/>
              </w:rPr>
            </w:pPr>
          </w:p>
        </w:tc>
        <w:tc>
          <w:tcPr>
            <w:tcW w:w="346" w:type="pct"/>
            <w:tcBorders>
              <w:top w:val="nil"/>
              <w:left w:val="nil"/>
              <w:bottom w:val="single" w:sz="4" w:space="0" w:color="auto"/>
              <w:right w:val="single" w:sz="4" w:space="0" w:color="auto"/>
            </w:tcBorders>
            <w:shd w:val="clear" w:color="auto" w:fill="auto"/>
            <w:noWrap/>
            <w:vAlign w:val="center"/>
          </w:tcPr>
          <w:p w14:paraId="18F0D137" w14:textId="77777777" w:rsidR="00B41788" w:rsidRPr="008C1142" w:rsidRDefault="00B41788" w:rsidP="00CE6EAF">
            <w:pPr>
              <w:spacing w:after="0" w:line="240" w:lineRule="auto"/>
              <w:jc w:val="center"/>
              <w:rPr>
                <w:rFonts w:ascii="Arial" w:eastAsia="Times New Roman" w:hAnsi="Arial" w:cs="Arial"/>
                <w:b/>
                <w:bCs/>
                <w:sz w:val="20"/>
                <w:szCs w:val="20"/>
              </w:rPr>
            </w:pPr>
          </w:p>
        </w:tc>
        <w:tc>
          <w:tcPr>
            <w:tcW w:w="216" w:type="pct"/>
            <w:tcBorders>
              <w:top w:val="nil"/>
              <w:left w:val="nil"/>
              <w:bottom w:val="single" w:sz="4" w:space="0" w:color="auto"/>
              <w:right w:val="single" w:sz="4" w:space="0" w:color="auto"/>
            </w:tcBorders>
            <w:shd w:val="clear" w:color="auto" w:fill="auto"/>
            <w:noWrap/>
            <w:vAlign w:val="center"/>
            <w:hideMark/>
          </w:tcPr>
          <w:p w14:paraId="6996D889" w14:textId="77777777" w:rsidR="00B41788" w:rsidRPr="008C1142" w:rsidRDefault="00B41788" w:rsidP="00CE6EAF">
            <w:pPr>
              <w:spacing w:after="0" w:line="240" w:lineRule="auto"/>
              <w:jc w:val="center"/>
              <w:rPr>
                <w:rFonts w:ascii="Arial" w:eastAsia="Times New Roman" w:hAnsi="Arial" w:cs="Arial"/>
                <w:b/>
                <w:bCs/>
                <w:color w:val="000000"/>
                <w:sz w:val="20"/>
                <w:szCs w:val="20"/>
              </w:rPr>
            </w:pPr>
            <w:r w:rsidRPr="008C1142">
              <w:rPr>
                <w:rFonts w:ascii="Arial" w:eastAsia="Times New Roman" w:hAnsi="Arial" w:cs="Arial"/>
                <w:b/>
                <w:bCs/>
                <w:color w:val="000000"/>
                <w:sz w:val="20"/>
                <w:szCs w:val="20"/>
              </w:rPr>
              <w:t></w:t>
            </w:r>
          </w:p>
        </w:tc>
        <w:tc>
          <w:tcPr>
            <w:tcW w:w="482" w:type="pct"/>
            <w:tcBorders>
              <w:top w:val="nil"/>
              <w:left w:val="nil"/>
              <w:bottom w:val="single" w:sz="4" w:space="0" w:color="auto"/>
              <w:right w:val="single" w:sz="4" w:space="0" w:color="auto"/>
            </w:tcBorders>
            <w:shd w:val="clear" w:color="auto" w:fill="auto"/>
            <w:noWrap/>
            <w:vAlign w:val="center"/>
          </w:tcPr>
          <w:p w14:paraId="5AFDEA64" w14:textId="77777777" w:rsidR="00B41788" w:rsidRPr="008C1142" w:rsidRDefault="00B41788" w:rsidP="00CE6EAF">
            <w:pPr>
              <w:spacing w:after="0" w:line="240" w:lineRule="auto"/>
              <w:jc w:val="center"/>
              <w:rPr>
                <w:rFonts w:ascii="Arial" w:eastAsia="Times New Roman" w:hAnsi="Arial" w:cs="Arial"/>
                <w:b/>
                <w:bCs/>
                <w:sz w:val="20"/>
                <w:szCs w:val="20"/>
              </w:rPr>
            </w:pPr>
          </w:p>
        </w:tc>
      </w:tr>
      <w:tr w:rsidR="00B41788" w:rsidRPr="008C1142" w14:paraId="0A3A47EA" w14:textId="77777777" w:rsidTr="00CE6EAF">
        <w:trPr>
          <w:trHeight w:val="315"/>
        </w:trPr>
        <w:tc>
          <w:tcPr>
            <w:tcW w:w="698" w:type="pct"/>
            <w:vMerge/>
            <w:tcBorders>
              <w:top w:val="single" w:sz="4" w:space="0" w:color="auto"/>
              <w:left w:val="single" w:sz="4" w:space="0" w:color="auto"/>
              <w:bottom w:val="single" w:sz="4" w:space="0" w:color="auto"/>
              <w:right w:val="single" w:sz="4" w:space="0" w:color="auto"/>
            </w:tcBorders>
            <w:vAlign w:val="center"/>
            <w:hideMark/>
          </w:tcPr>
          <w:p w14:paraId="15CD3BDF" w14:textId="77777777" w:rsidR="00B41788" w:rsidRPr="008C1142" w:rsidRDefault="00B41788" w:rsidP="00CE6EAF">
            <w:pPr>
              <w:spacing w:after="0" w:line="240" w:lineRule="auto"/>
              <w:rPr>
                <w:rFonts w:ascii="Arial" w:eastAsia="Times New Roman" w:hAnsi="Arial" w:cs="Arial"/>
                <w:color w:val="000000"/>
                <w:sz w:val="20"/>
                <w:szCs w:val="20"/>
              </w:rPr>
            </w:pPr>
          </w:p>
        </w:tc>
        <w:tc>
          <w:tcPr>
            <w:tcW w:w="303" w:type="pct"/>
            <w:tcBorders>
              <w:top w:val="nil"/>
              <w:left w:val="nil"/>
              <w:bottom w:val="single" w:sz="4" w:space="0" w:color="auto"/>
              <w:right w:val="single" w:sz="4" w:space="0" w:color="auto"/>
            </w:tcBorders>
            <w:shd w:val="clear" w:color="auto" w:fill="auto"/>
            <w:vAlign w:val="center"/>
            <w:hideMark/>
          </w:tcPr>
          <w:p w14:paraId="7D7E8910" w14:textId="77777777" w:rsidR="00B41788" w:rsidRPr="008C1142" w:rsidRDefault="00B41788" w:rsidP="00CE6EAF">
            <w:pPr>
              <w:spacing w:after="0" w:line="240" w:lineRule="auto"/>
              <w:jc w:val="center"/>
              <w:rPr>
                <w:rFonts w:ascii="Arial" w:eastAsia="Times New Roman" w:hAnsi="Arial" w:cs="Arial"/>
                <w:sz w:val="20"/>
                <w:szCs w:val="20"/>
              </w:rPr>
            </w:pPr>
            <w:r w:rsidRPr="008C1142">
              <w:rPr>
                <w:rFonts w:ascii="Arial" w:eastAsia="Times New Roman" w:hAnsi="Arial" w:cs="Arial"/>
                <w:sz w:val="20"/>
                <w:szCs w:val="20"/>
              </w:rPr>
              <w:t>7.4</w:t>
            </w:r>
          </w:p>
        </w:tc>
        <w:tc>
          <w:tcPr>
            <w:tcW w:w="2610" w:type="pct"/>
            <w:tcBorders>
              <w:top w:val="nil"/>
              <w:left w:val="nil"/>
              <w:bottom w:val="single" w:sz="4" w:space="0" w:color="auto"/>
              <w:right w:val="single" w:sz="4" w:space="0" w:color="auto"/>
            </w:tcBorders>
            <w:shd w:val="clear" w:color="auto" w:fill="auto"/>
            <w:vAlign w:val="center"/>
          </w:tcPr>
          <w:p w14:paraId="7A5D2DB6" w14:textId="77777777" w:rsidR="00B41788" w:rsidRPr="008C1142" w:rsidRDefault="00B41788" w:rsidP="00CE6EAF">
            <w:pPr>
              <w:spacing w:after="0" w:line="240" w:lineRule="auto"/>
              <w:jc w:val="both"/>
              <w:rPr>
                <w:rFonts w:ascii="Arial" w:eastAsia="Times New Roman" w:hAnsi="Arial" w:cs="Arial"/>
                <w:sz w:val="20"/>
                <w:szCs w:val="20"/>
              </w:rPr>
            </w:pPr>
            <w:r w:rsidRPr="008C1142">
              <w:rPr>
                <w:rFonts w:ascii="Arial" w:eastAsia="Times New Roman" w:hAnsi="Arial" w:cs="Arial"/>
                <w:sz w:val="20"/>
                <w:szCs w:val="20"/>
              </w:rPr>
              <w:t>Verifica dichiarazione di assenza di conflitto d'interessi</w:t>
            </w:r>
          </w:p>
        </w:tc>
        <w:tc>
          <w:tcPr>
            <w:tcW w:w="346" w:type="pct"/>
            <w:tcBorders>
              <w:top w:val="nil"/>
              <w:left w:val="nil"/>
              <w:bottom w:val="single" w:sz="4" w:space="0" w:color="auto"/>
              <w:right w:val="single" w:sz="4" w:space="0" w:color="auto"/>
            </w:tcBorders>
            <w:shd w:val="clear" w:color="auto" w:fill="auto"/>
            <w:noWrap/>
            <w:vAlign w:val="center"/>
          </w:tcPr>
          <w:p w14:paraId="63AF858B" w14:textId="77777777" w:rsidR="00B41788" w:rsidRPr="008C1142" w:rsidRDefault="00B41788" w:rsidP="00CE6EAF">
            <w:pPr>
              <w:spacing w:after="0" w:line="240" w:lineRule="auto"/>
              <w:jc w:val="center"/>
              <w:rPr>
                <w:rFonts w:ascii="Arial" w:eastAsia="Times New Roman" w:hAnsi="Arial" w:cs="Arial"/>
                <w:b/>
                <w:bCs/>
                <w:sz w:val="20"/>
                <w:szCs w:val="20"/>
              </w:rPr>
            </w:pPr>
          </w:p>
        </w:tc>
        <w:tc>
          <w:tcPr>
            <w:tcW w:w="346" w:type="pct"/>
            <w:tcBorders>
              <w:top w:val="nil"/>
              <w:left w:val="nil"/>
              <w:bottom w:val="single" w:sz="4" w:space="0" w:color="auto"/>
              <w:right w:val="single" w:sz="4" w:space="0" w:color="auto"/>
            </w:tcBorders>
            <w:shd w:val="clear" w:color="auto" w:fill="auto"/>
            <w:noWrap/>
            <w:vAlign w:val="center"/>
          </w:tcPr>
          <w:p w14:paraId="5FA30B06" w14:textId="77777777" w:rsidR="00B41788" w:rsidRPr="008C1142" w:rsidRDefault="00B41788" w:rsidP="00CE6EAF">
            <w:pPr>
              <w:spacing w:after="0" w:line="240" w:lineRule="auto"/>
              <w:jc w:val="center"/>
              <w:rPr>
                <w:rFonts w:ascii="Arial" w:eastAsia="Times New Roman" w:hAnsi="Arial" w:cs="Arial"/>
                <w:b/>
                <w:bCs/>
                <w:sz w:val="20"/>
                <w:szCs w:val="20"/>
              </w:rPr>
            </w:pPr>
          </w:p>
        </w:tc>
        <w:tc>
          <w:tcPr>
            <w:tcW w:w="216" w:type="pct"/>
            <w:tcBorders>
              <w:top w:val="nil"/>
              <w:left w:val="nil"/>
              <w:bottom w:val="single" w:sz="4" w:space="0" w:color="auto"/>
              <w:right w:val="single" w:sz="4" w:space="0" w:color="auto"/>
            </w:tcBorders>
            <w:shd w:val="clear" w:color="auto" w:fill="auto"/>
            <w:noWrap/>
            <w:vAlign w:val="center"/>
            <w:hideMark/>
          </w:tcPr>
          <w:p w14:paraId="0CEAC3BE" w14:textId="77777777" w:rsidR="00B41788" w:rsidRPr="008C1142" w:rsidRDefault="00B41788" w:rsidP="00CE6EAF">
            <w:pPr>
              <w:spacing w:after="0" w:line="240" w:lineRule="auto"/>
              <w:jc w:val="center"/>
              <w:rPr>
                <w:rFonts w:ascii="Arial" w:eastAsia="Times New Roman" w:hAnsi="Arial" w:cs="Arial"/>
                <w:b/>
                <w:bCs/>
                <w:color w:val="000000"/>
                <w:sz w:val="20"/>
                <w:szCs w:val="20"/>
              </w:rPr>
            </w:pPr>
            <w:r w:rsidRPr="008C1142">
              <w:rPr>
                <w:rFonts w:ascii="Arial" w:eastAsia="Times New Roman" w:hAnsi="Arial" w:cs="Arial"/>
                <w:b/>
                <w:bCs/>
                <w:color w:val="000000"/>
                <w:sz w:val="20"/>
                <w:szCs w:val="20"/>
              </w:rPr>
              <w:t></w:t>
            </w:r>
          </w:p>
        </w:tc>
        <w:tc>
          <w:tcPr>
            <w:tcW w:w="482" w:type="pct"/>
            <w:tcBorders>
              <w:top w:val="nil"/>
              <w:left w:val="nil"/>
              <w:bottom w:val="single" w:sz="4" w:space="0" w:color="auto"/>
              <w:right w:val="single" w:sz="4" w:space="0" w:color="auto"/>
            </w:tcBorders>
            <w:shd w:val="clear" w:color="auto" w:fill="auto"/>
            <w:noWrap/>
            <w:vAlign w:val="center"/>
          </w:tcPr>
          <w:p w14:paraId="25640C58" w14:textId="77777777" w:rsidR="00B41788" w:rsidRPr="008C1142" w:rsidRDefault="00B41788" w:rsidP="00CE6EAF">
            <w:pPr>
              <w:spacing w:after="0" w:line="240" w:lineRule="auto"/>
              <w:jc w:val="center"/>
              <w:rPr>
                <w:rFonts w:ascii="Arial" w:eastAsia="Times New Roman" w:hAnsi="Arial" w:cs="Arial"/>
                <w:b/>
                <w:bCs/>
                <w:sz w:val="20"/>
                <w:szCs w:val="20"/>
              </w:rPr>
            </w:pPr>
          </w:p>
        </w:tc>
      </w:tr>
      <w:tr w:rsidR="00B41788" w:rsidRPr="008C1142" w14:paraId="30A4D017" w14:textId="77777777" w:rsidTr="00CE6EAF">
        <w:trPr>
          <w:trHeight w:val="315"/>
        </w:trPr>
        <w:tc>
          <w:tcPr>
            <w:tcW w:w="698" w:type="pct"/>
            <w:vMerge/>
            <w:tcBorders>
              <w:top w:val="single" w:sz="4" w:space="0" w:color="auto"/>
              <w:left w:val="single" w:sz="4" w:space="0" w:color="auto"/>
              <w:bottom w:val="single" w:sz="4" w:space="0" w:color="auto"/>
              <w:right w:val="single" w:sz="4" w:space="0" w:color="auto"/>
            </w:tcBorders>
            <w:vAlign w:val="center"/>
            <w:hideMark/>
          </w:tcPr>
          <w:p w14:paraId="78E59B78" w14:textId="77777777" w:rsidR="00B41788" w:rsidRPr="008C1142" w:rsidRDefault="00B41788" w:rsidP="00CE6EAF">
            <w:pPr>
              <w:spacing w:after="0" w:line="240" w:lineRule="auto"/>
              <w:rPr>
                <w:rFonts w:ascii="Arial" w:eastAsia="Times New Roman" w:hAnsi="Arial" w:cs="Arial"/>
                <w:color w:val="000000"/>
                <w:sz w:val="20"/>
                <w:szCs w:val="20"/>
              </w:rPr>
            </w:pPr>
          </w:p>
        </w:tc>
        <w:tc>
          <w:tcPr>
            <w:tcW w:w="303" w:type="pct"/>
            <w:tcBorders>
              <w:top w:val="single" w:sz="4" w:space="0" w:color="auto"/>
              <w:left w:val="nil"/>
              <w:bottom w:val="single" w:sz="4" w:space="0" w:color="auto"/>
              <w:right w:val="single" w:sz="4" w:space="0" w:color="auto"/>
            </w:tcBorders>
            <w:shd w:val="clear" w:color="auto" w:fill="auto"/>
            <w:vAlign w:val="center"/>
            <w:hideMark/>
          </w:tcPr>
          <w:p w14:paraId="1B8A4507" w14:textId="77777777" w:rsidR="00B41788" w:rsidRPr="008C1142" w:rsidRDefault="00B41788" w:rsidP="00CE6EAF">
            <w:pPr>
              <w:spacing w:after="0" w:line="240" w:lineRule="auto"/>
              <w:jc w:val="center"/>
              <w:rPr>
                <w:rFonts w:ascii="Arial" w:eastAsia="Times New Roman" w:hAnsi="Arial" w:cs="Arial"/>
                <w:sz w:val="20"/>
                <w:szCs w:val="20"/>
              </w:rPr>
            </w:pPr>
            <w:r w:rsidRPr="008C1142">
              <w:rPr>
                <w:rFonts w:ascii="Arial" w:eastAsia="Times New Roman" w:hAnsi="Arial" w:cs="Arial"/>
                <w:sz w:val="20"/>
                <w:szCs w:val="20"/>
              </w:rPr>
              <w:t>7.5</w:t>
            </w:r>
          </w:p>
        </w:tc>
        <w:tc>
          <w:tcPr>
            <w:tcW w:w="2610" w:type="pct"/>
            <w:tcBorders>
              <w:top w:val="single" w:sz="4" w:space="0" w:color="auto"/>
              <w:left w:val="nil"/>
              <w:bottom w:val="single" w:sz="4" w:space="0" w:color="auto"/>
              <w:right w:val="single" w:sz="4" w:space="0" w:color="auto"/>
            </w:tcBorders>
            <w:shd w:val="clear" w:color="auto" w:fill="auto"/>
            <w:vAlign w:val="center"/>
          </w:tcPr>
          <w:p w14:paraId="2286EFE4" w14:textId="77777777" w:rsidR="00B41788" w:rsidRPr="008C1142" w:rsidRDefault="00B41788" w:rsidP="00CE6EAF">
            <w:pPr>
              <w:spacing w:after="0" w:line="240" w:lineRule="auto"/>
              <w:jc w:val="both"/>
              <w:rPr>
                <w:rFonts w:ascii="Arial" w:eastAsia="Times New Roman" w:hAnsi="Arial" w:cs="Arial"/>
                <w:sz w:val="20"/>
                <w:szCs w:val="20"/>
              </w:rPr>
            </w:pPr>
            <w:r w:rsidRPr="008C1142">
              <w:rPr>
                <w:rFonts w:ascii="Arial" w:eastAsia="Times New Roman" w:hAnsi="Arial" w:cs="Arial"/>
                <w:sz w:val="20"/>
                <w:szCs w:val="20"/>
              </w:rPr>
              <w:t>Verifica che il beneficiario non si trovi nella condizione di dover restituire al Credito Futuro Marche o alla Regione Marche somme derivanti dalle revoche di altre agevolazioni precedentemente concesse</w:t>
            </w:r>
          </w:p>
        </w:tc>
        <w:tc>
          <w:tcPr>
            <w:tcW w:w="346" w:type="pct"/>
            <w:tcBorders>
              <w:top w:val="single" w:sz="4" w:space="0" w:color="auto"/>
              <w:left w:val="nil"/>
              <w:bottom w:val="single" w:sz="4" w:space="0" w:color="auto"/>
              <w:right w:val="single" w:sz="4" w:space="0" w:color="auto"/>
            </w:tcBorders>
            <w:shd w:val="clear" w:color="auto" w:fill="auto"/>
            <w:noWrap/>
            <w:vAlign w:val="center"/>
          </w:tcPr>
          <w:p w14:paraId="2DADC935" w14:textId="77777777" w:rsidR="00B41788" w:rsidRPr="008C1142" w:rsidRDefault="00B41788" w:rsidP="00CE6EAF">
            <w:pPr>
              <w:spacing w:after="0" w:line="240" w:lineRule="auto"/>
              <w:jc w:val="center"/>
              <w:rPr>
                <w:rFonts w:ascii="Arial" w:eastAsia="Times New Roman" w:hAnsi="Arial" w:cs="Arial"/>
                <w:b/>
                <w:bCs/>
                <w:sz w:val="20"/>
                <w:szCs w:val="20"/>
              </w:rPr>
            </w:pPr>
          </w:p>
        </w:tc>
        <w:tc>
          <w:tcPr>
            <w:tcW w:w="346" w:type="pct"/>
            <w:tcBorders>
              <w:top w:val="single" w:sz="4" w:space="0" w:color="auto"/>
              <w:left w:val="nil"/>
              <w:bottom w:val="single" w:sz="4" w:space="0" w:color="auto"/>
              <w:right w:val="single" w:sz="4" w:space="0" w:color="auto"/>
            </w:tcBorders>
            <w:shd w:val="clear" w:color="auto" w:fill="auto"/>
            <w:noWrap/>
            <w:vAlign w:val="center"/>
          </w:tcPr>
          <w:p w14:paraId="7F0CC5C0" w14:textId="77777777" w:rsidR="00B41788" w:rsidRPr="008C1142" w:rsidRDefault="00B41788" w:rsidP="00CE6EAF">
            <w:pPr>
              <w:spacing w:after="0" w:line="240" w:lineRule="auto"/>
              <w:jc w:val="center"/>
              <w:rPr>
                <w:rFonts w:ascii="Arial" w:eastAsia="Times New Roman" w:hAnsi="Arial" w:cs="Arial"/>
                <w:b/>
                <w:bCs/>
                <w:sz w:val="20"/>
                <w:szCs w:val="20"/>
              </w:rPr>
            </w:pPr>
          </w:p>
        </w:tc>
        <w:tc>
          <w:tcPr>
            <w:tcW w:w="216" w:type="pct"/>
            <w:tcBorders>
              <w:top w:val="single" w:sz="4" w:space="0" w:color="auto"/>
              <w:left w:val="nil"/>
              <w:bottom w:val="single" w:sz="4" w:space="0" w:color="auto"/>
              <w:right w:val="single" w:sz="4" w:space="0" w:color="auto"/>
            </w:tcBorders>
            <w:shd w:val="clear" w:color="auto" w:fill="auto"/>
            <w:noWrap/>
            <w:vAlign w:val="center"/>
            <w:hideMark/>
          </w:tcPr>
          <w:p w14:paraId="280B4C3D" w14:textId="77777777" w:rsidR="00B41788" w:rsidRPr="008C1142" w:rsidRDefault="00B41788" w:rsidP="00CE6EAF">
            <w:pPr>
              <w:spacing w:after="0" w:line="240" w:lineRule="auto"/>
              <w:jc w:val="center"/>
              <w:rPr>
                <w:rFonts w:ascii="Arial" w:eastAsia="Times New Roman" w:hAnsi="Arial" w:cs="Arial"/>
                <w:b/>
                <w:bCs/>
                <w:color w:val="000000"/>
                <w:sz w:val="20"/>
                <w:szCs w:val="20"/>
              </w:rPr>
            </w:pPr>
            <w:r w:rsidRPr="008C1142">
              <w:rPr>
                <w:rFonts w:ascii="Arial" w:eastAsia="Times New Roman" w:hAnsi="Arial" w:cs="Arial"/>
                <w:b/>
                <w:bCs/>
                <w:color w:val="000000"/>
                <w:sz w:val="20"/>
                <w:szCs w:val="20"/>
              </w:rPr>
              <w:t></w:t>
            </w:r>
          </w:p>
        </w:tc>
        <w:tc>
          <w:tcPr>
            <w:tcW w:w="482" w:type="pct"/>
            <w:tcBorders>
              <w:top w:val="single" w:sz="4" w:space="0" w:color="auto"/>
              <w:left w:val="nil"/>
              <w:bottom w:val="single" w:sz="4" w:space="0" w:color="auto"/>
              <w:right w:val="single" w:sz="4" w:space="0" w:color="auto"/>
            </w:tcBorders>
            <w:shd w:val="clear" w:color="auto" w:fill="auto"/>
            <w:noWrap/>
            <w:vAlign w:val="center"/>
          </w:tcPr>
          <w:p w14:paraId="547892CE" w14:textId="77777777" w:rsidR="00B41788" w:rsidRPr="008C1142" w:rsidRDefault="00B41788" w:rsidP="00CE6EAF">
            <w:pPr>
              <w:spacing w:after="0" w:line="240" w:lineRule="auto"/>
              <w:jc w:val="center"/>
              <w:rPr>
                <w:rFonts w:ascii="Arial" w:eastAsia="Times New Roman" w:hAnsi="Arial" w:cs="Arial"/>
                <w:b/>
                <w:bCs/>
                <w:sz w:val="20"/>
                <w:szCs w:val="20"/>
              </w:rPr>
            </w:pPr>
          </w:p>
        </w:tc>
      </w:tr>
      <w:tr w:rsidR="00B41788" w:rsidRPr="008C1142" w14:paraId="3404D90A" w14:textId="77777777" w:rsidTr="00CE6EAF">
        <w:trPr>
          <w:trHeight w:val="315"/>
        </w:trPr>
        <w:tc>
          <w:tcPr>
            <w:tcW w:w="698" w:type="pct"/>
            <w:vMerge/>
            <w:tcBorders>
              <w:top w:val="single" w:sz="4" w:space="0" w:color="auto"/>
              <w:left w:val="single" w:sz="4" w:space="0" w:color="auto"/>
              <w:bottom w:val="single" w:sz="4" w:space="0" w:color="auto"/>
              <w:right w:val="single" w:sz="4" w:space="0" w:color="auto"/>
            </w:tcBorders>
            <w:vAlign w:val="center"/>
          </w:tcPr>
          <w:p w14:paraId="3DCFC15F" w14:textId="77777777" w:rsidR="00B41788" w:rsidRPr="008C1142" w:rsidRDefault="00B41788" w:rsidP="00CE6EAF">
            <w:pPr>
              <w:spacing w:after="0" w:line="240" w:lineRule="auto"/>
              <w:rPr>
                <w:rFonts w:ascii="Arial" w:eastAsia="Times New Roman" w:hAnsi="Arial" w:cs="Arial"/>
                <w:color w:val="000000"/>
                <w:sz w:val="20"/>
                <w:szCs w:val="20"/>
              </w:rPr>
            </w:pPr>
          </w:p>
        </w:tc>
        <w:tc>
          <w:tcPr>
            <w:tcW w:w="303" w:type="pct"/>
            <w:tcBorders>
              <w:top w:val="single" w:sz="4" w:space="0" w:color="auto"/>
              <w:left w:val="nil"/>
              <w:bottom w:val="single" w:sz="4" w:space="0" w:color="auto"/>
              <w:right w:val="single" w:sz="4" w:space="0" w:color="auto"/>
            </w:tcBorders>
            <w:shd w:val="clear" w:color="auto" w:fill="auto"/>
            <w:vAlign w:val="center"/>
          </w:tcPr>
          <w:p w14:paraId="663A2A22" w14:textId="77777777" w:rsidR="00B41788" w:rsidRPr="008C1142" w:rsidRDefault="00B41788" w:rsidP="00CE6EAF">
            <w:pPr>
              <w:spacing w:after="0" w:line="240" w:lineRule="auto"/>
              <w:jc w:val="center"/>
              <w:rPr>
                <w:rFonts w:ascii="Arial" w:eastAsia="Times New Roman" w:hAnsi="Arial" w:cs="Arial"/>
                <w:sz w:val="20"/>
                <w:szCs w:val="20"/>
              </w:rPr>
            </w:pPr>
            <w:r w:rsidRPr="008C1142">
              <w:rPr>
                <w:rFonts w:ascii="Arial" w:eastAsia="Times New Roman" w:hAnsi="Arial" w:cs="Arial"/>
                <w:sz w:val="20"/>
                <w:szCs w:val="20"/>
              </w:rPr>
              <w:t>7.6</w:t>
            </w:r>
          </w:p>
        </w:tc>
        <w:tc>
          <w:tcPr>
            <w:tcW w:w="2610" w:type="pct"/>
            <w:tcBorders>
              <w:top w:val="single" w:sz="4" w:space="0" w:color="auto"/>
              <w:left w:val="nil"/>
              <w:bottom w:val="single" w:sz="4" w:space="0" w:color="auto"/>
              <w:right w:val="single" w:sz="4" w:space="0" w:color="auto"/>
            </w:tcBorders>
            <w:shd w:val="clear" w:color="auto" w:fill="auto"/>
            <w:vAlign w:val="center"/>
          </w:tcPr>
          <w:p w14:paraId="606F4546" w14:textId="77777777" w:rsidR="00B41788" w:rsidRPr="008C1142" w:rsidRDefault="00B41788" w:rsidP="00CE6EAF">
            <w:pPr>
              <w:spacing w:after="0" w:line="240" w:lineRule="auto"/>
              <w:jc w:val="both"/>
              <w:rPr>
                <w:rFonts w:ascii="Arial" w:eastAsia="Times New Roman" w:hAnsi="Arial" w:cs="Arial"/>
                <w:sz w:val="20"/>
                <w:szCs w:val="20"/>
              </w:rPr>
            </w:pPr>
            <w:r w:rsidRPr="008C1142">
              <w:rPr>
                <w:rFonts w:ascii="Arial" w:eastAsia="Times New Roman" w:hAnsi="Arial" w:cs="Arial"/>
                <w:sz w:val="20"/>
                <w:szCs w:val="20"/>
              </w:rPr>
              <w:t>Verifica il rispetto delle regole di cumulo</w:t>
            </w:r>
          </w:p>
        </w:tc>
        <w:tc>
          <w:tcPr>
            <w:tcW w:w="346" w:type="pct"/>
            <w:tcBorders>
              <w:top w:val="single" w:sz="4" w:space="0" w:color="auto"/>
              <w:left w:val="nil"/>
              <w:bottom w:val="single" w:sz="4" w:space="0" w:color="auto"/>
              <w:right w:val="single" w:sz="4" w:space="0" w:color="auto"/>
            </w:tcBorders>
            <w:shd w:val="clear" w:color="auto" w:fill="auto"/>
            <w:noWrap/>
            <w:vAlign w:val="center"/>
          </w:tcPr>
          <w:p w14:paraId="27C16FFD" w14:textId="77777777" w:rsidR="00B41788" w:rsidRPr="008C1142" w:rsidRDefault="00B41788" w:rsidP="00CE6EAF">
            <w:pPr>
              <w:spacing w:after="0" w:line="240" w:lineRule="auto"/>
              <w:jc w:val="center"/>
              <w:rPr>
                <w:rFonts w:ascii="Arial" w:eastAsia="Times New Roman" w:hAnsi="Arial" w:cs="Arial"/>
                <w:b/>
                <w:bCs/>
                <w:sz w:val="20"/>
                <w:szCs w:val="20"/>
              </w:rPr>
            </w:pPr>
          </w:p>
        </w:tc>
        <w:tc>
          <w:tcPr>
            <w:tcW w:w="346" w:type="pct"/>
            <w:tcBorders>
              <w:top w:val="single" w:sz="4" w:space="0" w:color="auto"/>
              <w:left w:val="nil"/>
              <w:bottom w:val="single" w:sz="4" w:space="0" w:color="auto"/>
              <w:right w:val="single" w:sz="4" w:space="0" w:color="auto"/>
            </w:tcBorders>
            <w:shd w:val="clear" w:color="auto" w:fill="auto"/>
            <w:noWrap/>
            <w:vAlign w:val="center"/>
          </w:tcPr>
          <w:p w14:paraId="42F2036B" w14:textId="77777777" w:rsidR="00B41788" w:rsidRPr="008C1142" w:rsidRDefault="00B41788" w:rsidP="00CE6EAF">
            <w:pPr>
              <w:spacing w:after="0" w:line="240" w:lineRule="auto"/>
              <w:jc w:val="center"/>
              <w:rPr>
                <w:rFonts w:ascii="Arial" w:eastAsia="Times New Roman" w:hAnsi="Arial" w:cs="Arial"/>
                <w:b/>
                <w:bCs/>
                <w:sz w:val="20"/>
                <w:szCs w:val="20"/>
              </w:rPr>
            </w:pPr>
          </w:p>
        </w:tc>
        <w:tc>
          <w:tcPr>
            <w:tcW w:w="216" w:type="pct"/>
            <w:tcBorders>
              <w:top w:val="single" w:sz="4" w:space="0" w:color="auto"/>
              <w:left w:val="nil"/>
              <w:bottom w:val="single" w:sz="4" w:space="0" w:color="auto"/>
              <w:right w:val="single" w:sz="4" w:space="0" w:color="auto"/>
            </w:tcBorders>
            <w:shd w:val="clear" w:color="auto" w:fill="auto"/>
            <w:noWrap/>
            <w:vAlign w:val="center"/>
          </w:tcPr>
          <w:p w14:paraId="5979F6C9" w14:textId="77777777" w:rsidR="00B41788" w:rsidRPr="008C1142" w:rsidRDefault="00B41788" w:rsidP="00CE6EAF">
            <w:pPr>
              <w:spacing w:after="0" w:line="240" w:lineRule="auto"/>
              <w:jc w:val="center"/>
              <w:rPr>
                <w:rFonts w:ascii="Arial" w:eastAsia="Times New Roman" w:hAnsi="Arial" w:cs="Arial"/>
                <w:b/>
                <w:bCs/>
                <w:color w:val="000000"/>
                <w:sz w:val="20"/>
                <w:szCs w:val="20"/>
              </w:rPr>
            </w:pPr>
            <w:r w:rsidRPr="008C1142">
              <w:rPr>
                <w:rFonts w:ascii="Arial" w:eastAsia="Times New Roman" w:hAnsi="Arial" w:cs="Arial"/>
                <w:b/>
                <w:bCs/>
                <w:color w:val="000000"/>
                <w:sz w:val="20"/>
                <w:szCs w:val="20"/>
              </w:rPr>
              <w:t></w:t>
            </w:r>
          </w:p>
        </w:tc>
        <w:tc>
          <w:tcPr>
            <w:tcW w:w="482" w:type="pct"/>
            <w:tcBorders>
              <w:top w:val="single" w:sz="4" w:space="0" w:color="auto"/>
              <w:left w:val="nil"/>
              <w:bottom w:val="single" w:sz="4" w:space="0" w:color="auto"/>
              <w:right w:val="single" w:sz="4" w:space="0" w:color="auto"/>
            </w:tcBorders>
            <w:shd w:val="clear" w:color="auto" w:fill="auto"/>
            <w:noWrap/>
            <w:vAlign w:val="center"/>
          </w:tcPr>
          <w:p w14:paraId="36FD71D5" w14:textId="77777777" w:rsidR="00B41788" w:rsidRPr="008C1142" w:rsidRDefault="00B41788" w:rsidP="00CE6EAF">
            <w:pPr>
              <w:spacing w:after="0" w:line="240" w:lineRule="auto"/>
              <w:jc w:val="center"/>
              <w:rPr>
                <w:rFonts w:ascii="Arial" w:eastAsia="Times New Roman" w:hAnsi="Arial" w:cs="Arial"/>
                <w:b/>
                <w:bCs/>
                <w:sz w:val="20"/>
                <w:szCs w:val="20"/>
              </w:rPr>
            </w:pPr>
          </w:p>
        </w:tc>
      </w:tr>
    </w:tbl>
    <w:p w14:paraId="3907143F" w14:textId="77777777" w:rsidR="00B41788" w:rsidRPr="00FF0D69" w:rsidRDefault="00B41788" w:rsidP="00B41788">
      <w:pPr>
        <w:rPr>
          <w:rFonts w:ascii="Arial" w:eastAsia="Times New Roman" w:hAnsi="Arial" w:cs="Arial"/>
          <w:color w:val="000000"/>
          <w:sz w:val="24"/>
          <w:szCs w:val="24"/>
        </w:rPr>
      </w:pPr>
    </w:p>
    <w:p w14:paraId="5FA096E4" w14:textId="77777777" w:rsidR="00B41788" w:rsidRPr="008C1142" w:rsidRDefault="00B41788" w:rsidP="00B41788">
      <w:pPr>
        <w:rPr>
          <w:rFonts w:ascii="Arial" w:hAnsi="Arial" w:cs="Arial"/>
          <w:b/>
          <w:sz w:val="24"/>
          <w:szCs w:val="18"/>
        </w:rPr>
      </w:pPr>
      <w:r w:rsidRPr="008C1142">
        <w:rPr>
          <w:rFonts w:ascii="Arial" w:hAnsi="Arial" w:cs="Arial"/>
          <w:b/>
          <w:sz w:val="24"/>
          <w:szCs w:val="18"/>
        </w:rPr>
        <w:t>CONCESSIONE DEL CONTRIBUTO E ANTICIPO SF</w:t>
      </w:r>
    </w:p>
    <w:tbl>
      <w:tblPr>
        <w:tblW w:w="5000" w:type="pct"/>
        <w:tblCellMar>
          <w:left w:w="70" w:type="dxa"/>
          <w:right w:w="70" w:type="dxa"/>
        </w:tblCellMar>
        <w:tblLook w:val="04A0" w:firstRow="1" w:lastRow="0" w:firstColumn="1" w:lastColumn="0" w:noHBand="0" w:noVBand="1"/>
      </w:tblPr>
      <w:tblGrid>
        <w:gridCol w:w="2060"/>
        <w:gridCol w:w="1136"/>
        <w:gridCol w:w="7026"/>
        <w:gridCol w:w="978"/>
        <w:gridCol w:w="978"/>
        <w:gridCol w:w="594"/>
        <w:gridCol w:w="1359"/>
      </w:tblGrid>
      <w:tr w:rsidR="00B41788" w:rsidRPr="00994F9B" w14:paraId="624548CB" w14:textId="77777777" w:rsidTr="00CE6EAF">
        <w:trPr>
          <w:trHeight w:val="623"/>
          <w:tblHeader/>
        </w:trPr>
        <w:tc>
          <w:tcPr>
            <w:tcW w:w="729" w:type="pct"/>
            <w:tcBorders>
              <w:top w:val="single" w:sz="8" w:space="0" w:color="auto"/>
              <w:left w:val="single" w:sz="4" w:space="0" w:color="auto"/>
              <w:bottom w:val="single" w:sz="8" w:space="0" w:color="auto"/>
              <w:right w:val="single" w:sz="4" w:space="0" w:color="auto"/>
            </w:tcBorders>
            <w:shd w:val="clear" w:color="000000" w:fill="B5E6A2"/>
            <w:vAlign w:val="center"/>
            <w:hideMark/>
          </w:tcPr>
          <w:p w14:paraId="2EC99926" w14:textId="77777777" w:rsidR="00B41788" w:rsidRPr="005024FF" w:rsidRDefault="00B41788" w:rsidP="00CE6EAF">
            <w:pPr>
              <w:spacing w:after="0" w:line="240" w:lineRule="auto"/>
              <w:jc w:val="center"/>
              <w:rPr>
                <w:rFonts w:ascii="Arial" w:eastAsia="Times New Roman" w:hAnsi="Arial" w:cs="Arial"/>
                <w:b/>
                <w:bCs/>
                <w:color w:val="000000"/>
                <w:sz w:val="20"/>
                <w:szCs w:val="20"/>
              </w:rPr>
            </w:pPr>
            <w:r w:rsidRPr="005024FF">
              <w:rPr>
                <w:rFonts w:ascii="Arial" w:eastAsia="Times New Roman" w:hAnsi="Arial" w:cs="Arial"/>
                <w:b/>
                <w:bCs/>
                <w:color w:val="000000"/>
                <w:sz w:val="20"/>
                <w:szCs w:val="20"/>
              </w:rPr>
              <w:t>Fase</w:t>
            </w:r>
          </w:p>
        </w:tc>
        <w:tc>
          <w:tcPr>
            <w:tcW w:w="402" w:type="pct"/>
            <w:tcBorders>
              <w:top w:val="single" w:sz="8" w:space="0" w:color="auto"/>
              <w:left w:val="nil"/>
              <w:bottom w:val="single" w:sz="8" w:space="0" w:color="auto"/>
              <w:right w:val="nil"/>
            </w:tcBorders>
            <w:shd w:val="clear" w:color="000000" w:fill="B5E6A2"/>
            <w:vAlign w:val="center"/>
            <w:hideMark/>
          </w:tcPr>
          <w:p w14:paraId="07050500" w14:textId="77777777" w:rsidR="00B41788" w:rsidRPr="005024FF" w:rsidRDefault="00B41788" w:rsidP="00CE6EAF">
            <w:pPr>
              <w:spacing w:after="0" w:line="240" w:lineRule="auto"/>
              <w:jc w:val="center"/>
              <w:rPr>
                <w:rFonts w:ascii="Arial" w:eastAsia="Times New Roman" w:hAnsi="Arial" w:cs="Arial"/>
                <w:b/>
                <w:bCs/>
                <w:color w:val="000000"/>
                <w:sz w:val="20"/>
                <w:szCs w:val="20"/>
              </w:rPr>
            </w:pPr>
            <w:r w:rsidRPr="005024FF">
              <w:rPr>
                <w:rFonts w:ascii="Arial" w:eastAsia="Times New Roman" w:hAnsi="Arial" w:cs="Arial"/>
                <w:b/>
                <w:bCs/>
                <w:color w:val="000000"/>
                <w:sz w:val="20"/>
                <w:szCs w:val="20"/>
              </w:rPr>
              <w:t>N. Attività</w:t>
            </w:r>
          </w:p>
        </w:tc>
        <w:tc>
          <w:tcPr>
            <w:tcW w:w="2486" w:type="pct"/>
            <w:tcBorders>
              <w:top w:val="single" w:sz="8" w:space="0" w:color="auto"/>
              <w:left w:val="single" w:sz="4" w:space="0" w:color="auto"/>
              <w:bottom w:val="single" w:sz="8" w:space="0" w:color="auto"/>
              <w:right w:val="single" w:sz="8" w:space="0" w:color="auto"/>
            </w:tcBorders>
            <w:shd w:val="clear" w:color="000000" w:fill="B5E6A2"/>
            <w:vAlign w:val="center"/>
            <w:hideMark/>
          </w:tcPr>
          <w:p w14:paraId="669D7B55" w14:textId="77777777" w:rsidR="00B41788" w:rsidRPr="005024FF" w:rsidRDefault="00B41788" w:rsidP="00CE6EAF">
            <w:pPr>
              <w:spacing w:after="0" w:line="240" w:lineRule="auto"/>
              <w:jc w:val="center"/>
              <w:rPr>
                <w:rFonts w:ascii="Arial" w:eastAsia="Times New Roman" w:hAnsi="Arial" w:cs="Arial"/>
                <w:b/>
                <w:bCs/>
                <w:color w:val="000000"/>
                <w:sz w:val="20"/>
                <w:szCs w:val="20"/>
              </w:rPr>
            </w:pPr>
            <w:r w:rsidRPr="005024FF">
              <w:rPr>
                <w:rFonts w:ascii="Arial" w:eastAsia="Times New Roman" w:hAnsi="Arial" w:cs="Arial"/>
                <w:b/>
                <w:bCs/>
                <w:color w:val="000000"/>
                <w:sz w:val="20"/>
                <w:szCs w:val="20"/>
              </w:rPr>
              <w:t>Attività</w:t>
            </w:r>
          </w:p>
        </w:tc>
        <w:tc>
          <w:tcPr>
            <w:tcW w:w="346" w:type="pct"/>
            <w:tcBorders>
              <w:top w:val="single" w:sz="8" w:space="0" w:color="auto"/>
              <w:left w:val="nil"/>
              <w:bottom w:val="single" w:sz="8" w:space="0" w:color="auto"/>
              <w:right w:val="single" w:sz="4" w:space="0" w:color="auto"/>
            </w:tcBorders>
            <w:shd w:val="clear" w:color="000000" w:fill="DAF2D0"/>
            <w:vAlign w:val="center"/>
            <w:hideMark/>
          </w:tcPr>
          <w:p w14:paraId="42915DC5" w14:textId="77777777" w:rsidR="00B41788" w:rsidRPr="005024FF" w:rsidRDefault="00B41788" w:rsidP="00CE6EAF">
            <w:pPr>
              <w:spacing w:after="0" w:line="240" w:lineRule="auto"/>
              <w:jc w:val="center"/>
              <w:rPr>
                <w:rFonts w:ascii="Arial" w:eastAsia="Times New Roman" w:hAnsi="Arial" w:cs="Arial"/>
                <w:b/>
                <w:bCs/>
                <w:sz w:val="20"/>
                <w:szCs w:val="20"/>
              </w:rPr>
            </w:pPr>
            <w:r w:rsidRPr="005024FF">
              <w:rPr>
                <w:rFonts w:ascii="Arial" w:eastAsia="Times New Roman" w:hAnsi="Arial" w:cs="Arial"/>
                <w:b/>
                <w:bCs/>
                <w:sz w:val="20"/>
                <w:szCs w:val="20"/>
              </w:rPr>
              <w:t>Regione Settore</w:t>
            </w:r>
          </w:p>
          <w:p w14:paraId="5DC72C00" w14:textId="77777777" w:rsidR="00B41788" w:rsidRPr="005024FF" w:rsidRDefault="00B41788" w:rsidP="00CE6EAF">
            <w:pPr>
              <w:spacing w:after="0" w:line="240" w:lineRule="auto"/>
              <w:jc w:val="center"/>
              <w:rPr>
                <w:rFonts w:ascii="Arial" w:eastAsia="Times New Roman" w:hAnsi="Arial" w:cs="Arial"/>
                <w:b/>
                <w:bCs/>
                <w:sz w:val="20"/>
                <w:szCs w:val="20"/>
              </w:rPr>
            </w:pPr>
            <w:r w:rsidRPr="005024FF">
              <w:rPr>
                <w:rFonts w:ascii="Arial" w:eastAsia="Times New Roman" w:hAnsi="Arial" w:cs="Arial"/>
                <w:b/>
                <w:bCs/>
                <w:sz w:val="20"/>
                <w:szCs w:val="20"/>
              </w:rPr>
              <w:t xml:space="preserve">FRC </w:t>
            </w:r>
          </w:p>
        </w:tc>
        <w:tc>
          <w:tcPr>
            <w:tcW w:w="346" w:type="pct"/>
            <w:tcBorders>
              <w:top w:val="single" w:sz="8" w:space="0" w:color="auto"/>
              <w:left w:val="nil"/>
              <w:bottom w:val="single" w:sz="8" w:space="0" w:color="auto"/>
              <w:right w:val="single" w:sz="4" w:space="0" w:color="auto"/>
            </w:tcBorders>
            <w:shd w:val="clear" w:color="000000" w:fill="DAF2D0"/>
            <w:vAlign w:val="center"/>
            <w:hideMark/>
          </w:tcPr>
          <w:p w14:paraId="3CEFE93F" w14:textId="77777777" w:rsidR="00B41788" w:rsidRPr="005024FF" w:rsidRDefault="00B41788" w:rsidP="00CE6EAF">
            <w:pPr>
              <w:spacing w:after="0" w:line="240" w:lineRule="auto"/>
              <w:jc w:val="center"/>
              <w:rPr>
                <w:rFonts w:ascii="Arial" w:eastAsia="Times New Roman" w:hAnsi="Arial" w:cs="Arial"/>
                <w:b/>
                <w:bCs/>
                <w:sz w:val="20"/>
                <w:szCs w:val="20"/>
              </w:rPr>
            </w:pPr>
            <w:r w:rsidRPr="005024FF">
              <w:rPr>
                <w:rFonts w:ascii="Arial" w:eastAsia="Times New Roman" w:hAnsi="Arial" w:cs="Arial"/>
                <w:b/>
                <w:bCs/>
                <w:sz w:val="20"/>
                <w:szCs w:val="20"/>
              </w:rPr>
              <w:t>Regione Settore</w:t>
            </w:r>
          </w:p>
          <w:p w14:paraId="5AD3E948" w14:textId="77777777" w:rsidR="00B41788" w:rsidRPr="005024FF" w:rsidRDefault="00B41788" w:rsidP="00CE6EAF">
            <w:pPr>
              <w:spacing w:after="0" w:line="240" w:lineRule="auto"/>
              <w:jc w:val="center"/>
              <w:rPr>
                <w:rFonts w:ascii="Arial" w:eastAsia="Times New Roman" w:hAnsi="Arial" w:cs="Arial"/>
                <w:b/>
                <w:bCs/>
                <w:sz w:val="20"/>
                <w:szCs w:val="20"/>
              </w:rPr>
            </w:pPr>
            <w:r w:rsidRPr="005024FF">
              <w:rPr>
                <w:rFonts w:ascii="Arial" w:eastAsia="Times New Roman" w:hAnsi="Arial" w:cs="Arial"/>
                <w:b/>
                <w:bCs/>
                <w:sz w:val="20"/>
                <w:szCs w:val="20"/>
              </w:rPr>
              <w:t xml:space="preserve">IACR </w:t>
            </w:r>
          </w:p>
        </w:tc>
        <w:tc>
          <w:tcPr>
            <w:tcW w:w="210" w:type="pct"/>
            <w:tcBorders>
              <w:top w:val="single" w:sz="8" w:space="0" w:color="auto"/>
              <w:left w:val="nil"/>
              <w:bottom w:val="single" w:sz="8" w:space="0" w:color="auto"/>
              <w:right w:val="single" w:sz="4" w:space="0" w:color="auto"/>
            </w:tcBorders>
            <w:shd w:val="clear" w:color="000000" w:fill="DAF2D0"/>
            <w:vAlign w:val="center"/>
            <w:hideMark/>
          </w:tcPr>
          <w:p w14:paraId="0EA94F5E" w14:textId="77777777" w:rsidR="00B41788" w:rsidRPr="005024FF" w:rsidRDefault="00B41788" w:rsidP="00CE6EAF">
            <w:pPr>
              <w:spacing w:after="0" w:line="240" w:lineRule="auto"/>
              <w:jc w:val="center"/>
              <w:rPr>
                <w:rFonts w:ascii="Arial" w:eastAsia="Times New Roman" w:hAnsi="Arial" w:cs="Arial"/>
                <w:b/>
                <w:bCs/>
                <w:color w:val="000000"/>
                <w:sz w:val="20"/>
                <w:szCs w:val="20"/>
              </w:rPr>
            </w:pPr>
            <w:r w:rsidRPr="005024FF">
              <w:rPr>
                <w:rFonts w:ascii="Arial" w:eastAsia="Times New Roman" w:hAnsi="Arial" w:cs="Arial"/>
                <w:b/>
                <w:bCs/>
                <w:color w:val="000000"/>
                <w:sz w:val="20"/>
                <w:szCs w:val="20"/>
              </w:rPr>
              <w:t>CFM</w:t>
            </w:r>
          </w:p>
        </w:tc>
        <w:tc>
          <w:tcPr>
            <w:tcW w:w="482" w:type="pct"/>
            <w:tcBorders>
              <w:top w:val="single" w:sz="8" w:space="0" w:color="auto"/>
              <w:left w:val="nil"/>
              <w:bottom w:val="single" w:sz="8" w:space="0" w:color="auto"/>
              <w:right w:val="single" w:sz="8" w:space="0" w:color="auto"/>
            </w:tcBorders>
            <w:shd w:val="clear" w:color="000000" w:fill="DAF2D0"/>
            <w:vAlign w:val="center"/>
            <w:hideMark/>
          </w:tcPr>
          <w:p w14:paraId="10568552" w14:textId="77777777" w:rsidR="00B41788" w:rsidRPr="005024FF" w:rsidRDefault="00B41788" w:rsidP="00CE6EAF">
            <w:pPr>
              <w:spacing w:after="0" w:line="240" w:lineRule="auto"/>
              <w:jc w:val="center"/>
              <w:rPr>
                <w:rFonts w:ascii="Arial" w:eastAsia="Times New Roman" w:hAnsi="Arial" w:cs="Arial"/>
                <w:b/>
                <w:bCs/>
                <w:color w:val="000000"/>
                <w:sz w:val="20"/>
                <w:szCs w:val="20"/>
              </w:rPr>
            </w:pPr>
            <w:r w:rsidRPr="005024FF">
              <w:rPr>
                <w:rFonts w:ascii="Arial" w:eastAsia="Times New Roman" w:hAnsi="Arial" w:cs="Arial"/>
                <w:b/>
                <w:bCs/>
                <w:color w:val="000000"/>
                <w:sz w:val="20"/>
                <w:szCs w:val="20"/>
              </w:rPr>
              <w:t>Beneficiario finale</w:t>
            </w:r>
          </w:p>
        </w:tc>
      </w:tr>
      <w:tr w:rsidR="00B41788" w:rsidRPr="00994F9B" w14:paraId="3B71AD51" w14:textId="77777777" w:rsidTr="00CE6EAF">
        <w:trPr>
          <w:trHeight w:val="315"/>
        </w:trPr>
        <w:tc>
          <w:tcPr>
            <w:tcW w:w="729" w:type="pct"/>
            <w:vMerge w:val="restart"/>
            <w:tcBorders>
              <w:top w:val="nil"/>
              <w:left w:val="single" w:sz="4" w:space="0" w:color="auto"/>
              <w:bottom w:val="nil"/>
              <w:right w:val="single" w:sz="4" w:space="0" w:color="auto"/>
            </w:tcBorders>
            <w:shd w:val="clear" w:color="auto" w:fill="auto"/>
            <w:vAlign w:val="center"/>
            <w:hideMark/>
          </w:tcPr>
          <w:p w14:paraId="170681D2" w14:textId="77777777" w:rsidR="00B41788" w:rsidRPr="005024FF" w:rsidRDefault="00B41788" w:rsidP="00CE6EAF">
            <w:pPr>
              <w:spacing w:after="0" w:line="240" w:lineRule="auto"/>
              <w:jc w:val="center"/>
              <w:rPr>
                <w:rFonts w:ascii="Arial" w:eastAsia="Times New Roman" w:hAnsi="Arial" w:cs="Arial"/>
                <w:color w:val="000000"/>
                <w:sz w:val="20"/>
                <w:szCs w:val="20"/>
              </w:rPr>
            </w:pPr>
            <w:r w:rsidRPr="005024FF">
              <w:rPr>
                <w:rFonts w:ascii="Arial" w:eastAsia="Times New Roman" w:hAnsi="Arial" w:cs="Arial"/>
                <w:color w:val="000000"/>
                <w:sz w:val="20"/>
                <w:szCs w:val="20"/>
              </w:rPr>
              <w:t>Adempimenti Post Concessione</w:t>
            </w:r>
          </w:p>
        </w:tc>
        <w:tc>
          <w:tcPr>
            <w:tcW w:w="402" w:type="pct"/>
            <w:tcBorders>
              <w:top w:val="nil"/>
              <w:left w:val="nil"/>
              <w:bottom w:val="single" w:sz="4" w:space="0" w:color="auto"/>
              <w:right w:val="single" w:sz="4" w:space="0" w:color="auto"/>
            </w:tcBorders>
            <w:shd w:val="clear" w:color="auto" w:fill="auto"/>
            <w:vAlign w:val="center"/>
            <w:hideMark/>
          </w:tcPr>
          <w:p w14:paraId="6FAF023E" w14:textId="77777777" w:rsidR="00B41788" w:rsidRPr="005024FF" w:rsidRDefault="00B41788" w:rsidP="00CE6EAF">
            <w:pPr>
              <w:spacing w:after="0" w:line="240" w:lineRule="auto"/>
              <w:jc w:val="center"/>
              <w:rPr>
                <w:rFonts w:ascii="Arial" w:eastAsia="Times New Roman" w:hAnsi="Arial" w:cs="Arial"/>
                <w:color w:val="000000"/>
                <w:sz w:val="20"/>
                <w:szCs w:val="20"/>
              </w:rPr>
            </w:pPr>
            <w:r w:rsidRPr="005024FF">
              <w:rPr>
                <w:rFonts w:ascii="Arial" w:eastAsia="Times New Roman" w:hAnsi="Arial" w:cs="Arial"/>
                <w:color w:val="000000"/>
                <w:sz w:val="20"/>
                <w:szCs w:val="20"/>
              </w:rPr>
              <w:t>8.1</w:t>
            </w:r>
          </w:p>
        </w:tc>
        <w:tc>
          <w:tcPr>
            <w:tcW w:w="2486" w:type="pct"/>
            <w:tcBorders>
              <w:top w:val="single" w:sz="4" w:space="0" w:color="auto"/>
              <w:left w:val="nil"/>
              <w:bottom w:val="single" w:sz="4" w:space="0" w:color="auto"/>
              <w:right w:val="single" w:sz="4" w:space="0" w:color="auto"/>
            </w:tcBorders>
            <w:shd w:val="clear" w:color="auto" w:fill="auto"/>
            <w:vAlign w:val="center"/>
            <w:hideMark/>
          </w:tcPr>
          <w:p w14:paraId="27F60421" w14:textId="77777777" w:rsidR="00B41788" w:rsidRPr="005024FF" w:rsidRDefault="00B41788" w:rsidP="00CE6EAF">
            <w:pPr>
              <w:spacing w:after="0" w:line="240" w:lineRule="auto"/>
              <w:jc w:val="both"/>
              <w:rPr>
                <w:rFonts w:ascii="Arial" w:eastAsia="Times New Roman" w:hAnsi="Arial" w:cs="Arial"/>
                <w:sz w:val="20"/>
                <w:szCs w:val="20"/>
              </w:rPr>
            </w:pPr>
            <w:r w:rsidRPr="005024FF">
              <w:rPr>
                <w:rFonts w:ascii="Arial" w:eastAsia="Times New Roman" w:hAnsi="Arial" w:cs="Arial"/>
                <w:sz w:val="20"/>
                <w:szCs w:val="20"/>
              </w:rPr>
              <w:t>Notifica al beneficiario ammissione/non ammissione al finanziamento</w:t>
            </w:r>
          </w:p>
        </w:tc>
        <w:tc>
          <w:tcPr>
            <w:tcW w:w="346" w:type="pct"/>
            <w:tcBorders>
              <w:top w:val="nil"/>
              <w:left w:val="nil"/>
              <w:bottom w:val="single" w:sz="4" w:space="0" w:color="auto"/>
              <w:right w:val="single" w:sz="4" w:space="0" w:color="auto"/>
            </w:tcBorders>
            <w:shd w:val="clear" w:color="auto" w:fill="auto"/>
            <w:noWrap/>
            <w:vAlign w:val="center"/>
          </w:tcPr>
          <w:p w14:paraId="2409265B" w14:textId="77777777" w:rsidR="00B41788" w:rsidRPr="005024FF" w:rsidRDefault="00B41788" w:rsidP="00CE6EAF">
            <w:pPr>
              <w:spacing w:after="0" w:line="240" w:lineRule="auto"/>
              <w:jc w:val="center"/>
              <w:rPr>
                <w:rFonts w:ascii="Arial" w:eastAsia="Times New Roman" w:hAnsi="Arial" w:cs="Arial"/>
                <w:b/>
                <w:bCs/>
                <w:sz w:val="20"/>
                <w:szCs w:val="20"/>
              </w:rPr>
            </w:pPr>
          </w:p>
        </w:tc>
        <w:tc>
          <w:tcPr>
            <w:tcW w:w="346" w:type="pct"/>
            <w:tcBorders>
              <w:top w:val="nil"/>
              <w:left w:val="nil"/>
              <w:bottom w:val="single" w:sz="4" w:space="0" w:color="auto"/>
              <w:right w:val="single" w:sz="4" w:space="0" w:color="auto"/>
            </w:tcBorders>
            <w:shd w:val="clear" w:color="auto" w:fill="auto"/>
            <w:noWrap/>
            <w:vAlign w:val="center"/>
          </w:tcPr>
          <w:p w14:paraId="0E1125A9" w14:textId="77777777" w:rsidR="00B41788" w:rsidRPr="005024FF" w:rsidRDefault="00B41788" w:rsidP="00CE6EAF">
            <w:pPr>
              <w:spacing w:after="0" w:line="240" w:lineRule="auto"/>
              <w:jc w:val="center"/>
              <w:rPr>
                <w:rFonts w:ascii="Arial" w:eastAsia="Times New Roman" w:hAnsi="Arial" w:cs="Arial"/>
                <w:b/>
                <w:bCs/>
                <w:sz w:val="20"/>
                <w:szCs w:val="20"/>
              </w:rPr>
            </w:pPr>
          </w:p>
        </w:tc>
        <w:tc>
          <w:tcPr>
            <w:tcW w:w="210" w:type="pct"/>
            <w:tcBorders>
              <w:top w:val="nil"/>
              <w:left w:val="nil"/>
              <w:bottom w:val="single" w:sz="4" w:space="0" w:color="auto"/>
              <w:right w:val="single" w:sz="4" w:space="0" w:color="auto"/>
            </w:tcBorders>
            <w:shd w:val="clear" w:color="auto" w:fill="auto"/>
            <w:noWrap/>
            <w:vAlign w:val="center"/>
            <w:hideMark/>
          </w:tcPr>
          <w:p w14:paraId="42DE8B80" w14:textId="77777777" w:rsidR="00B41788" w:rsidRPr="005024FF" w:rsidRDefault="00B41788" w:rsidP="00CE6EAF">
            <w:pPr>
              <w:spacing w:after="0" w:line="240" w:lineRule="auto"/>
              <w:jc w:val="center"/>
              <w:rPr>
                <w:rFonts w:ascii="Arial" w:eastAsia="Times New Roman" w:hAnsi="Arial" w:cs="Arial"/>
                <w:b/>
                <w:bCs/>
                <w:color w:val="000000"/>
                <w:sz w:val="20"/>
                <w:szCs w:val="20"/>
              </w:rPr>
            </w:pPr>
            <w:r w:rsidRPr="005024FF">
              <w:rPr>
                <w:rFonts w:ascii="Arial" w:eastAsia="Times New Roman" w:hAnsi="Arial" w:cs="Arial"/>
                <w:b/>
                <w:bCs/>
                <w:color w:val="000000"/>
                <w:sz w:val="20"/>
                <w:szCs w:val="20"/>
              </w:rPr>
              <w:t></w:t>
            </w:r>
          </w:p>
        </w:tc>
        <w:tc>
          <w:tcPr>
            <w:tcW w:w="482" w:type="pct"/>
            <w:tcBorders>
              <w:top w:val="nil"/>
              <w:left w:val="nil"/>
              <w:bottom w:val="single" w:sz="4" w:space="0" w:color="auto"/>
              <w:right w:val="single" w:sz="4" w:space="0" w:color="auto"/>
            </w:tcBorders>
            <w:shd w:val="clear" w:color="auto" w:fill="auto"/>
            <w:noWrap/>
            <w:vAlign w:val="center"/>
          </w:tcPr>
          <w:p w14:paraId="6E9A95CC" w14:textId="77777777" w:rsidR="00B41788" w:rsidRPr="005024FF" w:rsidRDefault="00B41788" w:rsidP="00CE6EAF">
            <w:pPr>
              <w:spacing w:after="0" w:line="240" w:lineRule="auto"/>
              <w:jc w:val="center"/>
              <w:rPr>
                <w:rFonts w:ascii="Arial" w:eastAsia="Times New Roman" w:hAnsi="Arial" w:cs="Arial"/>
                <w:b/>
                <w:bCs/>
                <w:sz w:val="20"/>
                <w:szCs w:val="20"/>
              </w:rPr>
            </w:pPr>
          </w:p>
        </w:tc>
      </w:tr>
      <w:tr w:rsidR="00B41788" w:rsidRPr="00994F9B" w14:paraId="74B5A692" w14:textId="77777777" w:rsidTr="00CE6EAF">
        <w:trPr>
          <w:trHeight w:val="315"/>
        </w:trPr>
        <w:tc>
          <w:tcPr>
            <w:tcW w:w="729" w:type="pct"/>
            <w:vMerge/>
            <w:tcBorders>
              <w:top w:val="nil"/>
              <w:left w:val="single" w:sz="4" w:space="0" w:color="auto"/>
              <w:bottom w:val="nil"/>
              <w:right w:val="single" w:sz="4" w:space="0" w:color="auto"/>
            </w:tcBorders>
            <w:vAlign w:val="center"/>
            <w:hideMark/>
          </w:tcPr>
          <w:p w14:paraId="1312E029" w14:textId="77777777" w:rsidR="00B41788" w:rsidRPr="005024FF" w:rsidRDefault="00B41788" w:rsidP="00CE6EAF">
            <w:pPr>
              <w:spacing w:after="0" w:line="240" w:lineRule="auto"/>
              <w:jc w:val="center"/>
              <w:rPr>
                <w:rFonts w:ascii="Arial" w:eastAsia="Times New Roman" w:hAnsi="Arial" w:cs="Arial"/>
                <w:color w:val="000000"/>
                <w:sz w:val="20"/>
                <w:szCs w:val="20"/>
              </w:rPr>
            </w:pPr>
          </w:p>
        </w:tc>
        <w:tc>
          <w:tcPr>
            <w:tcW w:w="402" w:type="pct"/>
            <w:tcBorders>
              <w:top w:val="nil"/>
              <w:left w:val="nil"/>
              <w:bottom w:val="single" w:sz="4" w:space="0" w:color="auto"/>
              <w:right w:val="single" w:sz="4" w:space="0" w:color="auto"/>
            </w:tcBorders>
            <w:shd w:val="clear" w:color="auto" w:fill="auto"/>
            <w:vAlign w:val="center"/>
            <w:hideMark/>
          </w:tcPr>
          <w:p w14:paraId="562E2F4E" w14:textId="77777777" w:rsidR="00B41788" w:rsidRPr="005024FF" w:rsidRDefault="00B41788" w:rsidP="00CE6EAF">
            <w:pPr>
              <w:spacing w:after="0" w:line="240" w:lineRule="auto"/>
              <w:jc w:val="center"/>
              <w:rPr>
                <w:rFonts w:ascii="Arial" w:eastAsia="Times New Roman" w:hAnsi="Arial" w:cs="Arial"/>
                <w:color w:val="000000"/>
                <w:sz w:val="20"/>
                <w:szCs w:val="20"/>
              </w:rPr>
            </w:pPr>
            <w:r w:rsidRPr="005024FF">
              <w:rPr>
                <w:rFonts w:ascii="Arial" w:eastAsia="Times New Roman" w:hAnsi="Arial" w:cs="Arial"/>
                <w:color w:val="000000"/>
                <w:sz w:val="20"/>
                <w:szCs w:val="20"/>
              </w:rPr>
              <w:t>8.2</w:t>
            </w:r>
          </w:p>
        </w:tc>
        <w:tc>
          <w:tcPr>
            <w:tcW w:w="2486" w:type="pct"/>
            <w:tcBorders>
              <w:top w:val="nil"/>
              <w:left w:val="nil"/>
              <w:bottom w:val="single" w:sz="4" w:space="0" w:color="auto"/>
              <w:right w:val="single" w:sz="4" w:space="0" w:color="auto"/>
            </w:tcBorders>
            <w:shd w:val="clear" w:color="auto" w:fill="auto"/>
            <w:vAlign w:val="center"/>
            <w:hideMark/>
          </w:tcPr>
          <w:p w14:paraId="44D995D5" w14:textId="77777777" w:rsidR="00B41788" w:rsidRPr="005024FF" w:rsidRDefault="00B41788" w:rsidP="00CE6EAF">
            <w:pPr>
              <w:spacing w:after="0" w:line="240" w:lineRule="auto"/>
              <w:jc w:val="both"/>
              <w:rPr>
                <w:rFonts w:ascii="Arial" w:eastAsia="Times New Roman" w:hAnsi="Arial" w:cs="Arial"/>
                <w:sz w:val="20"/>
                <w:szCs w:val="20"/>
              </w:rPr>
            </w:pPr>
            <w:r w:rsidRPr="005024FF">
              <w:rPr>
                <w:rFonts w:ascii="Arial" w:eastAsia="Times New Roman" w:hAnsi="Arial" w:cs="Arial"/>
                <w:sz w:val="20"/>
                <w:szCs w:val="20"/>
              </w:rPr>
              <w:t xml:space="preserve">Richiesta di accettazione di entrambe le componenti del contributo al beneficiario </w:t>
            </w:r>
          </w:p>
        </w:tc>
        <w:tc>
          <w:tcPr>
            <w:tcW w:w="346" w:type="pct"/>
            <w:tcBorders>
              <w:top w:val="nil"/>
              <w:left w:val="nil"/>
              <w:bottom w:val="single" w:sz="4" w:space="0" w:color="auto"/>
              <w:right w:val="single" w:sz="4" w:space="0" w:color="auto"/>
            </w:tcBorders>
            <w:shd w:val="clear" w:color="auto" w:fill="auto"/>
            <w:noWrap/>
            <w:vAlign w:val="center"/>
          </w:tcPr>
          <w:p w14:paraId="6A55E5B1" w14:textId="77777777" w:rsidR="00B41788" w:rsidRPr="005024FF" w:rsidRDefault="00B41788" w:rsidP="00CE6EAF">
            <w:pPr>
              <w:spacing w:after="0" w:line="240" w:lineRule="auto"/>
              <w:jc w:val="center"/>
              <w:rPr>
                <w:rFonts w:ascii="Arial" w:eastAsia="Times New Roman" w:hAnsi="Arial" w:cs="Arial"/>
                <w:b/>
                <w:bCs/>
                <w:sz w:val="20"/>
                <w:szCs w:val="20"/>
              </w:rPr>
            </w:pPr>
          </w:p>
        </w:tc>
        <w:tc>
          <w:tcPr>
            <w:tcW w:w="346" w:type="pct"/>
            <w:tcBorders>
              <w:top w:val="nil"/>
              <w:left w:val="nil"/>
              <w:bottom w:val="single" w:sz="4" w:space="0" w:color="auto"/>
              <w:right w:val="single" w:sz="4" w:space="0" w:color="auto"/>
            </w:tcBorders>
            <w:shd w:val="clear" w:color="auto" w:fill="auto"/>
            <w:noWrap/>
            <w:vAlign w:val="center"/>
          </w:tcPr>
          <w:p w14:paraId="7C59A4EB" w14:textId="77777777" w:rsidR="00B41788" w:rsidRPr="005024FF" w:rsidRDefault="00B41788" w:rsidP="00CE6EAF">
            <w:pPr>
              <w:spacing w:after="0" w:line="240" w:lineRule="auto"/>
              <w:jc w:val="center"/>
              <w:rPr>
                <w:rFonts w:ascii="Arial" w:eastAsia="Times New Roman" w:hAnsi="Arial" w:cs="Arial"/>
                <w:b/>
                <w:bCs/>
                <w:sz w:val="20"/>
                <w:szCs w:val="20"/>
              </w:rPr>
            </w:pPr>
          </w:p>
        </w:tc>
        <w:tc>
          <w:tcPr>
            <w:tcW w:w="210" w:type="pct"/>
            <w:tcBorders>
              <w:top w:val="nil"/>
              <w:left w:val="nil"/>
              <w:bottom w:val="single" w:sz="4" w:space="0" w:color="auto"/>
              <w:right w:val="single" w:sz="4" w:space="0" w:color="auto"/>
            </w:tcBorders>
            <w:shd w:val="clear" w:color="auto" w:fill="auto"/>
            <w:noWrap/>
            <w:vAlign w:val="center"/>
            <w:hideMark/>
          </w:tcPr>
          <w:p w14:paraId="1618C19C" w14:textId="77777777" w:rsidR="00B41788" w:rsidRPr="005024FF" w:rsidRDefault="00B41788" w:rsidP="00CE6EAF">
            <w:pPr>
              <w:spacing w:after="0" w:line="240" w:lineRule="auto"/>
              <w:jc w:val="center"/>
              <w:rPr>
                <w:rFonts w:ascii="Arial" w:eastAsia="Times New Roman" w:hAnsi="Arial" w:cs="Arial"/>
                <w:b/>
                <w:bCs/>
                <w:color w:val="000000"/>
                <w:sz w:val="20"/>
                <w:szCs w:val="20"/>
              </w:rPr>
            </w:pPr>
            <w:r w:rsidRPr="005024FF">
              <w:rPr>
                <w:rFonts w:ascii="Arial" w:eastAsia="Times New Roman" w:hAnsi="Arial" w:cs="Arial"/>
                <w:b/>
                <w:bCs/>
                <w:color w:val="000000"/>
                <w:sz w:val="20"/>
                <w:szCs w:val="20"/>
              </w:rPr>
              <w:t></w:t>
            </w:r>
          </w:p>
        </w:tc>
        <w:tc>
          <w:tcPr>
            <w:tcW w:w="482" w:type="pct"/>
            <w:tcBorders>
              <w:top w:val="nil"/>
              <w:left w:val="nil"/>
              <w:bottom w:val="single" w:sz="4" w:space="0" w:color="auto"/>
              <w:right w:val="single" w:sz="4" w:space="0" w:color="auto"/>
            </w:tcBorders>
            <w:shd w:val="clear" w:color="auto" w:fill="auto"/>
            <w:noWrap/>
            <w:vAlign w:val="center"/>
          </w:tcPr>
          <w:p w14:paraId="4EC8496C" w14:textId="77777777" w:rsidR="00B41788" w:rsidRPr="005024FF" w:rsidRDefault="00B41788" w:rsidP="00CE6EAF">
            <w:pPr>
              <w:spacing w:after="0" w:line="240" w:lineRule="auto"/>
              <w:jc w:val="center"/>
              <w:rPr>
                <w:rFonts w:ascii="Arial" w:eastAsia="Times New Roman" w:hAnsi="Arial" w:cs="Arial"/>
                <w:b/>
                <w:bCs/>
                <w:sz w:val="20"/>
                <w:szCs w:val="20"/>
              </w:rPr>
            </w:pPr>
          </w:p>
        </w:tc>
      </w:tr>
      <w:tr w:rsidR="00B41788" w:rsidRPr="00994F9B" w14:paraId="061F1B38" w14:textId="77777777" w:rsidTr="00CE6EAF">
        <w:trPr>
          <w:trHeight w:val="315"/>
        </w:trPr>
        <w:tc>
          <w:tcPr>
            <w:tcW w:w="729" w:type="pct"/>
            <w:vMerge/>
            <w:tcBorders>
              <w:top w:val="nil"/>
              <w:left w:val="single" w:sz="4" w:space="0" w:color="auto"/>
              <w:bottom w:val="single" w:sz="4" w:space="0" w:color="auto"/>
              <w:right w:val="single" w:sz="4" w:space="0" w:color="auto"/>
            </w:tcBorders>
            <w:vAlign w:val="center"/>
            <w:hideMark/>
          </w:tcPr>
          <w:p w14:paraId="77C43648" w14:textId="77777777" w:rsidR="00B41788" w:rsidRPr="005024FF" w:rsidRDefault="00B41788" w:rsidP="00CE6EAF">
            <w:pPr>
              <w:spacing w:after="0" w:line="240" w:lineRule="auto"/>
              <w:jc w:val="center"/>
              <w:rPr>
                <w:rFonts w:ascii="Arial" w:eastAsia="Times New Roman" w:hAnsi="Arial" w:cs="Arial"/>
                <w:color w:val="000000"/>
                <w:sz w:val="20"/>
                <w:szCs w:val="20"/>
              </w:rPr>
            </w:pPr>
          </w:p>
        </w:tc>
        <w:tc>
          <w:tcPr>
            <w:tcW w:w="402" w:type="pct"/>
            <w:tcBorders>
              <w:top w:val="nil"/>
              <w:left w:val="nil"/>
              <w:bottom w:val="single" w:sz="4" w:space="0" w:color="auto"/>
              <w:right w:val="single" w:sz="4" w:space="0" w:color="auto"/>
            </w:tcBorders>
            <w:shd w:val="clear" w:color="auto" w:fill="auto"/>
            <w:vAlign w:val="center"/>
            <w:hideMark/>
          </w:tcPr>
          <w:p w14:paraId="3D63631D" w14:textId="77777777" w:rsidR="00B41788" w:rsidRPr="005024FF" w:rsidRDefault="00B41788" w:rsidP="00CE6EAF">
            <w:pPr>
              <w:spacing w:after="0" w:line="240" w:lineRule="auto"/>
              <w:jc w:val="center"/>
              <w:rPr>
                <w:rFonts w:ascii="Arial" w:eastAsia="Times New Roman" w:hAnsi="Arial" w:cs="Arial"/>
                <w:sz w:val="20"/>
                <w:szCs w:val="20"/>
              </w:rPr>
            </w:pPr>
            <w:r w:rsidRPr="005024FF">
              <w:rPr>
                <w:rFonts w:ascii="Arial" w:eastAsia="Times New Roman" w:hAnsi="Arial" w:cs="Arial"/>
                <w:sz w:val="20"/>
                <w:szCs w:val="20"/>
              </w:rPr>
              <w:t>8.3</w:t>
            </w:r>
          </w:p>
        </w:tc>
        <w:tc>
          <w:tcPr>
            <w:tcW w:w="2486" w:type="pct"/>
            <w:tcBorders>
              <w:top w:val="nil"/>
              <w:left w:val="nil"/>
              <w:bottom w:val="single" w:sz="4" w:space="0" w:color="auto"/>
              <w:right w:val="single" w:sz="4" w:space="0" w:color="auto"/>
            </w:tcBorders>
            <w:shd w:val="clear" w:color="auto" w:fill="auto"/>
            <w:vAlign w:val="center"/>
            <w:hideMark/>
          </w:tcPr>
          <w:p w14:paraId="28DE2C39" w14:textId="77777777" w:rsidR="00B41788" w:rsidRPr="005024FF" w:rsidRDefault="00B41788" w:rsidP="00CE6EAF">
            <w:pPr>
              <w:spacing w:after="0" w:line="240" w:lineRule="auto"/>
              <w:jc w:val="both"/>
              <w:rPr>
                <w:rFonts w:ascii="Arial" w:eastAsia="Times New Roman" w:hAnsi="Arial" w:cs="Arial"/>
                <w:sz w:val="20"/>
                <w:szCs w:val="20"/>
              </w:rPr>
            </w:pPr>
            <w:r w:rsidRPr="005024FF">
              <w:rPr>
                <w:rFonts w:ascii="Arial" w:eastAsia="Times New Roman" w:hAnsi="Arial" w:cs="Arial"/>
                <w:sz w:val="20"/>
                <w:szCs w:val="20"/>
              </w:rPr>
              <w:t>Accettazione del contributo per quota SF e per quota GRANT (entro 10 gg dalla comunicazione dell’avvenuto finanziamento)</w:t>
            </w:r>
          </w:p>
        </w:tc>
        <w:tc>
          <w:tcPr>
            <w:tcW w:w="346" w:type="pct"/>
            <w:tcBorders>
              <w:top w:val="nil"/>
              <w:left w:val="nil"/>
              <w:bottom w:val="single" w:sz="4" w:space="0" w:color="auto"/>
              <w:right w:val="single" w:sz="4" w:space="0" w:color="auto"/>
            </w:tcBorders>
            <w:shd w:val="clear" w:color="auto" w:fill="auto"/>
            <w:noWrap/>
            <w:vAlign w:val="center"/>
          </w:tcPr>
          <w:p w14:paraId="6E5354A1" w14:textId="77777777" w:rsidR="00B41788" w:rsidRPr="005024FF" w:rsidRDefault="00B41788" w:rsidP="00CE6EAF">
            <w:pPr>
              <w:spacing w:after="0" w:line="240" w:lineRule="auto"/>
              <w:jc w:val="center"/>
              <w:rPr>
                <w:rFonts w:ascii="Arial" w:eastAsia="Times New Roman" w:hAnsi="Arial" w:cs="Arial"/>
                <w:b/>
                <w:bCs/>
                <w:sz w:val="20"/>
                <w:szCs w:val="20"/>
              </w:rPr>
            </w:pPr>
          </w:p>
        </w:tc>
        <w:tc>
          <w:tcPr>
            <w:tcW w:w="346" w:type="pct"/>
            <w:tcBorders>
              <w:top w:val="nil"/>
              <w:left w:val="nil"/>
              <w:bottom w:val="single" w:sz="4" w:space="0" w:color="auto"/>
              <w:right w:val="single" w:sz="4" w:space="0" w:color="auto"/>
            </w:tcBorders>
            <w:shd w:val="clear" w:color="auto" w:fill="auto"/>
            <w:noWrap/>
            <w:vAlign w:val="center"/>
          </w:tcPr>
          <w:p w14:paraId="0DE2A119" w14:textId="77777777" w:rsidR="00B41788" w:rsidRPr="005024FF" w:rsidRDefault="00B41788" w:rsidP="00CE6EAF">
            <w:pPr>
              <w:spacing w:after="0" w:line="240" w:lineRule="auto"/>
              <w:jc w:val="center"/>
              <w:rPr>
                <w:rFonts w:ascii="Arial" w:eastAsia="Times New Roman" w:hAnsi="Arial" w:cs="Arial"/>
                <w:b/>
                <w:bCs/>
                <w:sz w:val="20"/>
                <w:szCs w:val="20"/>
              </w:rPr>
            </w:pPr>
          </w:p>
        </w:tc>
        <w:tc>
          <w:tcPr>
            <w:tcW w:w="210" w:type="pct"/>
            <w:tcBorders>
              <w:top w:val="nil"/>
              <w:left w:val="nil"/>
              <w:bottom w:val="single" w:sz="4" w:space="0" w:color="auto"/>
              <w:right w:val="single" w:sz="4" w:space="0" w:color="auto"/>
            </w:tcBorders>
            <w:shd w:val="clear" w:color="auto" w:fill="auto"/>
            <w:noWrap/>
            <w:vAlign w:val="center"/>
            <w:hideMark/>
          </w:tcPr>
          <w:p w14:paraId="4A4AF241" w14:textId="77777777" w:rsidR="00B41788" w:rsidRPr="005024FF" w:rsidRDefault="00B41788" w:rsidP="00CE6EAF">
            <w:pPr>
              <w:spacing w:after="0" w:line="240" w:lineRule="auto"/>
              <w:jc w:val="center"/>
              <w:rPr>
                <w:rFonts w:ascii="Arial" w:eastAsia="Times New Roman" w:hAnsi="Arial" w:cs="Arial"/>
                <w:b/>
                <w:bCs/>
                <w:sz w:val="20"/>
                <w:szCs w:val="20"/>
              </w:rPr>
            </w:pPr>
          </w:p>
        </w:tc>
        <w:tc>
          <w:tcPr>
            <w:tcW w:w="482" w:type="pct"/>
            <w:tcBorders>
              <w:top w:val="nil"/>
              <w:left w:val="nil"/>
              <w:bottom w:val="single" w:sz="4" w:space="0" w:color="auto"/>
              <w:right w:val="single" w:sz="4" w:space="0" w:color="auto"/>
            </w:tcBorders>
            <w:shd w:val="clear" w:color="auto" w:fill="auto"/>
            <w:noWrap/>
            <w:vAlign w:val="center"/>
            <w:hideMark/>
          </w:tcPr>
          <w:p w14:paraId="383C8DF7" w14:textId="77777777" w:rsidR="00B41788" w:rsidRPr="005024FF" w:rsidRDefault="00B41788" w:rsidP="00CE6EAF">
            <w:pPr>
              <w:spacing w:after="0" w:line="240" w:lineRule="auto"/>
              <w:jc w:val="center"/>
              <w:rPr>
                <w:rFonts w:ascii="Arial" w:eastAsia="Times New Roman" w:hAnsi="Arial" w:cs="Arial"/>
                <w:b/>
                <w:bCs/>
                <w:color w:val="000000"/>
                <w:sz w:val="20"/>
                <w:szCs w:val="20"/>
              </w:rPr>
            </w:pPr>
            <w:r w:rsidRPr="005024FF">
              <w:rPr>
                <w:rFonts w:ascii="Arial" w:eastAsia="Times New Roman" w:hAnsi="Arial" w:cs="Arial"/>
                <w:b/>
                <w:bCs/>
                <w:color w:val="000000"/>
                <w:sz w:val="20"/>
                <w:szCs w:val="20"/>
              </w:rPr>
              <w:t></w:t>
            </w:r>
          </w:p>
        </w:tc>
      </w:tr>
      <w:tr w:rsidR="00B41788" w:rsidRPr="00994F9B" w14:paraId="42383830" w14:textId="77777777" w:rsidTr="00CE6EAF">
        <w:trPr>
          <w:trHeight w:val="315"/>
        </w:trPr>
        <w:tc>
          <w:tcPr>
            <w:tcW w:w="72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263E8B1" w14:textId="77777777" w:rsidR="00B41788" w:rsidRPr="005024FF" w:rsidRDefault="00B41788" w:rsidP="00CE6EAF">
            <w:pPr>
              <w:spacing w:after="0" w:line="240" w:lineRule="auto"/>
              <w:jc w:val="center"/>
              <w:rPr>
                <w:rFonts w:ascii="Arial" w:eastAsia="Times New Roman" w:hAnsi="Arial" w:cs="Arial"/>
                <w:color w:val="000000"/>
                <w:sz w:val="20"/>
                <w:szCs w:val="20"/>
              </w:rPr>
            </w:pPr>
            <w:r w:rsidRPr="005024FF">
              <w:rPr>
                <w:rFonts w:ascii="Arial" w:eastAsia="Times New Roman" w:hAnsi="Arial" w:cs="Arial"/>
                <w:color w:val="000000"/>
                <w:sz w:val="20"/>
                <w:szCs w:val="20"/>
              </w:rPr>
              <w:t xml:space="preserve">Contratti di finanziamento </w:t>
            </w:r>
          </w:p>
        </w:tc>
        <w:tc>
          <w:tcPr>
            <w:tcW w:w="402" w:type="pct"/>
            <w:tcBorders>
              <w:top w:val="nil"/>
              <w:left w:val="nil"/>
              <w:bottom w:val="single" w:sz="4" w:space="0" w:color="auto"/>
              <w:right w:val="single" w:sz="4" w:space="0" w:color="auto"/>
            </w:tcBorders>
            <w:shd w:val="clear" w:color="auto" w:fill="auto"/>
            <w:vAlign w:val="center"/>
          </w:tcPr>
          <w:p w14:paraId="7DE2B4B9" w14:textId="77777777" w:rsidR="00B41788" w:rsidRPr="005024FF" w:rsidRDefault="00B41788" w:rsidP="00CE6EAF">
            <w:pPr>
              <w:spacing w:after="0" w:line="240" w:lineRule="auto"/>
              <w:jc w:val="center"/>
              <w:rPr>
                <w:rFonts w:ascii="Arial" w:eastAsia="Times New Roman" w:hAnsi="Arial" w:cs="Arial"/>
                <w:color w:val="000000"/>
                <w:sz w:val="20"/>
                <w:szCs w:val="20"/>
              </w:rPr>
            </w:pPr>
            <w:r w:rsidRPr="005024FF">
              <w:rPr>
                <w:rFonts w:ascii="Arial" w:eastAsia="Times New Roman" w:hAnsi="Arial" w:cs="Arial"/>
                <w:color w:val="000000"/>
                <w:sz w:val="20"/>
                <w:szCs w:val="20"/>
              </w:rPr>
              <w:t>9.1</w:t>
            </w:r>
          </w:p>
        </w:tc>
        <w:tc>
          <w:tcPr>
            <w:tcW w:w="2486" w:type="pct"/>
            <w:tcBorders>
              <w:top w:val="nil"/>
              <w:left w:val="nil"/>
              <w:bottom w:val="single" w:sz="4" w:space="0" w:color="auto"/>
              <w:right w:val="single" w:sz="4" w:space="0" w:color="auto"/>
            </w:tcBorders>
            <w:shd w:val="clear" w:color="auto" w:fill="auto"/>
            <w:vAlign w:val="center"/>
          </w:tcPr>
          <w:p w14:paraId="7D3C2918" w14:textId="77777777" w:rsidR="00B41788" w:rsidRPr="005024FF" w:rsidRDefault="00B41788" w:rsidP="00CE6EAF">
            <w:pPr>
              <w:spacing w:after="0" w:line="240" w:lineRule="auto"/>
              <w:jc w:val="both"/>
              <w:rPr>
                <w:rFonts w:ascii="Arial" w:eastAsia="Times New Roman" w:hAnsi="Arial" w:cs="Arial"/>
                <w:sz w:val="20"/>
                <w:szCs w:val="20"/>
              </w:rPr>
            </w:pPr>
            <w:r w:rsidRPr="005024FF">
              <w:rPr>
                <w:rFonts w:ascii="Arial" w:eastAsia="Times New Roman" w:hAnsi="Arial" w:cs="Arial"/>
                <w:sz w:val="20"/>
                <w:szCs w:val="20"/>
              </w:rPr>
              <w:t>A seguito della concessione e dell’accettazione del contributo, verrà richiesta la stipula dei due contratti di finanziamento relativi sia alla quota di finanziamento agevolato che alla sovvenzione</w:t>
            </w:r>
          </w:p>
        </w:tc>
        <w:tc>
          <w:tcPr>
            <w:tcW w:w="346" w:type="pct"/>
            <w:tcBorders>
              <w:top w:val="nil"/>
              <w:left w:val="nil"/>
              <w:bottom w:val="single" w:sz="4" w:space="0" w:color="auto"/>
              <w:right w:val="single" w:sz="4" w:space="0" w:color="auto"/>
            </w:tcBorders>
            <w:shd w:val="clear" w:color="auto" w:fill="auto"/>
            <w:noWrap/>
            <w:vAlign w:val="center"/>
          </w:tcPr>
          <w:p w14:paraId="080182B8" w14:textId="77777777" w:rsidR="00B41788" w:rsidRPr="005024FF" w:rsidRDefault="00B41788" w:rsidP="00CE6EAF">
            <w:pPr>
              <w:spacing w:after="0" w:line="240" w:lineRule="auto"/>
              <w:jc w:val="center"/>
              <w:rPr>
                <w:rFonts w:ascii="Arial" w:eastAsia="Times New Roman" w:hAnsi="Arial" w:cs="Arial"/>
                <w:b/>
                <w:bCs/>
                <w:sz w:val="20"/>
                <w:szCs w:val="20"/>
              </w:rPr>
            </w:pPr>
          </w:p>
        </w:tc>
        <w:tc>
          <w:tcPr>
            <w:tcW w:w="346" w:type="pct"/>
            <w:tcBorders>
              <w:top w:val="nil"/>
              <w:left w:val="nil"/>
              <w:bottom w:val="single" w:sz="4" w:space="0" w:color="auto"/>
              <w:right w:val="single" w:sz="4" w:space="0" w:color="auto"/>
            </w:tcBorders>
            <w:shd w:val="clear" w:color="auto" w:fill="auto"/>
            <w:noWrap/>
            <w:vAlign w:val="center"/>
          </w:tcPr>
          <w:p w14:paraId="3D009034" w14:textId="77777777" w:rsidR="00B41788" w:rsidRPr="005024FF" w:rsidRDefault="00B41788" w:rsidP="00CE6EAF">
            <w:pPr>
              <w:spacing w:after="0" w:line="240" w:lineRule="auto"/>
              <w:jc w:val="center"/>
              <w:rPr>
                <w:rFonts w:ascii="Arial" w:eastAsia="Times New Roman" w:hAnsi="Arial" w:cs="Arial"/>
                <w:b/>
                <w:bCs/>
                <w:sz w:val="20"/>
                <w:szCs w:val="20"/>
              </w:rPr>
            </w:pPr>
          </w:p>
        </w:tc>
        <w:tc>
          <w:tcPr>
            <w:tcW w:w="210" w:type="pct"/>
            <w:tcBorders>
              <w:top w:val="nil"/>
              <w:left w:val="nil"/>
              <w:bottom w:val="single" w:sz="4" w:space="0" w:color="auto"/>
              <w:right w:val="single" w:sz="4" w:space="0" w:color="auto"/>
            </w:tcBorders>
            <w:shd w:val="clear" w:color="auto" w:fill="auto"/>
            <w:noWrap/>
            <w:vAlign w:val="center"/>
          </w:tcPr>
          <w:p w14:paraId="59A9000B" w14:textId="77777777" w:rsidR="00B41788" w:rsidRPr="005024FF" w:rsidRDefault="00B41788" w:rsidP="00CE6EAF">
            <w:pPr>
              <w:spacing w:after="0" w:line="240" w:lineRule="auto"/>
              <w:jc w:val="center"/>
              <w:rPr>
                <w:rFonts w:ascii="Arial" w:eastAsia="Times New Roman" w:hAnsi="Arial" w:cs="Arial"/>
                <w:b/>
                <w:bCs/>
                <w:color w:val="000000"/>
                <w:sz w:val="20"/>
                <w:szCs w:val="20"/>
              </w:rPr>
            </w:pPr>
            <w:r w:rsidRPr="005024FF">
              <w:rPr>
                <w:rFonts w:ascii="Arial" w:eastAsia="Times New Roman" w:hAnsi="Arial" w:cs="Arial"/>
                <w:b/>
                <w:bCs/>
                <w:color w:val="000000"/>
                <w:sz w:val="20"/>
                <w:szCs w:val="20"/>
              </w:rPr>
              <w:t></w:t>
            </w:r>
          </w:p>
        </w:tc>
        <w:tc>
          <w:tcPr>
            <w:tcW w:w="482" w:type="pct"/>
            <w:tcBorders>
              <w:top w:val="nil"/>
              <w:left w:val="nil"/>
              <w:bottom w:val="single" w:sz="4" w:space="0" w:color="auto"/>
              <w:right w:val="single" w:sz="4" w:space="0" w:color="auto"/>
            </w:tcBorders>
            <w:shd w:val="clear" w:color="auto" w:fill="auto"/>
            <w:noWrap/>
            <w:vAlign w:val="center"/>
          </w:tcPr>
          <w:p w14:paraId="43738814" w14:textId="77777777" w:rsidR="00B41788" w:rsidRPr="005024FF" w:rsidRDefault="00B41788" w:rsidP="00CE6EAF">
            <w:pPr>
              <w:spacing w:after="0" w:line="240" w:lineRule="auto"/>
              <w:jc w:val="center"/>
              <w:rPr>
                <w:rFonts w:ascii="Arial" w:eastAsia="Times New Roman" w:hAnsi="Arial" w:cs="Arial"/>
                <w:b/>
                <w:bCs/>
                <w:color w:val="000000"/>
                <w:sz w:val="20"/>
                <w:szCs w:val="20"/>
              </w:rPr>
            </w:pPr>
          </w:p>
        </w:tc>
      </w:tr>
      <w:tr w:rsidR="00B41788" w:rsidRPr="00994F9B" w14:paraId="03068CB7" w14:textId="77777777" w:rsidTr="00CE6EAF">
        <w:trPr>
          <w:trHeight w:val="315"/>
        </w:trPr>
        <w:tc>
          <w:tcPr>
            <w:tcW w:w="72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1D069E0" w14:textId="77777777" w:rsidR="00B41788" w:rsidRPr="005024FF" w:rsidRDefault="00B41788" w:rsidP="00CE6EAF">
            <w:pPr>
              <w:spacing w:after="0" w:line="240" w:lineRule="auto"/>
              <w:jc w:val="center"/>
              <w:rPr>
                <w:rFonts w:ascii="Arial" w:eastAsia="Times New Roman" w:hAnsi="Arial" w:cs="Arial"/>
                <w:color w:val="000000"/>
                <w:sz w:val="20"/>
                <w:szCs w:val="20"/>
              </w:rPr>
            </w:pPr>
          </w:p>
        </w:tc>
        <w:tc>
          <w:tcPr>
            <w:tcW w:w="402" w:type="pct"/>
            <w:tcBorders>
              <w:top w:val="nil"/>
              <w:left w:val="nil"/>
              <w:bottom w:val="single" w:sz="4" w:space="0" w:color="auto"/>
              <w:right w:val="single" w:sz="4" w:space="0" w:color="auto"/>
            </w:tcBorders>
            <w:shd w:val="clear" w:color="auto" w:fill="auto"/>
            <w:vAlign w:val="center"/>
          </w:tcPr>
          <w:p w14:paraId="337A6116" w14:textId="77777777" w:rsidR="00B41788" w:rsidRPr="005024FF" w:rsidRDefault="00B41788" w:rsidP="00CE6EAF">
            <w:pPr>
              <w:spacing w:after="0" w:line="240" w:lineRule="auto"/>
              <w:jc w:val="center"/>
              <w:rPr>
                <w:rFonts w:ascii="Arial" w:eastAsia="Times New Roman" w:hAnsi="Arial" w:cs="Arial"/>
                <w:color w:val="000000"/>
                <w:sz w:val="20"/>
                <w:szCs w:val="20"/>
              </w:rPr>
            </w:pPr>
            <w:r w:rsidRPr="005024FF">
              <w:rPr>
                <w:rFonts w:ascii="Arial" w:eastAsia="Times New Roman" w:hAnsi="Arial" w:cs="Arial"/>
                <w:color w:val="000000"/>
                <w:sz w:val="20"/>
                <w:szCs w:val="20"/>
              </w:rPr>
              <w:t>9.2</w:t>
            </w:r>
          </w:p>
        </w:tc>
        <w:tc>
          <w:tcPr>
            <w:tcW w:w="2486" w:type="pct"/>
            <w:tcBorders>
              <w:top w:val="nil"/>
              <w:left w:val="nil"/>
              <w:bottom w:val="single" w:sz="4" w:space="0" w:color="auto"/>
              <w:right w:val="single" w:sz="4" w:space="0" w:color="auto"/>
            </w:tcBorders>
            <w:shd w:val="clear" w:color="auto" w:fill="auto"/>
            <w:vAlign w:val="center"/>
          </w:tcPr>
          <w:p w14:paraId="78EB50FF" w14:textId="77777777" w:rsidR="00B41788" w:rsidRPr="005024FF" w:rsidRDefault="00B41788" w:rsidP="00CE6EAF">
            <w:pPr>
              <w:spacing w:after="0" w:line="240" w:lineRule="auto"/>
              <w:jc w:val="both"/>
              <w:rPr>
                <w:rFonts w:ascii="Arial" w:eastAsia="Times New Roman" w:hAnsi="Arial" w:cs="Arial"/>
                <w:sz w:val="20"/>
                <w:szCs w:val="20"/>
              </w:rPr>
            </w:pPr>
            <w:r w:rsidRPr="005024FF">
              <w:rPr>
                <w:rFonts w:ascii="Arial" w:eastAsia="Times New Roman" w:hAnsi="Arial" w:cs="Arial"/>
                <w:sz w:val="20"/>
                <w:szCs w:val="20"/>
              </w:rPr>
              <w:t xml:space="preserve">I contratti relativi alla componente di finanziamento agevolato riporteranno il CUP dello strumento finanziario (B39I23000190007) </w:t>
            </w:r>
          </w:p>
        </w:tc>
        <w:tc>
          <w:tcPr>
            <w:tcW w:w="346" w:type="pct"/>
            <w:tcBorders>
              <w:top w:val="nil"/>
              <w:left w:val="nil"/>
              <w:bottom w:val="single" w:sz="4" w:space="0" w:color="auto"/>
              <w:right w:val="single" w:sz="4" w:space="0" w:color="auto"/>
            </w:tcBorders>
            <w:shd w:val="clear" w:color="auto" w:fill="auto"/>
            <w:noWrap/>
            <w:vAlign w:val="center"/>
          </w:tcPr>
          <w:p w14:paraId="768F4CD5" w14:textId="77777777" w:rsidR="00B41788" w:rsidRPr="005024FF" w:rsidRDefault="00B41788" w:rsidP="00CE6EAF">
            <w:pPr>
              <w:spacing w:after="0" w:line="240" w:lineRule="auto"/>
              <w:jc w:val="center"/>
              <w:rPr>
                <w:rFonts w:ascii="Arial" w:eastAsia="Times New Roman" w:hAnsi="Arial" w:cs="Arial"/>
                <w:b/>
                <w:bCs/>
                <w:sz w:val="20"/>
                <w:szCs w:val="20"/>
              </w:rPr>
            </w:pPr>
          </w:p>
        </w:tc>
        <w:tc>
          <w:tcPr>
            <w:tcW w:w="346" w:type="pct"/>
            <w:tcBorders>
              <w:top w:val="nil"/>
              <w:left w:val="nil"/>
              <w:bottom w:val="single" w:sz="4" w:space="0" w:color="auto"/>
              <w:right w:val="single" w:sz="4" w:space="0" w:color="auto"/>
            </w:tcBorders>
            <w:shd w:val="clear" w:color="auto" w:fill="auto"/>
            <w:noWrap/>
            <w:vAlign w:val="center"/>
          </w:tcPr>
          <w:p w14:paraId="72836D81" w14:textId="77777777" w:rsidR="00B41788" w:rsidRPr="005024FF" w:rsidRDefault="00B41788" w:rsidP="00CE6EAF">
            <w:pPr>
              <w:spacing w:after="0" w:line="240" w:lineRule="auto"/>
              <w:jc w:val="center"/>
              <w:rPr>
                <w:rFonts w:ascii="Arial" w:eastAsia="Times New Roman" w:hAnsi="Arial" w:cs="Arial"/>
                <w:b/>
                <w:bCs/>
                <w:sz w:val="20"/>
                <w:szCs w:val="20"/>
              </w:rPr>
            </w:pPr>
          </w:p>
        </w:tc>
        <w:tc>
          <w:tcPr>
            <w:tcW w:w="210" w:type="pct"/>
            <w:tcBorders>
              <w:top w:val="nil"/>
              <w:left w:val="nil"/>
              <w:bottom w:val="single" w:sz="4" w:space="0" w:color="auto"/>
              <w:right w:val="single" w:sz="4" w:space="0" w:color="auto"/>
            </w:tcBorders>
            <w:shd w:val="clear" w:color="auto" w:fill="auto"/>
            <w:noWrap/>
            <w:vAlign w:val="center"/>
          </w:tcPr>
          <w:p w14:paraId="370CDDE2" w14:textId="77777777" w:rsidR="00B41788" w:rsidRPr="005024FF" w:rsidRDefault="00B41788" w:rsidP="00CE6EAF">
            <w:pPr>
              <w:spacing w:after="0" w:line="240" w:lineRule="auto"/>
              <w:jc w:val="center"/>
              <w:rPr>
                <w:rFonts w:ascii="Arial" w:eastAsia="Times New Roman" w:hAnsi="Arial" w:cs="Arial"/>
                <w:b/>
                <w:bCs/>
                <w:color w:val="000000"/>
                <w:sz w:val="20"/>
                <w:szCs w:val="20"/>
              </w:rPr>
            </w:pPr>
            <w:r w:rsidRPr="005024FF">
              <w:rPr>
                <w:rFonts w:ascii="Arial" w:eastAsia="Times New Roman" w:hAnsi="Arial" w:cs="Arial"/>
                <w:b/>
                <w:bCs/>
                <w:color w:val="000000"/>
                <w:sz w:val="20"/>
                <w:szCs w:val="20"/>
              </w:rPr>
              <w:t></w:t>
            </w:r>
          </w:p>
        </w:tc>
        <w:tc>
          <w:tcPr>
            <w:tcW w:w="482" w:type="pct"/>
            <w:tcBorders>
              <w:top w:val="nil"/>
              <w:left w:val="nil"/>
              <w:bottom w:val="single" w:sz="4" w:space="0" w:color="auto"/>
              <w:right w:val="single" w:sz="4" w:space="0" w:color="auto"/>
            </w:tcBorders>
            <w:shd w:val="clear" w:color="auto" w:fill="auto"/>
            <w:noWrap/>
            <w:vAlign w:val="center"/>
          </w:tcPr>
          <w:p w14:paraId="03A8EFDC" w14:textId="77777777" w:rsidR="00B41788" w:rsidRPr="005024FF" w:rsidRDefault="00B41788" w:rsidP="00CE6EAF">
            <w:pPr>
              <w:spacing w:after="0" w:line="240" w:lineRule="auto"/>
              <w:jc w:val="center"/>
              <w:rPr>
                <w:rFonts w:ascii="Arial" w:eastAsia="Times New Roman" w:hAnsi="Arial" w:cs="Arial"/>
                <w:b/>
                <w:bCs/>
                <w:color w:val="000000"/>
                <w:sz w:val="20"/>
                <w:szCs w:val="20"/>
              </w:rPr>
            </w:pPr>
          </w:p>
        </w:tc>
      </w:tr>
      <w:tr w:rsidR="00B41788" w:rsidRPr="00994F9B" w14:paraId="1B2E0DC7" w14:textId="77777777" w:rsidTr="00CE6EAF">
        <w:trPr>
          <w:trHeight w:val="315"/>
        </w:trPr>
        <w:tc>
          <w:tcPr>
            <w:tcW w:w="72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D50E807" w14:textId="77777777" w:rsidR="00B41788" w:rsidRPr="005024FF" w:rsidRDefault="00B41788" w:rsidP="00CE6EAF">
            <w:pPr>
              <w:spacing w:after="0" w:line="240" w:lineRule="auto"/>
              <w:jc w:val="center"/>
              <w:rPr>
                <w:rFonts w:ascii="Arial" w:eastAsia="Times New Roman" w:hAnsi="Arial" w:cs="Arial"/>
                <w:color w:val="000000"/>
                <w:sz w:val="20"/>
                <w:szCs w:val="20"/>
              </w:rPr>
            </w:pPr>
          </w:p>
        </w:tc>
        <w:tc>
          <w:tcPr>
            <w:tcW w:w="402" w:type="pct"/>
            <w:tcBorders>
              <w:top w:val="nil"/>
              <w:left w:val="nil"/>
              <w:bottom w:val="single" w:sz="4" w:space="0" w:color="auto"/>
              <w:right w:val="single" w:sz="4" w:space="0" w:color="auto"/>
            </w:tcBorders>
            <w:shd w:val="clear" w:color="auto" w:fill="auto"/>
            <w:vAlign w:val="center"/>
          </w:tcPr>
          <w:p w14:paraId="13E21A15" w14:textId="77777777" w:rsidR="00B41788" w:rsidRPr="005024FF" w:rsidRDefault="00B41788" w:rsidP="00CE6EAF">
            <w:pPr>
              <w:spacing w:after="0" w:line="240" w:lineRule="auto"/>
              <w:jc w:val="center"/>
              <w:rPr>
                <w:rFonts w:ascii="Arial" w:eastAsia="Times New Roman" w:hAnsi="Arial" w:cs="Arial"/>
                <w:color w:val="000000"/>
                <w:sz w:val="20"/>
                <w:szCs w:val="20"/>
              </w:rPr>
            </w:pPr>
            <w:r w:rsidRPr="005024FF">
              <w:rPr>
                <w:rFonts w:ascii="Arial" w:eastAsia="Times New Roman" w:hAnsi="Arial" w:cs="Arial"/>
                <w:color w:val="000000"/>
                <w:sz w:val="20"/>
                <w:szCs w:val="20"/>
              </w:rPr>
              <w:t>9.3</w:t>
            </w:r>
          </w:p>
        </w:tc>
        <w:tc>
          <w:tcPr>
            <w:tcW w:w="2486" w:type="pct"/>
            <w:tcBorders>
              <w:top w:val="nil"/>
              <w:left w:val="nil"/>
              <w:bottom w:val="single" w:sz="4" w:space="0" w:color="auto"/>
              <w:right w:val="single" w:sz="4" w:space="0" w:color="auto"/>
            </w:tcBorders>
            <w:shd w:val="clear" w:color="auto" w:fill="auto"/>
            <w:vAlign w:val="center"/>
          </w:tcPr>
          <w:p w14:paraId="640F5152" w14:textId="77777777" w:rsidR="00B41788" w:rsidRPr="005024FF" w:rsidRDefault="00B41788" w:rsidP="00CE6EAF">
            <w:pPr>
              <w:spacing w:after="0" w:line="240" w:lineRule="auto"/>
              <w:jc w:val="both"/>
              <w:rPr>
                <w:rFonts w:ascii="Arial" w:eastAsia="Times New Roman" w:hAnsi="Arial" w:cs="Arial"/>
                <w:sz w:val="20"/>
                <w:szCs w:val="20"/>
              </w:rPr>
            </w:pPr>
            <w:r w:rsidRPr="005024FF">
              <w:rPr>
                <w:rFonts w:ascii="Arial" w:eastAsia="Times New Roman" w:hAnsi="Arial" w:cs="Arial"/>
                <w:sz w:val="20"/>
                <w:szCs w:val="20"/>
              </w:rPr>
              <w:t xml:space="preserve">I contratti relativi alla componente di sovvenzione riporteranno il CUP del “Global </w:t>
            </w:r>
            <w:proofErr w:type="spellStart"/>
            <w:r w:rsidRPr="005024FF">
              <w:rPr>
                <w:rFonts w:ascii="Arial" w:eastAsia="Times New Roman" w:hAnsi="Arial" w:cs="Arial"/>
                <w:sz w:val="20"/>
                <w:szCs w:val="20"/>
              </w:rPr>
              <w:t>grant</w:t>
            </w:r>
            <w:proofErr w:type="spellEnd"/>
            <w:r w:rsidRPr="005024FF">
              <w:rPr>
                <w:rFonts w:ascii="Arial" w:eastAsia="Times New Roman" w:hAnsi="Arial" w:cs="Arial"/>
                <w:sz w:val="20"/>
                <w:szCs w:val="20"/>
              </w:rPr>
              <w:t>” (B39C25000010009)</w:t>
            </w:r>
          </w:p>
        </w:tc>
        <w:tc>
          <w:tcPr>
            <w:tcW w:w="346" w:type="pct"/>
            <w:tcBorders>
              <w:top w:val="nil"/>
              <w:left w:val="nil"/>
              <w:bottom w:val="single" w:sz="4" w:space="0" w:color="auto"/>
              <w:right w:val="single" w:sz="4" w:space="0" w:color="auto"/>
            </w:tcBorders>
            <w:shd w:val="clear" w:color="auto" w:fill="auto"/>
            <w:noWrap/>
            <w:vAlign w:val="center"/>
          </w:tcPr>
          <w:p w14:paraId="3AAFB1BF" w14:textId="77777777" w:rsidR="00B41788" w:rsidRPr="005024FF" w:rsidRDefault="00B41788" w:rsidP="00CE6EAF">
            <w:pPr>
              <w:spacing w:after="0" w:line="240" w:lineRule="auto"/>
              <w:jc w:val="center"/>
              <w:rPr>
                <w:rFonts w:ascii="Arial" w:eastAsia="Times New Roman" w:hAnsi="Arial" w:cs="Arial"/>
                <w:b/>
                <w:bCs/>
                <w:sz w:val="20"/>
                <w:szCs w:val="20"/>
              </w:rPr>
            </w:pPr>
          </w:p>
        </w:tc>
        <w:tc>
          <w:tcPr>
            <w:tcW w:w="346" w:type="pct"/>
            <w:tcBorders>
              <w:top w:val="nil"/>
              <w:left w:val="nil"/>
              <w:bottom w:val="single" w:sz="4" w:space="0" w:color="auto"/>
              <w:right w:val="single" w:sz="4" w:space="0" w:color="auto"/>
            </w:tcBorders>
            <w:shd w:val="clear" w:color="auto" w:fill="auto"/>
            <w:noWrap/>
            <w:vAlign w:val="center"/>
          </w:tcPr>
          <w:p w14:paraId="0142C901" w14:textId="77777777" w:rsidR="00B41788" w:rsidRPr="005024FF" w:rsidRDefault="00B41788" w:rsidP="00CE6EAF">
            <w:pPr>
              <w:spacing w:after="0" w:line="240" w:lineRule="auto"/>
              <w:jc w:val="center"/>
              <w:rPr>
                <w:rFonts w:ascii="Arial" w:eastAsia="Times New Roman" w:hAnsi="Arial" w:cs="Arial"/>
                <w:b/>
                <w:bCs/>
                <w:sz w:val="20"/>
                <w:szCs w:val="20"/>
              </w:rPr>
            </w:pPr>
          </w:p>
        </w:tc>
        <w:tc>
          <w:tcPr>
            <w:tcW w:w="210" w:type="pct"/>
            <w:tcBorders>
              <w:top w:val="nil"/>
              <w:left w:val="nil"/>
              <w:bottom w:val="single" w:sz="4" w:space="0" w:color="auto"/>
              <w:right w:val="single" w:sz="4" w:space="0" w:color="auto"/>
            </w:tcBorders>
            <w:shd w:val="clear" w:color="auto" w:fill="auto"/>
            <w:noWrap/>
            <w:vAlign w:val="center"/>
          </w:tcPr>
          <w:p w14:paraId="7A25CBF4" w14:textId="77777777" w:rsidR="00B41788" w:rsidRPr="005024FF" w:rsidRDefault="00B41788" w:rsidP="00CE6EAF">
            <w:pPr>
              <w:spacing w:after="0" w:line="240" w:lineRule="auto"/>
              <w:jc w:val="center"/>
              <w:rPr>
                <w:rFonts w:ascii="Arial" w:eastAsia="Times New Roman" w:hAnsi="Arial" w:cs="Arial"/>
                <w:b/>
                <w:bCs/>
                <w:color w:val="000000"/>
                <w:sz w:val="20"/>
                <w:szCs w:val="20"/>
              </w:rPr>
            </w:pPr>
            <w:r w:rsidRPr="005024FF">
              <w:rPr>
                <w:rFonts w:ascii="Arial" w:eastAsia="Times New Roman" w:hAnsi="Arial" w:cs="Arial"/>
                <w:b/>
                <w:bCs/>
                <w:color w:val="000000"/>
                <w:sz w:val="20"/>
                <w:szCs w:val="20"/>
              </w:rPr>
              <w:t></w:t>
            </w:r>
          </w:p>
        </w:tc>
        <w:tc>
          <w:tcPr>
            <w:tcW w:w="482" w:type="pct"/>
            <w:tcBorders>
              <w:top w:val="nil"/>
              <w:left w:val="nil"/>
              <w:bottom w:val="single" w:sz="4" w:space="0" w:color="auto"/>
              <w:right w:val="single" w:sz="4" w:space="0" w:color="auto"/>
            </w:tcBorders>
            <w:shd w:val="clear" w:color="auto" w:fill="auto"/>
            <w:noWrap/>
            <w:vAlign w:val="center"/>
          </w:tcPr>
          <w:p w14:paraId="170E505F" w14:textId="77777777" w:rsidR="00B41788" w:rsidRPr="005024FF" w:rsidRDefault="00B41788" w:rsidP="00CE6EAF">
            <w:pPr>
              <w:spacing w:after="0" w:line="240" w:lineRule="auto"/>
              <w:jc w:val="center"/>
              <w:rPr>
                <w:rFonts w:ascii="Arial" w:eastAsia="Times New Roman" w:hAnsi="Arial" w:cs="Arial"/>
                <w:b/>
                <w:bCs/>
                <w:color w:val="000000"/>
                <w:sz w:val="20"/>
                <w:szCs w:val="20"/>
              </w:rPr>
            </w:pPr>
          </w:p>
        </w:tc>
      </w:tr>
      <w:tr w:rsidR="00B41788" w:rsidRPr="00992099" w14:paraId="7AB06556" w14:textId="77777777" w:rsidTr="00CE6EAF">
        <w:trPr>
          <w:trHeight w:val="315"/>
        </w:trPr>
        <w:tc>
          <w:tcPr>
            <w:tcW w:w="729" w:type="pct"/>
            <w:vMerge w:val="restart"/>
            <w:tcBorders>
              <w:top w:val="single" w:sz="4" w:space="0" w:color="auto"/>
              <w:left w:val="single" w:sz="4" w:space="0" w:color="auto"/>
              <w:right w:val="single" w:sz="4" w:space="0" w:color="auto"/>
            </w:tcBorders>
            <w:shd w:val="clear" w:color="auto" w:fill="auto"/>
            <w:vAlign w:val="center"/>
          </w:tcPr>
          <w:p w14:paraId="50D346C9" w14:textId="77777777" w:rsidR="00B41788" w:rsidRPr="005024FF" w:rsidRDefault="00B41788" w:rsidP="00CE6EAF">
            <w:pPr>
              <w:spacing w:after="0" w:line="240" w:lineRule="auto"/>
              <w:jc w:val="center"/>
              <w:rPr>
                <w:rFonts w:ascii="Arial" w:eastAsia="Times New Roman" w:hAnsi="Arial" w:cs="Arial"/>
                <w:sz w:val="20"/>
                <w:szCs w:val="20"/>
              </w:rPr>
            </w:pPr>
            <w:r w:rsidRPr="005024FF">
              <w:rPr>
                <w:rFonts w:ascii="Arial" w:eastAsia="Times New Roman" w:hAnsi="Arial" w:cs="Arial"/>
                <w:sz w:val="20"/>
                <w:szCs w:val="20"/>
              </w:rPr>
              <w:t>Erogazione in anticipazione dell’intera quota di finanziamento agevolato</w:t>
            </w:r>
          </w:p>
        </w:tc>
        <w:tc>
          <w:tcPr>
            <w:tcW w:w="402" w:type="pct"/>
            <w:tcBorders>
              <w:top w:val="nil"/>
              <w:left w:val="nil"/>
              <w:bottom w:val="single" w:sz="4" w:space="0" w:color="auto"/>
              <w:right w:val="single" w:sz="4" w:space="0" w:color="auto"/>
            </w:tcBorders>
            <w:shd w:val="clear" w:color="auto" w:fill="auto"/>
            <w:vAlign w:val="center"/>
          </w:tcPr>
          <w:p w14:paraId="544F6F66" w14:textId="77777777" w:rsidR="00B41788" w:rsidRPr="005024FF" w:rsidRDefault="00B41788" w:rsidP="00CE6EAF">
            <w:pPr>
              <w:spacing w:after="0" w:line="240" w:lineRule="auto"/>
              <w:jc w:val="center"/>
              <w:rPr>
                <w:rFonts w:ascii="Arial" w:eastAsia="Times New Roman" w:hAnsi="Arial" w:cs="Arial"/>
                <w:sz w:val="20"/>
                <w:szCs w:val="20"/>
              </w:rPr>
            </w:pPr>
            <w:r w:rsidRPr="005024FF">
              <w:rPr>
                <w:rFonts w:ascii="Arial" w:eastAsia="Times New Roman" w:hAnsi="Arial" w:cs="Arial"/>
                <w:sz w:val="20"/>
                <w:szCs w:val="20"/>
              </w:rPr>
              <w:t>10.1</w:t>
            </w:r>
          </w:p>
        </w:tc>
        <w:tc>
          <w:tcPr>
            <w:tcW w:w="2486" w:type="pct"/>
            <w:tcBorders>
              <w:top w:val="nil"/>
              <w:left w:val="nil"/>
              <w:bottom w:val="single" w:sz="4" w:space="0" w:color="auto"/>
              <w:right w:val="single" w:sz="4" w:space="0" w:color="auto"/>
            </w:tcBorders>
            <w:shd w:val="clear" w:color="auto" w:fill="auto"/>
            <w:vAlign w:val="center"/>
          </w:tcPr>
          <w:p w14:paraId="067188DB" w14:textId="77777777" w:rsidR="00B41788" w:rsidRPr="005024FF" w:rsidRDefault="00B41788" w:rsidP="00CE6EAF">
            <w:pPr>
              <w:spacing w:after="0" w:line="240" w:lineRule="auto"/>
              <w:jc w:val="both"/>
              <w:rPr>
                <w:rFonts w:ascii="Arial" w:eastAsia="Times New Roman" w:hAnsi="Arial" w:cs="Arial"/>
                <w:sz w:val="20"/>
                <w:szCs w:val="20"/>
              </w:rPr>
            </w:pPr>
            <w:r w:rsidRPr="005024FF">
              <w:rPr>
                <w:rFonts w:ascii="Arial" w:eastAsia="Times New Roman" w:hAnsi="Arial" w:cs="Arial"/>
                <w:sz w:val="20"/>
                <w:szCs w:val="20"/>
              </w:rPr>
              <w:t>Richiesta di erogazione dell’intera quota di finanziamento agevolato da parte del beneficiario finale a seguito dell'avvio lavori (come definito da bando)</w:t>
            </w:r>
          </w:p>
        </w:tc>
        <w:tc>
          <w:tcPr>
            <w:tcW w:w="346" w:type="pct"/>
            <w:tcBorders>
              <w:top w:val="nil"/>
              <w:left w:val="nil"/>
              <w:bottom w:val="single" w:sz="4" w:space="0" w:color="auto"/>
              <w:right w:val="single" w:sz="4" w:space="0" w:color="auto"/>
            </w:tcBorders>
            <w:shd w:val="clear" w:color="auto" w:fill="auto"/>
            <w:noWrap/>
            <w:vAlign w:val="center"/>
          </w:tcPr>
          <w:p w14:paraId="4C9BE325" w14:textId="77777777" w:rsidR="00B41788" w:rsidRPr="005024FF" w:rsidRDefault="00B41788" w:rsidP="00CE6EAF">
            <w:pPr>
              <w:spacing w:after="0" w:line="240" w:lineRule="auto"/>
              <w:jc w:val="center"/>
              <w:rPr>
                <w:rFonts w:ascii="Arial" w:eastAsia="Times New Roman" w:hAnsi="Arial" w:cs="Arial"/>
                <w:b/>
                <w:bCs/>
                <w:sz w:val="20"/>
                <w:szCs w:val="20"/>
              </w:rPr>
            </w:pPr>
          </w:p>
        </w:tc>
        <w:tc>
          <w:tcPr>
            <w:tcW w:w="346" w:type="pct"/>
            <w:tcBorders>
              <w:top w:val="nil"/>
              <w:left w:val="nil"/>
              <w:bottom w:val="single" w:sz="4" w:space="0" w:color="auto"/>
              <w:right w:val="single" w:sz="4" w:space="0" w:color="auto"/>
            </w:tcBorders>
            <w:shd w:val="clear" w:color="auto" w:fill="auto"/>
            <w:noWrap/>
            <w:vAlign w:val="center"/>
          </w:tcPr>
          <w:p w14:paraId="1365D504" w14:textId="77777777" w:rsidR="00B41788" w:rsidRPr="005024FF" w:rsidRDefault="00B41788" w:rsidP="00CE6EAF">
            <w:pPr>
              <w:spacing w:after="0" w:line="240" w:lineRule="auto"/>
              <w:jc w:val="center"/>
              <w:rPr>
                <w:rFonts w:ascii="Arial" w:eastAsia="Times New Roman" w:hAnsi="Arial" w:cs="Arial"/>
                <w:b/>
                <w:bCs/>
                <w:sz w:val="20"/>
                <w:szCs w:val="20"/>
              </w:rPr>
            </w:pPr>
          </w:p>
        </w:tc>
        <w:tc>
          <w:tcPr>
            <w:tcW w:w="210" w:type="pct"/>
            <w:tcBorders>
              <w:top w:val="nil"/>
              <w:left w:val="nil"/>
              <w:bottom w:val="single" w:sz="4" w:space="0" w:color="auto"/>
              <w:right w:val="single" w:sz="4" w:space="0" w:color="auto"/>
            </w:tcBorders>
            <w:shd w:val="clear" w:color="auto" w:fill="auto"/>
            <w:noWrap/>
            <w:vAlign w:val="center"/>
          </w:tcPr>
          <w:p w14:paraId="44A9B45F" w14:textId="77777777" w:rsidR="00B41788" w:rsidRPr="005024FF" w:rsidRDefault="00B41788" w:rsidP="00CE6EAF">
            <w:pPr>
              <w:spacing w:after="0" w:line="240" w:lineRule="auto"/>
              <w:jc w:val="center"/>
              <w:rPr>
                <w:rFonts w:ascii="Arial" w:eastAsia="Times New Roman" w:hAnsi="Arial" w:cs="Arial"/>
                <w:b/>
                <w:bCs/>
                <w:sz w:val="20"/>
                <w:szCs w:val="20"/>
              </w:rPr>
            </w:pPr>
          </w:p>
        </w:tc>
        <w:tc>
          <w:tcPr>
            <w:tcW w:w="482" w:type="pct"/>
            <w:tcBorders>
              <w:top w:val="nil"/>
              <w:left w:val="nil"/>
              <w:bottom w:val="single" w:sz="4" w:space="0" w:color="auto"/>
              <w:right w:val="single" w:sz="4" w:space="0" w:color="auto"/>
            </w:tcBorders>
            <w:shd w:val="clear" w:color="auto" w:fill="auto"/>
            <w:noWrap/>
            <w:vAlign w:val="center"/>
          </w:tcPr>
          <w:p w14:paraId="3D798A03" w14:textId="77777777" w:rsidR="00B41788" w:rsidRPr="005024FF" w:rsidRDefault="00B41788" w:rsidP="00CE6EAF">
            <w:pPr>
              <w:spacing w:after="0" w:line="240" w:lineRule="auto"/>
              <w:jc w:val="center"/>
              <w:rPr>
                <w:rFonts w:ascii="Arial" w:eastAsia="Times New Roman" w:hAnsi="Arial" w:cs="Arial"/>
                <w:b/>
                <w:bCs/>
                <w:sz w:val="20"/>
                <w:szCs w:val="20"/>
              </w:rPr>
            </w:pPr>
          </w:p>
        </w:tc>
      </w:tr>
      <w:tr w:rsidR="00B41788" w:rsidRPr="00992099" w14:paraId="4BC5589D" w14:textId="77777777" w:rsidTr="00CE6EAF">
        <w:trPr>
          <w:trHeight w:val="315"/>
        </w:trPr>
        <w:tc>
          <w:tcPr>
            <w:tcW w:w="729" w:type="pct"/>
            <w:vMerge/>
            <w:tcBorders>
              <w:left w:val="single" w:sz="4" w:space="0" w:color="auto"/>
              <w:right w:val="single" w:sz="4" w:space="0" w:color="auto"/>
            </w:tcBorders>
            <w:shd w:val="clear" w:color="auto" w:fill="auto"/>
            <w:vAlign w:val="center"/>
            <w:hideMark/>
          </w:tcPr>
          <w:p w14:paraId="5C2C82AF" w14:textId="77777777" w:rsidR="00B41788" w:rsidRPr="005024FF" w:rsidRDefault="00B41788" w:rsidP="00CE6EAF">
            <w:pPr>
              <w:spacing w:after="0" w:line="240" w:lineRule="auto"/>
              <w:jc w:val="center"/>
              <w:rPr>
                <w:rFonts w:ascii="Arial" w:eastAsia="Times New Roman" w:hAnsi="Arial" w:cs="Arial"/>
                <w:sz w:val="20"/>
                <w:szCs w:val="20"/>
              </w:rPr>
            </w:pPr>
          </w:p>
        </w:tc>
        <w:tc>
          <w:tcPr>
            <w:tcW w:w="402" w:type="pct"/>
            <w:tcBorders>
              <w:top w:val="nil"/>
              <w:left w:val="nil"/>
              <w:bottom w:val="single" w:sz="4" w:space="0" w:color="auto"/>
              <w:right w:val="single" w:sz="4" w:space="0" w:color="auto"/>
            </w:tcBorders>
            <w:shd w:val="clear" w:color="auto" w:fill="auto"/>
            <w:vAlign w:val="center"/>
            <w:hideMark/>
          </w:tcPr>
          <w:p w14:paraId="329E69E3" w14:textId="77777777" w:rsidR="00B41788" w:rsidRPr="005024FF" w:rsidRDefault="00B41788" w:rsidP="00CE6EAF">
            <w:pPr>
              <w:spacing w:after="0" w:line="240" w:lineRule="auto"/>
              <w:jc w:val="center"/>
              <w:rPr>
                <w:rFonts w:ascii="Arial" w:eastAsia="Times New Roman" w:hAnsi="Arial" w:cs="Arial"/>
                <w:sz w:val="20"/>
                <w:szCs w:val="20"/>
              </w:rPr>
            </w:pPr>
            <w:r w:rsidRPr="005024FF">
              <w:rPr>
                <w:rFonts w:ascii="Arial" w:eastAsia="Times New Roman" w:hAnsi="Arial" w:cs="Arial"/>
                <w:sz w:val="20"/>
                <w:szCs w:val="20"/>
              </w:rPr>
              <w:t>10.2</w:t>
            </w:r>
          </w:p>
        </w:tc>
        <w:tc>
          <w:tcPr>
            <w:tcW w:w="2486" w:type="pct"/>
            <w:tcBorders>
              <w:top w:val="nil"/>
              <w:left w:val="nil"/>
              <w:bottom w:val="single" w:sz="4" w:space="0" w:color="auto"/>
              <w:right w:val="single" w:sz="4" w:space="0" w:color="auto"/>
            </w:tcBorders>
            <w:shd w:val="clear" w:color="auto" w:fill="auto"/>
            <w:vAlign w:val="center"/>
          </w:tcPr>
          <w:p w14:paraId="0250FC0A" w14:textId="77777777" w:rsidR="00B41788" w:rsidRPr="005024FF" w:rsidRDefault="00B41788" w:rsidP="00CE6EAF">
            <w:pPr>
              <w:spacing w:after="0" w:line="240" w:lineRule="auto"/>
              <w:jc w:val="both"/>
              <w:rPr>
                <w:rFonts w:ascii="Arial" w:eastAsia="Times New Roman" w:hAnsi="Arial" w:cs="Arial"/>
                <w:strike/>
                <w:sz w:val="20"/>
                <w:szCs w:val="20"/>
                <w:highlight w:val="yellow"/>
              </w:rPr>
            </w:pPr>
            <w:r w:rsidRPr="005024FF">
              <w:rPr>
                <w:rFonts w:ascii="Arial" w:eastAsia="Times New Roman" w:hAnsi="Arial" w:cs="Arial"/>
                <w:sz w:val="20"/>
                <w:szCs w:val="20"/>
              </w:rPr>
              <w:t>Valutazione della richiesta di anticipazione del finanziamento con facoltà di richiedere ulteriori garanzie in merito all'affidabilità creditizia del beneficiario</w:t>
            </w:r>
          </w:p>
        </w:tc>
        <w:tc>
          <w:tcPr>
            <w:tcW w:w="346" w:type="pct"/>
            <w:tcBorders>
              <w:top w:val="nil"/>
              <w:left w:val="nil"/>
              <w:bottom w:val="single" w:sz="4" w:space="0" w:color="auto"/>
              <w:right w:val="single" w:sz="4" w:space="0" w:color="auto"/>
            </w:tcBorders>
            <w:shd w:val="clear" w:color="auto" w:fill="auto"/>
            <w:noWrap/>
            <w:vAlign w:val="center"/>
          </w:tcPr>
          <w:p w14:paraId="77E1C58D" w14:textId="77777777" w:rsidR="00B41788" w:rsidRPr="005024FF" w:rsidRDefault="00B41788" w:rsidP="00CE6EAF">
            <w:pPr>
              <w:spacing w:after="0" w:line="240" w:lineRule="auto"/>
              <w:jc w:val="center"/>
              <w:rPr>
                <w:rFonts w:ascii="Arial" w:eastAsia="Times New Roman" w:hAnsi="Arial" w:cs="Arial"/>
                <w:b/>
                <w:bCs/>
                <w:sz w:val="20"/>
                <w:szCs w:val="20"/>
              </w:rPr>
            </w:pPr>
          </w:p>
        </w:tc>
        <w:tc>
          <w:tcPr>
            <w:tcW w:w="346" w:type="pct"/>
            <w:tcBorders>
              <w:top w:val="nil"/>
              <w:left w:val="nil"/>
              <w:bottom w:val="single" w:sz="4" w:space="0" w:color="auto"/>
              <w:right w:val="single" w:sz="4" w:space="0" w:color="auto"/>
            </w:tcBorders>
            <w:shd w:val="clear" w:color="auto" w:fill="auto"/>
            <w:noWrap/>
            <w:vAlign w:val="center"/>
          </w:tcPr>
          <w:p w14:paraId="2B649BBA" w14:textId="77777777" w:rsidR="00B41788" w:rsidRPr="005024FF" w:rsidRDefault="00B41788" w:rsidP="00CE6EAF">
            <w:pPr>
              <w:spacing w:after="0" w:line="240" w:lineRule="auto"/>
              <w:jc w:val="center"/>
              <w:rPr>
                <w:rFonts w:ascii="Arial" w:eastAsia="Times New Roman" w:hAnsi="Arial" w:cs="Arial"/>
                <w:b/>
                <w:bCs/>
                <w:sz w:val="20"/>
                <w:szCs w:val="20"/>
              </w:rPr>
            </w:pPr>
          </w:p>
        </w:tc>
        <w:tc>
          <w:tcPr>
            <w:tcW w:w="210" w:type="pct"/>
            <w:tcBorders>
              <w:top w:val="nil"/>
              <w:left w:val="nil"/>
              <w:bottom w:val="single" w:sz="4" w:space="0" w:color="auto"/>
              <w:right w:val="single" w:sz="4" w:space="0" w:color="auto"/>
            </w:tcBorders>
            <w:shd w:val="clear" w:color="auto" w:fill="auto"/>
            <w:noWrap/>
            <w:vAlign w:val="center"/>
            <w:hideMark/>
          </w:tcPr>
          <w:p w14:paraId="4DB6EF88" w14:textId="77777777" w:rsidR="00B41788" w:rsidRPr="005024FF" w:rsidRDefault="00B41788" w:rsidP="00CE6EAF">
            <w:pPr>
              <w:spacing w:after="0" w:line="240" w:lineRule="auto"/>
              <w:jc w:val="center"/>
              <w:rPr>
                <w:rFonts w:ascii="Arial" w:eastAsia="Times New Roman" w:hAnsi="Arial" w:cs="Arial"/>
                <w:b/>
                <w:bCs/>
                <w:sz w:val="20"/>
                <w:szCs w:val="20"/>
              </w:rPr>
            </w:pPr>
            <w:r w:rsidRPr="005024FF">
              <w:rPr>
                <w:rFonts w:ascii="Arial" w:eastAsia="Times New Roman" w:hAnsi="Arial" w:cs="Arial"/>
                <w:b/>
                <w:bCs/>
                <w:sz w:val="20"/>
                <w:szCs w:val="20"/>
              </w:rPr>
              <w:t></w:t>
            </w:r>
          </w:p>
        </w:tc>
        <w:tc>
          <w:tcPr>
            <w:tcW w:w="482" w:type="pct"/>
            <w:tcBorders>
              <w:top w:val="nil"/>
              <w:left w:val="nil"/>
              <w:bottom w:val="single" w:sz="4" w:space="0" w:color="auto"/>
              <w:right w:val="single" w:sz="4" w:space="0" w:color="auto"/>
            </w:tcBorders>
            <w:shd w:val="clear" w:color="auto" w:fill="auto"/>
            <w:noWrap/>
            <w:vAlign w:val="center"/>
            <w:hideMark/>
          </w:tcPr>
          <w:p w14:paraId="7E1020C0" w14:textId="77777777" w:rsidR="00B41788" w:rsidRPr="005024FF" w:rsidRDefault="00B41788" w:rsidP="00CE6EAF">
            <w:pPr>
              <w:spacing w:after="0" w:line="240" w:lineRule="auto"/>
              <w:jc w:val="center"/>
              <w:rPr>
                <w:rFonts w:ascii="Arial" w:eastAsia="Times New Roman" w:hAnsi="Arial" w:cs="Arial"/>
                <w:b/>
                <w:bCs/>
                <w:sz w:val="20"/>
                <w:szCs w:val="20"/>
              </w:rPr>
            </w:pPr>
          </w:p>
        </w:tc>
      </w:tr>
      <w:tr w:rsidR="00B41788" w:rsidRPr="00992099" w14:paraId="7B81A7C9" w14:textId="77777777" w:rsidTr="00CE6EAF">
        <w:trPr>
          <w:trHeight w:val="311"/>
        </w:trPr>
        <w:tc>
          <w:tcPr>
            <w:tcW w:w="729" w:type="pct"/>
            <w:vMerge/>
            <w:tcBorders>
              <w:left w:val="single" w:sz="4" w:space="0" w:color="auto"/>
              <w:right w:val="single" w:sz="4" w:space="0" w:color="auto"/>
            </w:tcBorders>
            <w:vAlign w:val="center"/>
            <w:hideMark/>
          </w:tcPr>
          <w:p w14:paraId="6CE56A68" w14:textId="77777777" w:rsidR="00B41788" w:rsidRPr="005024FF" w:rsidRDefault="00B41788" w:rsidP="00CE6EAF">
            <w:pPr>
              <w:spacing w:after="0" w:line="240" w:lineRule="auto"/>
              <w:jc w:val="center"/>
              <w:rPr>
                <w:rFonts w:ascii="Arial" w:eastAsia="Times New Roman" w:hAnsi="Arial" w:cs="Arial"/>
                <w:sz w:val="20"/>
                <w:szCs w:val="20"/>
              </w:rPr>
            </w:pPr>
          </w:p>
        </w:tc>
        <w:tc>
          <w:tcPr>
            <w:tcW w:w="402" w:type="pct"/>
            <w:tcBorders>
              <w:top w:val="nil"/>
              <w:left w:val="nil"/>
              <w:bottom w:val="single" w:sz="4" w:space="0" w:color="auto"/>
              <w:right w:val="single" w:sz="4" w:space="0" w:color="auto"/>
            </w:tcBorders>
            <w:shd w:val="clear" w:color="auto" w:fill="auto"/>
            <w:vAlign w:val="center"/>
            <w:hideMark/>
          </w:tcPr>
          <w:p w14:paraId="382FFCC9" w14:textId="77777777" w:rsidR="00B41788" w:rsidRPr="005024FF" w:rsidRDefault="00B41788" w:rsidP="00CE6EAF">
            <w:pPr>
              <w:spacing w:after="0" w:line="240" w:lineRule="auto"/>
              <w:jc w:val="center"/>
              <w:rPr>
                <w:rFonts w:ascii="Arial" w:eastAsia="Times New Roman" w:hAnsi="Arial" w:cs="Arial"/>
                <w:sz w:val="20"/>
                <w:szCs w:val="20"/>
              </w:rPr>
            </w:pPr>
            <w:r w:rsidRPr="005024FF">
              <w:rPr>
                <w:rFonts w:ascii="Arial" w:eastAsia="Times New Roman" w:hAnsi="Arial" w:cs="Arial"/>
                <w:sz w:val="20"/>
                <w:szCs w:val="20"/>
              </w:rPr>
              <w:t>10.3</w:t>
            </w:r>
          </w:p>
        </w:tc>
        <w:tc>
          <w:tcPr>
            <w:tcW w:w="2486" w:type="pct"/>
            <w:tcBorders>
              <w:top w:val="nil"/>
              <w:left w:val="nil"/>
              <w:bottom w:val="single" w:sz="4" w:space="0" w:color="auto"/>
              <w:right w:val="single" w:sz="4" w:space="0" w:color="auto"/>
            </w:tcBorders>
            <w:shd w:val="clear" w:color="auto" w:fill="auto"/>
            <w:vAlign w:val="center"/>
          </w:tcPr>
          <w:p w14:paraId="24017F2B" w14:textId="77777777" w:rsidR="00B41788" w:rsidRPr="005024FF" w:rsidRDefault="00B41788" w:rsidP="00CE6EAF">
            <w:pPr>
              <w:spacing w:after="0" w:line="240" w:lineRule="auto"/>
              <w:jc w:val="both"/>
              <w:rPr>
                <w:rFonts w:ascii="Arial" w:eastAsia="Times New Roman" w:hAnsi="Arial" w:cs="Arial"/>
                <w:sz w:val="20"/>
                <w:szCs w:val="20"/>
              </w:rPr>
            </w:pPr>
            <w:r w:rsidRPr="005024FF">
              <w:rPr>
                <w:rFonts w:ascii="Arial" w:eastAsia="Times New Roman" w:hAnsi="Arial" w:cs="Arial"/>
                <w:sz w:val="20"/>
                <w:szCs w:val="20"/>
              </w:rPr>
              <w:t>Approvazione/non approvazione della richiesta di anticipazione del finanziamento</w:t>
            </w:r>
          </w:p>
        </w:tc>
        <w:tc>
          <w:tcPr>
            <w:tcW w:w="346" w:type="pct"/>
            <w:tcBorders>
              <w:top w:val="nil"/>
              <w:left w:val="nil"/>
              <w:bottom w:val="single" w:sz="4" w:space="0" w:color="auto"/>
              <w:right w:val="single" w:sz="4" w:space="0" w:color="auto"/>
            </w:tcBorders>
            <w:shd w:val="clear" w:color="auto" w:fill="auto"/>
            <w:noWrap/>
            <w:vAlign w:val="center"/>
          </w:tcPr>
          <w:p w14:paraId="6878476C" w14:textId="77777777" w:rsidR="00B41788" w:rsidRPr="005024FF" w:rsidRDefault="00B41788" w:rsidP="00CE6EAF">
            <w:pPr>
              <w:spacing w:after="0" w:line="240" w:lineRule="auto"/>
              <w:jc w:val="center"/>
              <w:rPr>
                <w:rFonts w:ascii="Arial" w:eastAsia="Times New Roman" w:hAnsi="Arial" w:cs="Arial"/>
                <w:b/>
                <w:bCs/>
                <w:sz w:val="20"/>
                <w:szCs w:val="20"/>
              </w:rPr>
            </w:pPr>
          </w:p>
        </w:tc>
        <w:tc>
          <w:tcPr>
            <w:tcW w:w="346" w:type="pct"/>
            <w:tcBorders>
              <w:top w:val="nil"/>
              <w:left w:val="nil"/>
              <w:bottom w:val="single" w:sz="4" w:space="0" w:color="auto"/>
              <w:right w:val="single" w:sz="4" w:space="0" w:color="auto"/>
            </w:tcBorders>
            <w:shd w:val="clear" w:color="auto" w:fill="auto"/>
            <w:noWrap/>
            <w:vAlign w:val="center"/>
          </w:tcPr>
          <w:p w14:paraId="6958D9EA" w14:textId="77777777" w:rsidR="00B41788" w:rsidRPr="005024FF" w:rsidRDefault="00B41788" w:rsidP="00CE6EAF">
            <w:pPr>
              <w:spacing w:after="0" w:line="240" w:lineRule="auto"/>
              <w:jc w:val="center"/>
              <w:rPr>
                <w:rFonts w:ascii="Arial" w:eastAsia="Times New Roman" w:hAnsi="Arial" w:cs="Arial"/>
                <w:b/>
                <w:bCs/>
                <w:sz w:val="20"/>
                <w:szCs w:val="20"/>
              </w:rPr>
            </w:pPr>
          </w:p>
        </w:tc>
        <w:tc>
          <w:tcPr>
            <w:tcW w:w="210" w:type="pct"/>
            <w:tcBorders>
              <w:top w:val="nil"/>
              <w:left w:val="nil"/>
              <w:bottom w:val="single" w:sz="4" w:space="0" w:color="auto"/>
              <w:right w:val="single" w:sz="4" w:space="0" w:color="auto"/>
            </w:tcBorders>
            <w:shd w:val="clear" w:color="auto" w:fill="auto"/>
            <w:noWrap/>
            <w:vAlign w:val="center"/>
            <w:hideMark/>
          </w:tcPr>
          <w:p w14:paraId="10ACE47D" w14:textId="77777777" w:rsidR="00B41788" w:rsidRPr="005024FF" w:rsidRDefault="00B41788" w:rsidP="00CE6EAF">
            <w:pPr>
              <w:spacing w:after="0" w:line="240" w:lineRule="auto"/>
              <w:jc w:val="center"/>
              <w:rPr>
                <w:rFonts w:ascii="Arial" w:eastAsia="Times New Roman" w:hAnsi="Arial" w:cs="Arial"/>
                <w:b/>
                <w:bCs/>
                <w:sz w:val="20"/>
                <w:szCs w:val="20"/>
              </w:rPr>
            </w:pPr>
            <w:r w:rsidRPr="005024FF">
              <w:rPr>
                <w:rFonts w:ascii="Arial" w:eastAsia="Times New Roman" w:hAnsi="Arial" w:cs="Arial"/>
                <w:b/>
                <w:bCs/>
                <w:sz w:val="20"/>
                <w:szCs w:val="20"/>
              </w:rPr>
              <w:t></w:t>
            </w:r>
          </w:p>
        </w:tc>
        <w:tc>
          <w:tcPr>
            <w:tcW w:w="482" w:type="pct"/>
            <w:tcBorders>
              <w:top w:val="nil"/>
              <w:left w:val="nil"/>
              <w:bottom w:val="single" w:sz="4" w:space="0" w:color="auto"/>
              <w:right w:val="single" w:sz="4" w:space="0" w:color="auto"/>
            </w:tcBorders>
            <w:shd w:val="clear" w:color="auto" w:fill="auto"/>
            <w:noWrap/>
            <w:vAlign w:val="center"/>
          </w:tcPr>
          <w:p w14:paraId="53C65A43" w14:textId="77777777" w:rsidR="00B41788" w:rsidRPr="005024FF" w:rsidRDefault="00B41788" w:rsidP="00CE6EAF">
            <w:pPr>
              <w:spacing w:after="0" w:line="240" w:lineRule="auto"/>
              <w:jc w:val="center"/>
              <w:rPr>
                <w:rFonts w:ascii="Arial" w:eastAsia="Times New Roman" w:hAnsi="Arial" w:cs="Arial"/>
                <w:b/>
                <w:bCs/>
                <w:sz w:val="20"/>
                <w:szCs w:val="20"/>
              </w:rPr>
            </w:pPr>
          </w:p>
        </w:tc>
      </w:tr>
      <w:tr w:rsidR="00B41788" w:rsidRPr="00992099" w14:paraId="14E70A34" w14:textId="77777777" w:rsidTr="00CE6EAF">
        <w:trPr>
          <w:trHeight w:val="315"/>
        </w:trPr>
        <w:tc>
          <w:tcPr>
            <w:tcW w:w="729" w:type="pct"/>
            <w:vMerge/>
            <w:tcBorders>
              <w:left w:val="single" w:sz="4" w:space="0" w:color="auto"/>
              <w:right w:val="single" w:sz="4" w:space="0" w:color="auto"/>
            </w:tcBorders>
            <w:vAlign w:val="center"/>
            <w:hideMark/>
          </w:tcPr>
          <w:p w14:paraId="380EB5FE" w14:textId="77777777" w:rsidR="00B41788" w:rsidRPr="005024FF" w:rsidRDefault="00B41788" w:rsidP="00CE6EAF">
            <w:pPr>
              <w:spacing w:after="0" w:line="240" w:lineRule="auto"/>
              <w:jc w:val="center"/>
              <w:rPr>
                <w:rFonts w:ascii="Arial" w:eastAsia="Times New Roman" w:hAnsi="Arial" w:cs="Arial"/>
                <w:sz w:val="20"/>
                <w:szCs w:val="20"/>
              </w:rPr>
            </w:pPr>
          </w:p>
        </w:tc>
        <w:tc>
          <w:tcPr>
            <w:tcW w:w="402" w:type="pct"/>
            <w:tcBorders>
              <w:top w:val="nil"/>
              <w:left w:val="nil"/>
              <w:bottom w:val="single" w:sz="4" w:space="0" w:color="auto"/>
              <w:right w:val="single" w:sz="4" w:space="0" w:color="auto"/>
            </w:tcBorders>
            <w:shd w:val="clear" w:color="auto" w:fill="auto"/>
            <w:vAlign w:val="center"/>
            <w:hideMark/>
          </w:tcPr>
          <w:p w14:paraId="2768A160" w14:textId="77777777" w:rsidR="00B41788" w:rsidRPr="005024FF" w:rsidRDefault="00B41788" w:rsidP="00CE6EAF">
            <w:pPr>
              <w:spacing w:after="0" w:line="240" w:lineRule="auto"/>
              <w:jc w:val="center"/>
              <w:rPr>
                <w:rFonts w:ascii="Arial" w:eastAsia="Times New Roman" w:hAnsi="Arial" w:cs="Arial"/>
                <w:sz w:val="20"/>
                <w:szCs w:val="20"/>
              </w:rPr>
            </w:pPr>
            <w:r w:rsidRPr="005024FF">
              <w:rPr>
                <w:rFonts w:ascii="Arial" w:eastAsia="Times New Roman" w:hAnsi="Arial" w:cs="Arial"/>
                <w:sz w:val="20"/>
                <w:szCs w:val="20"/>
              </w:rPr>
              <w:t>10.4</w:t>
            </w:r>
          </w:p>
        </w:tc>
        <w:tc>
          <w:tcPr>
            <w:tcW w:w="2486" w:type="pct"/>
            <w:tcBorders>
              <w:top w:val="nil"/>
              <w:left w:val="nil"/>
              <w:bottom w:val="single" w:sz="4" w:space="0" w:color="auto"/>
              <w:right w:val="single" w:sz="4" w:space="0" w:color="auto"/>
            </w:tcBorders>
            <w:shd w:val="clear" w:color="auto" w:fill="auto"/>
            <w:vAlign w:val="center"/>
            <w:hideMark/>
          </w:tcPr>
          <w:p w14:paraId="74039A04" w14:textId="77777777" w:rsidR="00B41788" w:rsidRPr="005024FF" w:rsidRDefault="00B41788" w:rsidP="00CE6EAF">
            <w:pPr>
              <w:spacing w:after="0" w:line="240" w:lineRule="auto"/>
              <w:jc w:val="both"/>
              <w:rPr>
                <w:rFonts w:ascii="Arial" w:eastAsia="Times New Roman" w:hAnsi="Arial" w:cs="Arial"/>
                <w:sz w:val="20"/>
                <w:szCs w:val="20"/>
              </w:rPr>
            </w:pPr>
            <w:r w:rsidRPr="005024FF">
              <w:rPr>
                <w:rFonts w:ascii="Arial" w:eastAsia="Times New Roman" w:hAnsi="Arial" w:cs="Arial"/>
                <w:sz w:val="20"/>
                <w:szCs w:val="20"/>
              </w:rPr>
              <w:t>Comunicazione del conto corrente dell’impresa beneficiaria</w:t>
            </w:r>
          </w:p>
        </w:tc>
        <w:tc>
          <w:tcPr>
            <w:tcW w:w="346" w:type="pct"/>
            <w:tcBorders>
              <w:top w:val="nil"/>
              <w:left w:val="nil"/>
              <w:bottom w:val="single" w:sz="4" w:space="0" w:color="auto"/>
              <w:right w:val="single" w:sz="4" w:space="0" w:color="auto"/>
            </w:tcBorders>
            <w:shd w:val="clear" w:color="auto" w:fill="auto"/>
            <w:noWrap/>
            <w:vAlign w:val="center"/>
          </w:tcPr>
          <w:p w14:paraId="493889DB" w14:textId="77777777" w:rsidR="00B41788" w:rsidRPr="005024FF" w:rsidRDefault="00B41788" w:rsidP="00CE6EAF">
            <w:pPr>
              <w:spacing w:after="0" w:line="240" w:lineRule="auto"/>
              <w:jc w:val="center"/>
              <w:rPr>
                <w:rFonts w:ascii="Arial" w:eastAsia="Times New Roman" w:hAnsi="Arial" w:cs="Arial"/>
                <w:b/>
                <w:bCs/>
                <w:sz w:val="20"/>
                <w:szCs w:val="20"/>
              </w:rPr>
            </w:pPr>
          </w:p>
        </w:tc>
        <w:tc>
          <w:tcPr>
            <w:tcW w:w="346" w:type="pct"/>
            <w:tcBorders>
              <w:top w:val="nil"/>
              <w:left w:val="nil"/>
              <w:bottom w:val="single" w:sz="4" w:space="0" w:color="auto"/>
              <w:right w:val="single" w:sz="4" w:space="0" w:color="auto"/>
            </w:tcBorders>
            <w:shd w:val="clear" w:color="auto" w:fill="auto"/>
            <w:noWrap/>
            <w:vAlign w:val="center"/>
          </w:tcPr>
          <w:p w14:paraId="190D80E2" w14:textId="77777777" w:rsidR="00B41788" w:rsidRPr="005024FF" w:rsidRDefault="00B41788" w:rsidP="00CE6EAF">
            <w:pPr>
              <w:spacing w:after="0" w:line="240" w:lineRule="auto"/>
              <w:jc w:val="center"/>
              <w:rPr>
                <w:rFonts w:ascii="Arial" w:eastAsia="Times New Roman" w:hAnsi="Arial" w:cs="Arial"/>
                <w:b/>
                <w:bCs/>
                <w:sz w:val="20"/>
                <w:szCs w:val="20"/>
              </w:rPr>
            </w:pPr>
          </w:p>
        </w:tc>
        <w:tc>
          <w:tcPr>
            <w:tcW w:w="210" w:type="pct"/>
            <w:tcBorders>
              <w:top w:val="nil"/>
              <w:left w:val="nil"/>
              <w:bottom w:val="single" w:sz="4" w:space="0" w:color="auto"/>
              <w:right w:val="single" w:sz="4" w:space="0" w:color="auto"/>
            </w:tcBorders>
            <w:shd w:val="clear" w:color="auto" w:fill="auto"/>
            <w:noWrap/>
            <w:vAlign w:val="center"/>
            <w:hideMark/>
          </w:tcPr>
          <w:p w14:paraId="36162E47" w14:textId="77777777" w:rsidR="00B41788" w:rsidRPr="005024FF" w:rsidRDefault="00B41788" w:rsidP="00CE6EAF">
            <w:pPr>
              <w:spacing w:after="0" w:line="240" w:lineRule="auto"/>
              <w:jc w:val="center"/>
              <w:rPr>
                <w:rFonts w:ascii="Arial" w:eastAsia="Times New Roman" w:hAnsi="Arial" w:cs="Arial"/>
                <w:b/>
                <w:bCs/>
                <w:sz w:val="20"/>
                <w:szCs w:val="20"/>
              </w:rPr>
            </w:pPr>
          </w:p>
        </w:tc>
        <w:tc>
          <w:tcPr>
            <w:tcW w:w="482" w:type="pct"/>
            <w:tcBorders>
              <w:top w:val="nil"/>
              <w:left w:val="nil"/>
              <w:bottom w:val="single" w:sz="4" w:space="0" w:color="auto"/>
              <w:right w:val="single" w:sz="4" w:space="0" w:color="auto"/>
            </w:tcBorders>
            <w:shd w:val="clear" w:color="auto" w:fill="auto"/>
            <w:noWrap/>
            <w:vAlign w:val="center"/>
          </w:tcPr>
          <w:p w14:paraId="0BFA1AE9" w14:textId="77777777" w:rsidR="00B41788" w:rsidRPr="005024FF" w:rsidRDefault="00B41788" w:rsidP="00CE6EAF">
            <w:pPr>
              <w:spacing w:after="0" w:line="240" w:lineRule="auto"/>
              <w:jc w:val="center"/>
              <w:rPr>
                <w:rFonts w:ascii="Arial" w:eastAsia="Times New Roman" w:hAnsi="Arial" w:cs="Arial"/>
                <w:b/>
                <w:bCs/>
                <w:sz w:val="20"/>
                <w:szCs w:val="20"/>
              </w:rPr>
            </w:pPr>
            <w:r w:rsidRPr="005024FF">
              <w:rPr>
                <w:rFonts w:ascii="Arial" w:eastAsia="Times New Roman" w:hAnsi="Arial" w:cs="Arial"/>
                <w:b/>
                <w:bCs/>
                <w:sz w:val="20"/>
                <w:szCs w:val="20"/>
              </w:rPr>
              <w:t></w:t>
            </w:r>
          </w:p>
        </w:tc>
      </w:tr>
      <w:tr w:rsidR="00B41788" w:rsidRPr="00992099" w14:paraId="7ACBD346" w14:textId="77777777" w:rsidTr="00CE6EAF">
        <w:trPr>
          <w:trHeight w:val="315"/>
        </w:trPr>
        <w:tc>
          <w:tcPr>
            <w:tcW w:w="729" w:type="pct"/>
            <w:vMerge/>
            <w:tcBorders>
              <w:left w:val="single" w:sz="4" w:space="0" w:color="auto"/>
              <w:bottom w:val="single" w:sz="4" w:space="0" w:color="000000"/>
              <w:right w:val="single" w:sz="4" w:space="0" w:color="auto"/>
            </w:tcBorders>
            <w:vAlign w:val="center"/>
          </w:tcPr>
          <w:p w14:paraId="7E7F3126" w14:textId="77777777" w:rsidR="00B41788" w:rsidRPr="005024FF" w:rsidRDefault="00B41788" w:rsidP="00CE6EAF">
            <w:pPr>
              <w:spacing w:after="0" w:line="240" w:lineRule="auto"/>
              <w:jc w:val="center"/>
              <w:rPr>
                <w:rFonts w:ascii="Arial" w:eastAsia="Times New Roman" w:hAnsi="Arial" w:cs="Arial"/>
                <w:sz w:val="20"/>
                <w:szCs w:val="20"/>
              </w:rPr>
            </w:pPr>
          </w:p>
        </w:tc>
        <w:tc>
          <w:tcPr>
            <w:tcW w:w="402" w:type="pct"/>
            <w:tcBorders>
              <w:top w:val="nil"/>
              <w:left w:val="nil"/>
              <w:bottom w:val="single" w:sz="4" w:space="0" w:color="auto"/>
              <w:right w:val="single" w:sz="4" w:space="0" w:color="auto"/>
            </w:tcBorders>
            <w:shd w:val="clear" w:color="auto" w:fill="auto"/>
            <w:vAlign w:val="center"/>
          </w:tcPr>
          <w:p w14:paraId="708D6AD9" w14:textId="77777777" w:rsidR="00B41788" w:rsidRPr="005024FF" w:rsidRDefault="00B41788" w:rsidP="00CE6EAF">
            <w:pPr>
              <w:spacing w:after="0" w:line="240" w:lineRule="auto"/>
              <w:jc w:val="center"/>
              <w:rPr>
                <w:rFonts w:ascii="Arial" w:eastAsia="Times New Roman" w:hAnsi="Arial" w:cs="Arial"/>
                <w:sz w:val="20"/>
                <w:szCs w:val="20"/>
              </w:rPr>
            </w:pPr>
            <w:r w:rsidRPr="005024FF">
              <w:rPr>
                <w:rFonts w:ascii="Arial" w:eastAsia="Times New Roman" w:hAnsi="Arial" w:cs="Arial"/>
                <w:sz w:val="20"/>
                <w:szCs w:val="20"/>
              </w:rPr>
              <w:t>10.5</w:t>
            </w:r>
          </w:p>
        </w:tc>
        <w:tc>
          <w:tcPr>
            <w:tcW w:w="2486" w:type="pct"/>
            <w:tcBorders>
              <w:top w:val="nil"/>
              <w:left w:val="nil"/>
              <w:bottom w:val="single" w:sz="4" w:space="0" w:color="auto"/>
              <w:right w:val="single" w:sz="4" w:space="0" w:color="auto"/>
            </w:tcBorders>
            <w:shd w:val="clear" w:color="auto" w:fill="auto"/>
            <w:vAlign w:val="center"/>
          </w:tcPr>
          <w:p w14:paraId="7C490455" w14:textId="77777777" w:rsidR="00B41788" w:rsidRPr="005024FF" w:rsidRDefault="00B41788" w:rsidP="00CE6EAF">
            <w:pPr>
              <w:spacing w:after="0" w:line="240" w:lineRule="auto"/>
              <w:jc w:val="both"/>
              <w:rPr>
                <w:rFonts w:ascii="Arial" w:eastAsia="Times New Roman" w:hAnsi="Arial" w:cs="Arial"/>
                <w:sz w:val="20"/>
                <w:szCs w:val="20"/>
              </w:rPr>
            </w:pPr>
            <w:r w:rsidRPr="005024FF">
              <w:rPr>
                <w:rFonts w:ascii="Arial" w:eastAsia="Times New Roman" w:hAnsi="Arial" w:cs="Arial"/>
                <w:sz w:val="20"/>
                <w:szCs w:val="20"/>
              </w:rPr>
              <w:t>Verifiche propedeutiche alla liquidazione (v. punti 7.3, 7.4, 7.6, 7.7)</w:t>
            </w:r>
          </w:p>
        </w:tc>
        <w:tc>
          <w:tcPr>
            <w:tcW w:w="346" w:type="pct"/>
            <w:tcBorders>
              <w:top w:val="nil"/>
              <w:left w:val="nil"/>
              <w:bottom w:val="single" w:sz="4" w:space="0" w:color="auto"/>
              <w:right w:val="single" w:sz="4" w:space="0" w:color="auto"/>
            </w:tcBorders>
            <w:shd w:val="clear" w:color="auto" w:fill="auto"/>
            <w:noWrap/>
            <w:vAlign w:val="center"/>
          </w:tcPr>
          <w:p w14:paraId="18383AAD" w14:textId="77777777" w:rsidR="00B41788" w:rsidRPr="005024FF" w:rsidRDefault="00B41788" w:rsidP="00CE6EAF">
            <w:pPr>
              <w:spacing w:after="0" w:line="240" w:lineRule="auto"/>
              <w:jc w:val="center"/>
              <w:rPr>
                <w:rFonts w:ascii="Arial" w:eastAsia="Times New Roman" w:hAnsi="Arial" w:cs="Arial"/>
                <w:b/>
                <w:bCs/>
                <w:sz w:val="20"/>
                <w:szCs w:val="20"/>
              </w:rPr>
            </w:pPr>
          </w:p>
        </w:tc>
        <w:tc>
          <w:tcPr>
            <w:tcW w:w="346" w:type="pct"/>
            <w:tcBorders>
              <w:top w:val="nil"/>
              <w:left w:val="nil"/>
              <w:bottom w:val="single" w:sz="4" w:space="0" w:color="auto"/>
              <w:right w:val="single" w:sz="4" w:space="0" w:color="auto"/>
            </w:tcBorders>
            <w:shd w:val="clear" w:color="auto" w:fill="auto"/>
            <w:noWrap/>
            <w:vAlign w:val="center"/>
          </w:tcPr>
          <w:p w14:paraId="402FB3D3" w14:textId="77777777" w:rsidR="00B41788" w:rsidRPr="005024FF" w:rsidRDefault="00B41788" w:rsidP="00CE6EAF">
            <w:pPr>
              <w:spacing w:after="0" w:line="240" w:lineRule="auto"/>
              <w:jc w:val="center"/>
              <w:rPr>
                <w:rFonts w:ascii="Arial" w:eastAsia="Times New Roman" w:hAnsi="Arial" w:cs="Arial"/>
                <w:b/>
                <w:bCs/>
                <w:sz w:val="20"/>
                <w:szCs w:val="20"/>
              </w:rPr>
            </w:pPr>
          </w:p>
        </w:tc>
        <w:tc>
          <w:tcPr>
            <w:tcW w:w="210" w:type="pct"/>
            <w:tcBorders>
              <w:top w:val="nil"/>
              <w:left w:val="nil"/>
              <w:bottom w:val="single" w:sz="4" w:space="0" w:color="auto"/>
              <w:right w:val="single" w:sz="4" w:space="0" w:color="auto"/>
            </w:tcBorders>
            <w:shd w:val="clear" w:color="auto" w:fill="auto"/>
            <w:noWrap/>
            <w:vAlign w:val="center"/>
          </w:tcPr>
          <w:p w14:paraId="0112693E" w14:textId="77777777" w:rsidR="00B41788" w:rsidRPr="005024FF" w:rsidRDefault="00B41788" w:rsidP="00CE6EAF">
            <w:pPr>
              <w:spacing w:after="0" w:line="240" w:lineRule="auto"/>
              <w:jc w:val="center"/>
              <w:rPr>
                <w:rFonts w:ascii="Arial" w:eastAsia="Times New Roman" w:hAnsi="Arial" w:cs="Arial"/>
                <w:b/>
                <w:bCs/>
                <w:sz w:val="20"/>
                <w:szCs w:val="20"/>
              </w:rPr>
            </w:pPr>
          </w:p>
        </w:tc>
        <w:tc>
          <w:tcPr>
            <w:tcW w:w="482" w:type="pct"/>
            <w:tcBorders>
              <w:top w:val="nil"/>
              <w:left w:val="nil"/>
              <w:bottom w:val="single" w:sz="4" w:space="0" w:color="auto"/>
              <w:right w:val="single" w:sz="4" w:space="0" w:color="auto"/>
            </w:tcBorders>
            <w:shd w:val="clear" w:color="auto" w:fill="auto"/>
            <w:noWrap/>
            <w:vAlign w:val="center"/>
          </w:tcPr>
          <w:p w14:paraId="3A5C1CDB" w14:textId="77777777" w:rsidR="00B41788" w:rsidRPr="005024FF" w:rsidRDefault="00B41788" w:rsidP="00CE6EAF">
            <w:pPr>
              <w:spacing w:after="0" w:line="240" w:lineRule="auto"/>
              <w:jc w:val="center"/>
              <w:rPr>
                <w:rFonts w:ascii="Arial" w:eastAsia="Times New Roman" w:hAnsi="Arial" w:cs="Arial"/>
                <w:b/>
                <w:bCs/>
                <w:sz w:val="20"/>
                <w:szCs w:val="20"/>
              </w:rPr>
            </w:pPr>
          </w:p>
        </w:tc>
      </w:tr>
      <w:tr w:rsidR="00B41788" w:rsidRPr="00992099" w14:paraId="000FF3D8" w14:textId="77777777" w:rsidTr="00CE6EAF">
        <w:trPr>
          <w:trHeight w:val="315"/>
        </w:trPr>
        <w:tc>
          <w:tcPr>
            <w:tcW w:w="729" w:type="pct"/>
            <w:vMerge/>
            <w:tcBorders>
              <w:left w:val="single" w:sz="4" w:space="0" w:color="auto"/>
              <w:bottom w:val="single" w:sz="4" w:space="0" w:color="000000"/>
              <w:right w:val="single" w:sz="4" w:space="0" w:color="auto"/>
            </w:tcBorders>
            <w:vAlign w:val="center"/>
            <w:hideMark/>
          </w:tcPr>
          <w:p w14:paraId="7875284D" w14:textId="77777777" w:rsidR="00B41788" w:rsidRPr="005024FF" w:rsidRDefault="00B41788" w:rsidP="00CE6EAF">
            <w:pPr>
              <w:spacing w:after="0" w:line="240" w:lineRule="auto"/>
              <w:jc w:val="center"/>
              <w:rPr>
                <w:rFonts w:ascii="Arial" w:eastAsia="Times New Roman" w:hAnsi="Arial" w:cs="Arial"/>
                <w:sz w:val="20"/>
                <w:szCs w:val="20"/>
              </w:rPr>
            </w:pPr>
          </w:p>
        </w:tc>
        <w:tc>
          <w:tcPr>
            <w:tcW w:w="402" w:type="pct"/>
            <w:tcBorders>
              <w:top w:val="nil"/>
              <w:left w:val="nil"/>
              <w:bottom w:val="single" w:sz="4" w:space="0" w:color="auto"/>
              <w:right w:val="single" w:sz="4" w:space="0" w:color="auto"/>
            </w:tcBorders>
            <w:shd w:val="clear" w:color="auto" w:fill="auto"/>
            <w:vAlign w:val="center"/>
            <w:hideMark/>
          </w:tcPr>
          <w:p w14:paraId="41980630" w14:textId="77777777" w:rsidR="00B41788" w:rsidRPr="005024FF" w:rsidRDefault="00B41788" w:rsidP="00CE6EAF">
            <w:pPr>
              <w:spacing w:after="0" w:line="240" w:lineRule="auto"/>
              <w:jc w:val="center"/>
              <w:rPr>
                <w:rFonts w:ascii="Arial" w:eastAsia="Times New Roman" w:hAnsi="Arial" w:cs="Arial"/>
                <w:sz w:val="20"/>
                <w:szCs w:val="20"/>
              </w:rPr>
            </w:pPr>
            <w:r w:rsidRPr="005024FF">
              <w:rPr>
                <w:rFonts w:ascii="Arial" w:eastAsia="Times New Roman" w:hAnsi="Arial" w:cs="Arial"/>
                <w:sz w:val="20"/>
                <w:szCs w:val="20"/>
              </w:rPr>
              <w:t>10.6</w:t>
            </w:r>
          </w:p>
        </w:tc>
        <w:tc>
          <w:tcPr>
            <w:tcW w:w="2486" w:type="pct"/>
            <w:tcBorders>
              <w:top w:val="nil"/>
              <w:left w:val="nil"/>
              <w:bottom w:val="single" w:sz="4" w:space="0" w:color="auto"/>
              <w:right w:val="single" w:sz="4" w:space="0" w:color="auto"/>
            </w:tcBorders>
            <w:shd w:val="clear" w:color="auto" w:fill="auto"/>
            <w:vAlign w:val="center"/>
          </w:tcPr>
          <w:p w14:paraId="00322ECA" w14:textId="77777777" w:rsidR="00B41788" w:rsidRPr="005024FF" w:rsidRDefault="00B41788" w:rsidP="00CE6EAF">
            <w:pPr>
              <w:spacing w:after="0" w:line="240" w:lineRule="auto"/>
              <w:jc w:val="both"/>
              <w:rPr>
                <w:rFonts w:ascii="Arial" w:eastAsia="Times New Roman" w:hAnsi="Arial" w:cs="Arial"/>
                <w:sz w:val="20"/>
                <w:szCs w:val="20"/>
              </w:rPr>
            </w:pPr>
            <w:r w:rsidRPr="005024FF">
              <w:rPr>
                <w:rFonts w:ascii="Arial" w:eastAsia="Times New Roman" w:hAnsi="Arial" w:cs="Arial"/>
                <w:sz w:val="20"/>
                <w:szCs w:val="20"/>
              </w:rPr>
              <w:t xml:space="preserve">Erogazione del finanziamento sul conto corrente dell’impresa beneficiaria comunicato </w:t>
            </w:r>
          </w:p>
        </w:tc>
        <w:tc>
          <w:tcPr>
            <w:tcW w:w="346" w:type="pct"/>
            <w:tcBorders>
              <w:top w:val="nil"/>
              <w:left w:val="nil"/>
              <w:bottom w:val="single" w:sz="4" w:space="0" w:color="auto"/>
              <w:right w:val="single" w:sz="4" w:space="0" w:color="auto"/>
            </w:tcBorders>
            <w:shd w:val="clear" w:color="auto" w:fill="auto"/>
            <w:noWrap/>
            <w:vAlign w:val="center"/>
          </w:tcPr>
          <w:p w14:paraId="2039BC93" w14:textId="77777777" w:rsidR="00B41788" w:rsidRPr="005024FF" w:rsidRDefault="00B41788" w:rsidP="00CE6EAF">
            <w:pPr>
              <w:spacing w:after="0" w:line="240" w:lineRule="auto"/>
              <w:jc w:val="center"/>
              <w:rPr>
                <w:rFonts w:ascii="Arial" w:eastAsia="Times New Roman" w:hAnsi="Arial" w:cs="Arial"/>
                <w:b/>
                <w:bCs/>
                <w:sz w:val="20"/>
                <w:szCs w:val="20"/>
              </w:rPr>
            </w:pPr>
          </w:p>
        </w:tc>
        <w:tc>
          <w:tcPr>
            <w:tcW w:w="346" w:type="pct"/>
            <w:tcBorders>
              <w:top w:val="nil"/>
              <w:left w:val="nil"/>
              <w:bottom w:val="single" w:sz="4" w:space="0" w:color="auto"/>
              <w:right w:val="single" w:sz="4" w:space="0" w:color="auto"/>
            </w:tcBorders>
            <w:shd w:val="clear" w:color="auto" w:fill="auto"/>
            <w:noWrap/>
            <w:vAlign w:val="center"/>
          </w:tcPr>
          <w:p w14:paraId="620407ED" w14:textId="77777777" w:rsidR="00B41788" w:rsidRPr="005024FF" w:rsidRDefault="00B41788" w:rsidP="00CE6EAF">
            <w:pPr>
              <w:spacing w:after="0" w:line="240" w:lineRule="auto"/>
              <w:jc w:val="center"/>
              <w:rPr>
                <w:rFonts w:ascii="Arial" w:eastAsia="Times New Roman" w:hAnsi="Arial" w:cs="Arial"/>
                <w:b/>
                <w:bCs/>
                <w:sz w:val="20"/>
                <w:szCs w:val="20"/>
              </w:rPr>
            </w:pPr>
          </w:p>
        </w:tc>
        <w:tc>
          <w:tcPr>
            <w:tcW w:w="210" w:type="pct"/>
            <w:tcBorders>
              <w:top w:val="nil"/>
              <w:left w:val="nil"/>
              <w:bottom w:val="single" w:sz="4" w:space="0" w:color="auto"/>
              <w:right w:val="single" w:sz="4" w:space="0" w:color="auto"/>
            </w:tcBorders>
            <w:shd w:val="clear" w:color="auto" w:fill="auto"/>
            <w:noWrap/>
            <w:vAlign w:val="center"/>
            <w:hideMark/>
          </w:tcPr>
          <w:p w14:paraId="4FB103FC" w14:textId="77777777" w:rsidR="00B41788" w:rsidRPr="005024FF" w:rsidRDefault="00B41788" w:rsidP="00CE6EAF">
            <w:pPr>
              <w:spacing w:after="0" w:line="240" w:lineRule="auto"/>
              <w:jc w:val="center"/>
              <w:rPr>
                <w:rFonts w:ascii="Arial" w:eastAsia="Times New Roman" w:hAnsi="Arial" w:cs="Arial"/>
                <w:b/>
                <w:bCs/>
                <w:sz w:val="20"/>
                <w:szCs w:val="20"/>
              </w:rPr>
            </w:pPr>
            <w:r w:rsidRPr="005024FF">
              <w:rPr>
                <w:rFonts w:ascii="Arial" w:eastAsia="Times New Roman" w:hAnsi="Arial" w:cs="Arial"/>
                <w:b/>
                <w:bCs/>
                <w:sz w:val="20"/>
                <w:szCs w:val="20"/>
              </w:rPr>
              <w:t></w:t>
            </w:r>
          </w:p>
        </w:tc>
        <w:tc>
          <w:tcPr>
            <w:tcW w:w="482" w:type="pct"/>
            <w:tcBorders>
              <w:top w:val="nil"/>
              <w:left w:val="nil"/>
              <w:bottom w:val="single" w:sz="4" w:space="0" w:color="auto"/>
              <w:right w:val="single" w:sz="4" w:space="0" w:color="auto"/>
            </w:tcBorders>
            <w:shd w:val="clear" w:color="auto" w:fill="auto"/>
            <w:noWrap/>
            <w:vAlign w:val="center"/>
            <w:hideMark/>
          </w:tcPr>
          <w:p w14:paraId="54F2C22C" w14:textId="77777777" w:rsidR="00B41788" w:rsidRPr="005024FF" w:rsidRDefault="00B41788" w:rsidP="00CE6EAF">
            <w:pPr>
              <w:spacing w:after="0" w:line="240" w:lineRule="auto"/>
              <w:jc w:val="center"/>
              <w:rPr>
                <w:rFonts w:ascii="Arial" w:eastAsia="Times New Roman" w:hAnsi="Arial" w:cs="Arial"/>
                <w:b/>
                <w:bCs/>
                <w:sz w:val="20"/>
                <w:szCs w:val="20"/>
              </w:rPr>
            </w:pPr>
          </w:p>
        </w:tc>
      </w:tr>
      <w:tr w:rsidR="00B41788" w:rsidRPr="00992099" w14:paraId="28B73F47" w14:textId="77777777" w:rsidTr="00CE6EAF">
        <w:trPr>
          <w:trHeight w:val="360"/>
        </w:trPr>
        <w:tc>
          <w:tcPr>
            <w:tcW w:w="729" w:type="pct"/>
            <w:tcBorders>
              <w:top w:val="nil"/>
              <w:left w:val="single" w:sz="4" w:space="0" w:color="auto"/>
              <w:bottom w:val="single" w:sz="4" w:space="0" w:color="auto"/>
              <w:right w:val="single" w:sz="4" w:space="0" w:color="auto"/>
            </w:tcBorders>
            <w:shd w:val="clear" w:color="auto" w:fill="auto"/>
            <w:vAlign w:val="center"/>
            <w:hideMark/>
          </w:tcPr>
          <w:p w14:paraId="7F0A617C" w14:textId="77777777" w:rsidR="00B41788" w:rsidRPr="005024FF" w:rsidRDefault="00B41788" w:rsidP="00CE6EAF">
            <w:pPr>
              <w:spacing w:after="0" w:line="240" w:lineRule="auto"/>
              <w:jc w:val="center"/>
              <w:rPr>
                <w:rFonts w:ascii="Arial" w:eastAsia="Times New Roman" w:hAnsi="Arial" w:cs="Arial"/>
                <w:sz w:val="20"/>
                <w:szCs w:val="20"/>
              </w:rPr>
            </w:pPr>
            <w:r w:rsidRPr="005024FF">
              <w:rPr>
                <w:rFonts w:ascii="Arial" w:eastAsia="Times New Roman" w:hAnsi="Arial" w:cs="Arial"/>
                <w:sz w:val="20"/>
                <w:szCs w:val="20"/>
              </w:rPr>
              <w:t>Realizzazione del progetto finanziato</w:t>
            </w:r>
          </w:p>
        </w:tc>
        <w:tc>
          <w:tcPr>
            <w:tcW w:w="402" w:type="pct"/>
            <w:tcBorders>
              <w:top w:val="nil"/>
              <w:left w:val="nil"/>
              <w:bottom w:val="single" w:sz="4" w:space="0" w:color="auto"/>
              <w:right w:val="single" w:sz="4" w:space="0" w:color="auto"/>
            </w:tcBorders>
            <w:shd w:val="clear" w:color="auto" w:fill="auto"/>
            <w:vAlign w:val="center"/>
            <w:hideMark/>
          </w:tcPr>
          <w:p w14:paraId="4C4ABED8" w14:textId="77777777" w:rsidR="00B41788" w:rsidRPr="005024FF" w:rsidRDefault="00B41788" w:rsidP="00CE6EAF">
            <w:pPr>
              <w:spacing w:after="0" w:line="240" w:lineRule="auto"/>
              <w:jc w:val="center"/>
              <w:rPr>
                <w:rFonts w:ascii="Arial" w:eastAsia="Times New Roman" w:hAnsi="Arial" w:cs="Arial"/>
                <w:sz w:val="20"/>
                <w:szCs w:val="20"/>
              </w:rPr>
            </w:pPr>
            <w:r w:rsidRPr="005024FF">
              <w:rPr>
                <w:rFonts w:ascii="Arial" w:eastAsia="Times New Roman" w:hAnsi="Arial" w:cs="Arial"/>
                <w:sz w:val="20"/>
                <w:szCs w:val="20"/>
              </w:rPr>
              <w:t>11.1</w:t>
            </w:r>
          </w:p>
        </w:tc>
        <w:tc>
          <w:tcPr>
            <w:tcW w:w="2486" w:type="pct"/>
            <w:tcBorders>
              <w:top w:val="single" w:sz="4" w:space="0" w:color="auto"/>
              <w:left w:val="nil"/>
              <w:bottom w:val="single" w:sz="4" w:space="0" w:color="auto"/>
              <w:right w:val="single" w:sz="4" w:space="0" w:color="auto"/>
            </w:tcBorders>
            <w:shd w:val="clear" w:color="auto" w:fill="auto"/>
            <w:vAlign w:val="center"/>
            <w:hideMark/>
          </w:tcPr>
          <w:p w14:paraId="6A884234" w14:textId="77777777" w:rsidR="00B41788" w:rsidRPr="005024FF" w:rsidRDefault="00B41788" w:rsidP="00CE6EAF">
            <w:pPr>
              <w:spacing w:after="0" w:line="240" w:lineRule="auto"/>
              <w:jc w:val="both"/>
              <w:rPr>
                <w:rFonts w:ascii="Arial" w:eastAsia="Times New Roman" w:hAnsi="Arial" w:cs="Arial"/>
                <w:sz w:val="20"/>
                <w:szCs w:val="20"/>
              </w:rPr>
            </w:pPr>
            <w:r w:rsidRPr="005024FF">
              <w:rPr>
                <w:rFonts w:ascii="Arial" w:eastAsia="Times New Roman" w:hAnsi="Arial" w:cs="Arial"/>
                <w:sz w:val="20"/>
                <w:szCs w:val="20"/>
              </w:rPr>
              <w:t>Realizzazione del progetto finanziato entro 18 mesi dalla data di concessione dell’agevolazione. L’intervento deve essere avviato entro 1 mese dalla data di notifica dell’atto di concessione del contributo</w:t>
            </w:r>
          </w:p>
        </w:tc>
        <w:tc>
          <w:tcPr>
            <w:tcW w:w="346" w:type="pct"/>
            <w:tcBorders>
              <w:top w:val="nil"/>
              <w:left w:val="nil"/>
              <w:bottom w:val="single" w:sz="4" w:space="0" w:color="auto"/>
              <w:right w:val="single" w:sz="4" w:space="0" w:color="auto"/>
            </w:tcBorders>
            <w:shd w:val="clear" w:color="auto" w:fill="auto"/>
            <w:noWrap/>
            <w:vAlign w:val="center"/>
          </w:tcPr>
          <w:p w14:paraId="0860A7A6" w14:textId="77777777" w:rsidR="00B41788" w:rsidRPr="005024FF" w:rsidRDefault="00B41788" w:rsidP="00CE6EAF">
            <w:pPr>
              <w:spacing w:after="0" w:line="240" w:lineRule="auto"/>
              <w:jc w:val="center"/>
              <w:rPr>
                <w:rFonts w:ascii="Arial" w:eastAsia="Times New Roman" w:hAnsi="Arial" w:cs="Arial"/>
                <w:b/>
                <w:bCs/>
                <w:sz w:val="20"/>
                <w:szCs w:val="20"/>
              </w:rPr>
            </w:pPr>
          </w:p>
        </w:tc>
        <w:tc>
          <w:tcPr>
            <w:tcW w:w="346" w:type="pct"/>
            <w:tcBorders>
              <w:top w:val="nil"/>
              <w:left w:val="nil"/>
              <w:bottom w:val="single" w:sz="4" w:space="0" w:color="auto"/>
              <w:right w:val="single" w:sz="4" w:space="0" w:color="auto"/>
            </w:tcBorders>
            <w:shd w:val="clear" w:color="auto" w:fill="auto"/>
            <w:noWrap/>
            <w:vAlign w:val="center"/>
          </w:tcPr>
          <w:p w14:paraId="7F0C4E36" w14:textId="77777777" w:rsidR="00B41788" w:rsidRPr="005024FF" w:rsidRDefault="00B41788" w:rsidP="00CE6EAF">
            <w:pPr>
              <w:spacing w:after="0" w:line="240" w:lineRule="auto"/>
              <w:jc w:val="center"/>
              <w:rPr>
                <w:rFonts w:ascii="Arial" w:eastAsia="Times New Roman" w:hAnsi="Arial" w:cs="Arial"/>
                <w:b/>
                <w:bCs/>
                <w:sz w:val="20"/>
                <w:szCs w:val="20"/>
              </w:rPr>
            </w:pPr>
          </w:p>
        </w:tc>
        <w:tc>
          <w:tcPr>
            <w:tcW w:w="210" w:type="pct"/>
            <w:tcBorders>
              <w:top w:val="nil"/>
              <w:left w:val="nil"/>
              <w:bottom w:val="single" w:sz="4" w:space="0" w:color="auto"/>
              <w:right w:val="single" w:sz="4" w:space="0" w:color="auto"/>
            </w:tcBorders>
            <w:shd w:val="clear" w:color="auto" w:fill="auto"/>
            <w:noWrap/>
            <w:vAlign w:val="center"/>
            <w:hideMark/>
          </w:tcPr>
          <w:p w14:paraId="162175B1" w14:textId="77777777" w:rsidR="00B41788" w:rsidRPr="005024FF" w:rsidRDefault="00B41788" w:rsidP="00CE6EAF">
            <w:pPr>
              <w:spacing w:after="0" w:line="240" w:lineRule="auto"/>
              <w:jc w:val="center"/>
              <w:rPr>
                <w:rFonts w:ascii="Arial" w:eastAsia="Times New Roman" w:hAnsi="Arial" w:cs="Arial"/>
                <w:b/>
                <w:bCs/>
                <w:sz w:val="20"/>
                <w:szCs w:val="20"/>
              </w:rPr>
            </w:pPr>
          </w:p>
        </w:tc>
        <w:tc>
          <w:tcPr>
            <w:tcW w:w="482" w:type="pct"/>
            <w:tcBorders>
              <w:top w:val="nil"/>
              <w:left w:val="nil"/>
              <w:bottom w:val="single" w:sz="4" w:space="0" w:color="auto"/>
              <w:right w:val="single" w:sz="4" w:space="0" w:color="auto"/>
            </w:tcBorders>
            <w:shd w:val="clear" w:color="auto" w:fill="auto"/>
            <w:noWrap/>
            <w:vAlign w:val="center"/>
            <w:hideMark/>
          </w:tcPr>
          <w:p w14:paraId="1CACB562" w14:textId="77777777" w:rsidR="00B41788" w:rsidRPr="005024FF" w:rsidRDefault="00B41788" w:rsidP="00CE6EAF">
            <w:pPr>
              <w:spacing w:after="0" w:line="240" w:lineRule="auto"/>
              <w:jc w:val="center"/>
              <w:rPr>
                <w:rFonts w:ascii="Arial" w:eastAsia="Times New Roman" w:hAnsi="Arial" w:cs="Arial"/>
                <w:b/>
                <w:bCs/>
                <w:sz w:val="20"/>
                <w:szCs w:val="20"/>
              </w:rPr>
            </w:pPr>
            <w:r w:rsidRPr="005024FF">
              <w:rPr>
                <w:rFonts w:ascii="Arial" w:eastAsia="Times New Roman" w:hAnsi="Arial" w:cs="Arial"/>
                <w:b/>
                <w:bCs/>
                <w:sz w:val="20"/>
                <w:szCs w:val="20"/>
              </w:rPr>
              <w:t></w:t>
            </w:r>
          </w:p>
        </w:tc>
      </w:tr>
      <w:tr w:rsidR="00B41788" w:rsidRPr="00992099" w14:paraId="12572D9E" w14:textId="77777777" w:rsidTr="00CE6EAF">
        <w:trPr>
          <w:trHeight w:val="600"/>
        </w:trPr>
        <w:tc>
          <w:tcPr>
            <w:tcW w:w="729" w:type="pct"/>
            <w:vMerge w:val="restart"/>
            <w:tcBorders>
              <w:top w:val="nil"/>
              <w:left w:val="single" w:sz="4" w:space="0" w:color="auto"/>
              <w:bottom w:val="single" w:sz="4" w:space="0" w:color="000000"/>
              <w:right w:val="single" w:sz="4" w:space="0" w:color="auto"/>
            </w:tcBorders>
            <w:shd w:val="clear" w:color="auto" w:fill="auto"/>
            <w:vAlign w:val="center"/>
            <w:hideMark/>
          </w:tcPr>
          <w:p w14:paraId="190355FF" w14:textId="77777777" w:rsidR="00B41788" w:rsidRPr="005024FF" w:rsidRDefault="00B41788" w:rsidP="00CE6EAF">
            <w:pPr>
              <w:spacing w:after="0" w:line="240" w:lineRule="auto"/>
              <w:jc w:val="center"/>
              <w:rPr>
                <w:rFonts w:ascii="Arial" w:eastAsia="Times New Roman" w:hAnsi="Arial" w:cs="Arial"/>
                <w:sz w:val="20"/>
                <w:szCs w:val="20"/>
              </w:rPr>
            </w:pPr>
            <w:r w:rsidRPr="005024FF">
              <w:rPr>
                <w:rFonts w:ascii="Arial" w:eastAsia="Times New Roman" w:hAnsi="Arial" w:cs="Arial"/>
                <w:sz w:val="20"/>
                <w:szCs w:val="20"/>
              </w:rPr>
              <w:t>Varianti e modifiche progettuali</w:t>
            </w:r>
          </w:p>
        </w:tc>
        <w:tc>
          <w:tcPr>
            <w:tcW w:w="402" w:type="pct"/>
            <w:tcBorders>
              <w:top w:val="nil"/>
              <w:left w:val="nil"/>
              <w:bottom w:val="single" w:sz="4" w:space="0" w:color="auto"/>
              <w:right w:val="single" w:sz="4" w:space="0" w:color="auto"/>
            </w:tcBorders>
            <w:shd w:val="clear" w:color="auto" w:fill="auto"/>
            <w:vAlign w:val="center"/>
            <w:hideMark/>
          </w:tcPr>
          <w:p w14:paraId="3006CAE4" w14:textId="77777777" w:rsidR="00B41788" w:rsidRPr="005024FF" w:rsidRDefault="00B41788" w:rsidP="00CE6EAF">
            <w:pPr>
              <w:spacing w:after="0" w:line="240" w:lineRule="auto"/>
              <w:jc w:val="center"/>
              <w:rPr>
                <w:rFonts w:ascii="Arial" w:eastAsia="Times New Roman" w:hAnsi="Arial" w:cs="Arial"/>
                <w:sz w:val="20"/>
                <w:szCs w:val="20"/>
              </w:rPr>
            </w:pPr>
            <w:r w:rsidRPr="005024FF">
              <w:rPr>
                <w:rFonts w:ascii="Arial" w:eastAsia="Times New Roman" w:hAnsi="Arial" w:cs="Arial"/>
                <w:sz w:val="20"/>
                <w:szCs w:val="20"/>
              </w:rPr>
              <w:t>12.1</w:t>
            </w:r>
          </w:p>
        </w:tc>
        <w:tc>
          <w:tcPr>
            <w:tcW w:w="2486" w:type="pct"/>
            <w:tcBorders>
              <w:top w:val="nil"/>
              <w:left w:val="nil"/>
              <w:bottom w:val="single" w:sz="4" w:space="0" w:color="auto"/>
              <w:right w:val="single" w:sz="4" w:space="0" w:color="auto"/>
            </w:tcBorders>
            <w:shd w:val="clear" w:color="auto" w:fill="auto"/>
            <w:vAlign w:val="center"/>
            <w:hideMark/>
          </w:tcPr>
          <w:p w14:paraId="0FA24999" w14:textId="77777777" w:rsidR="00B41788" w:rsidRPr="005024FF" w:rsidRDefault="00B41788" w:rsidP="00CE6EAF">
            <w:pPr>
              <w:spacing w:after="0" w:line="240" w:lineRule="auto"/>
              <w:jc w:val="both"/>
              <w:rPr>
                <w:rFonts w:ascii="Arial" w:eastAsia="Times New Roman" w:hAnsi="Arial" w:cs="Arial"/>
                <w:sz w:val="20"/>
                <w:szCs w:val="20"/>
              </w:rPr>
            </w:pPr>
            <w:r w:rsidRPr="005024FF">
              <w:rPr>
                <w:rFonts w:ascii="Arial" w:eastAsia="Times New Roman" w:hAnsi="Arial" w:cs="Arial"/>
                <w:sz w:val="20"/>
                <w:szCs w:val="20"/>
              </w:rPr>
              <w:t>Le varianti al progetto sono comunicate e documentate dal destinatario finale tramite il portale CFM e devono essere esaminate e approvate dalla Regione</w:t>
            </w:r>
          </w:p>
        </w:tc>
        <w:tc>
          <w:tcPr>
            <w:tcW w:w="346" w:type="pct"/>
            <w:tcBorders>
              <w:top w:val="nil"/>
              <w:left w:val="nil"/>
              <w:bottom w:val="single" w:sz="4" w:space="0" w:color="auto"/>
              <w:right w:val="single" w:sz="4" w:space="0" w:color="auto"/>
            </w:tcBorders>
            <w:shd w:val="clear" w:color="auto" w:fill="auto"/>
            <w:noWrap/>
            <w:vAlign w:val="center"/>
            <w:hideMark/>
          </w:tcPr>
          <w:p w14:paraId="5FEE31F8" w14:textId="77777777" w:rsidR="00B41788" w:rsidRPr="005024FF" w:rsidRDefault="00B41788" w:rsidP="00CE6EAF">
            <w:pPr>
              <w:spacing w:after="0" w:line="240" w:lineRule="auto"/>
              <w:jc w:val="center"/>
              <w:rPr>
                <w:rFonts w:ascii="Arial" w:eastAsia="Times New Roman" w:hAnsi="Arial" w:cs="Arial"/>
                <w:b/>
                <w:bCs/>
                <w:sz w:val="20"/>
                <w:szCs w:val="20"/>
              </w:rPr>
            </w:pPr>
            <w:r w:rsidRPr="005024FF">
              <w:rPr>
                <w:rFonts w:ascii="Arial" w:eastAsia="Times New Roman" w:hAnsi="Arial" w:cs="Arial"/>
                <w:b/>
                <w:bCs/>
                <w:sz w:val="20"/>
                <w:szCs w:val="20"/>
              </w:rPr>
              <w:t></w:t>
            </w:r>
          </w:p>
        </w:tc>
        <w:tc>
          <w:tcPr>
            <w:tcW w:w="346" w:type="pct"/>
            <w:tcBorders>
              <w:top w:val="nil"/>
              <w:left w:val="nil"/>
              <w:bottom w:val="single" w:sz="4" w:space="0" w:color="auto"/>
              <w:right w:val="single" w:sz="4" w:space="0" w:color="auto"/>
            </w:tcBorders>
            <w:shd w:val="clear" w:color="auto" w:fill="auto"/>
            <w:noWrap/>
            <w:vAlign w:val="center"/>
          </w:tcPr>
          <w:p w14:paraId="4FFFEA8F" w14:textId="77777777" w:rsidR="00B41788" w:rsidRPr="005024FF" w:rsidRDefault="00B41788" w:rsidP="00CE6EAF">
            <w:pPr>
              <w:spacing w:after="0" w:line="240" w:lineRule="auto"/>
              <w:jc w:val="center"/>
              <w:rPr>
                <w:rFonts w:ascii="Arial" w:eastAsia="Times New Roman" w:hAnsi="Arial" w:cs="Arial"/>
                <w:b/>
                <w:bCs/>
                <w:sz w:val="20"/>
                <w:szCs w:val="20"/>
              </w:rPr>
            </w:pPr>
          </w:p>
        </w:tc>
        <w:tc>
          <w:tcPr>
            <w:tcW w:w="210" w:type="pct"/>
            <w:tcBorders>
              <w:top w:val="nil"/>
              <w:left w:val="nil"/>
              <w:bottom w:val="single" w:sz="4" w:space="0" w:color="auto"/>
              <w:right w:val="single" w:sz="4" w:space="0" w:color="auto"/>
            </w:tcBorders>
            <w:shd w:val="clear" w:color="auto" w:fill="auto"/>
            <w:noWrap/>
            <w:vAlign w:val="center"/>
            <w:hideMark/>
          </w:tcPr>
          <w:p w14:paraId="27D64645" w14:textId="77777777" w:rsidR="00B41788" w:rsidRPr="005024FF" w:rsidRDefault="00B41788" w:rsidP="00CE6EAF">
            <w:pPr>
              <w:spacing w:after="0" w:line="240" w:lineRule="auto"/>
              <w:jc w:val="center"/>
              <w:rPr>
                <w:rFonts w:ascii="Arial" w:eastAsia="Times New Roman" w:hAnsi="Arial" w:cs="Arial"/>
                <w:b/>
                <w:bCs/>
                <w:sz w:val="20"/>
                <w:szCs w:val="20"/>
              </w:rPr>
            </w:pPr>
            <w:r w:rsidRPr="005024FF">
              <w:rPr>
                <w:rFonts w:ascii="Arial" w:eastAsia="Times New Roman" w:hAnsi="Arial" w:cs="Arial"/>
                <w:b/>
                <w:bCs/>
                <w:sz w:val="20"/>
                <w:szCs w:val="20"/>
              </w:rPr>
              <w:t></w:t>
            </w:r>
          </w:p>
        </w:tc>
        <w:tc>
          <w:tcPr>
            <w:tcW w:w="482" w:type="pct"/>
            <w:tcBorders>
              <w:top w:val="nil"/>
              <w:left w:val="nil"/>
              <w:bottom w:val="single" w:sz="4" w:space="0" w:color="auto"/>
              <w:right w:val="single" w:sz="4" w:space="0" w:color="auto"/>
            </w:tcBorders>
            <w:shd w:val="clear" w:color="auto" w:fill="auto"/>
            <w:noWrap/>
            <w:vAlign w:val="center"/>
            <w:hideMark/>
          </w:tcPr>
          <w:p w14:paraId="62528222" w14:textId="77777777" w:rsidR="00B41788" w:rsidRPr="005024FF" w:rsidRDefault="00B41788" w:rsidP="00CE6EAF">
            <w:pPr>
              <w:spacing w:after="0" w:line="240" w:lineRule="auto"/>
              <w:jc w:val="center"/>
              <w:rPr>
                <w:rFonts w:ascii="Arial" w:eastAsia="Times New Roman" w:hAnsi="Arial" w:cs="Arial"/>
                <w:b/>
                <w:bCs/>
                <w:sz w:val="20"/>
                <w:szCs w:val="20"/>
              </w:rPr>
            </w:pPr>
            <w:r w:rsidRPr="005024FF">
              <w:rPr>
                <w:rFonts w:ascii="Arial" w:eastAsia="Times New Roman" w:hAnsi="Arial" w:cs="Arial"/>
                <w:b/>
                <w:bCs/>
                <w:sz w:val="20"/>
                <w:szCs w:val="20"/>
              </w:rPr>
              <w:t></w:t>
            </w:r>
          </w:p>
        </w:tc>
      </w:tr>
      <w:tr w:rsidR="00B41788" w:rsidRPr="00992099" w14:paraId="1F14F57A" w14:textId="77777777" w:rsidTr="00CE6EAF">
        <w:trPr>
          <w:trHeight w:val="600"/>
        </w:trPr>
        <w:tc>
          <w:tcPr>
            <w:tcW w:w="729" w:type="pct"/>
            <w:vMerge/>
            <w:tcBorders>
              <w:top w:val="nil"/>
              <w:left w:val="single" w:sz="4" w:space="0" w:color="auto"/>
              <w:bottom w:val="single" w:sz="4" w:space="0" w:color="000000"/>
              <w:right w:val="single" w:sz="4" w:space="0" w:color="auto"/>
            </w:tcBorders>
            <w:shd w:val="clear" w:color="auto" w:fill="auto"/>
            <w:vAlign w:val="center"/>
          </w:tcPr>
          <w:p w14:paraId="357DC304" w14:textId="77777777" w:rsidR="00B41788" w:rsidRPr="005024FF" w:rsidRDefault="00B41788" w:rsidP="00CE6EAF">
            <w:pPr>
              <w:spacing w:after="0" w:line="240" w:lineRule="auto"/>
              <w:jc w:val="center"/>
              <w:rPr>
                <w:rFonts w:ascii="Arial" w:eastAsia="Times New Roman" w:hAnsi="Arial" w:cs="Arial"/>
                <w:sz w:val="20"/>
                <w:szCs w:val="20"/>
              </w:rPr>
            </w:pPr>
          </w:p>
        </w:tc>
        <w:tc>
          <w:tcPr>
            <w:tcW w:w="402" w:type="pct"/>
            <w:tcBorders>
              <w:top w:val="nil"/>
              <w:left w:val="nil"/>
              <w:bottom w:val="single" w:sz="4" w:space="0" w:color="auto"/>
              <w:right w:val="single" w:sz="4" w:space="0" w:color="auto"/>
            </w:tcBorders>
            <w:shd w:val="clear" w:color="auto" w:fill="auto"/>
            <w:vAlign w:val="center"/>
          </w:tcPr>
          <w:p w14:paraId="34AF4845" w14:textId="77777777" w:rsidR="00B41788" w:rsidRPr="005024FF" w:rsidRDefault="00B41788" w:rsidP="00CE6EAF">
            <w:pPr>
              <w:spacing w:after="0" w:line="240" w:lineRule="auto"/>
              <w:jc w:val="center"/>
              <w:rPr>
                <w:rFonts w:ascii="Arial" w:eastAsia="Times New Roman" w:hAnsi="Arial" w:cs="Arial"/>
                <w:sz w:val="20"/>
                <w:szCs w:val="20"/>
              </w:rPr>
            </w:pPr>
            <w:r w:rsidRPr="005024FF">
              <w:rPr>
                <w:rFonts w:ascii="Arial" w:eastAsia="Times New Roman" w:hAnsi="Arial" w:cs="Arial"/>
                <w:sz w:val="20"/>
                <w:szCs w:val="20"/>
              </w:rPr>
              <w:t>12.2</w:t>
            </w:r>
          </w:p>
        </w:tc>
        <w:tc>
          <w:tcPr>
            <w:tcW w:w="2486" w:type="pct"/>
            <w:tcBorders>
              <w:top w:val="nil"/>
              <w:left w:val="nil"/>
              <w:bottom w:val="single" w:sz="4" w:space="0" w:color="auto"/>
              <w:right w:val="single" w:sz="4" w:space="0" w:color="auto"/>
            </w:tcBorders>
            <w:shd w:val="clear" w:color="auto" w:fill="auto"/>
            <w:vAlign w:val="center"/>
          </w:tcPr>
          <w:p w14:paraId="43745469" w14:textId="77777777" w:rsidR="00B41788" w:rsidRPr="005024FF" w:rsidRDefault="00B41788" w:rsidP="00CE6EAF">
            <w:pPr>
              <w:spacing w:after="0" w:line="240" w:lineRule="auto"/>
              <w:jc w:val="both"/>
              <w:rPr>
                <w:rFonts w:ascii="Arial" w:eastAsia="Times New Roman" w:hAnsi="Arial" w:cs="Arial"/>
                <w:sz w:val="20"/>
                <w:szCs w:val="20"/>
              </w:rPr>
            </w:pPr>
            <w:r w:rsidRPr="005024FF">
              <w:rPr>
                <w:rFonts w:ascii="Arial" w:eastAsia="Times New Roman" w:hAnsi="Arial" w:cs="Arial"/>
                <w:sz w:val="20"/>
                <w:szCs w:val="20"/>
              </w:rPr>
              <w:t>La Regione istruisce la richiesta di variante e comunica l’esito istruttorio al Soggetto Gestore</w:t>
            </w:r>
          </w:p>
        </w:tc>
        <w:tc>
          <w:tcPr>
            <w:tcW w:w="346" w:type="pct"/>
            <w:tcBorders>
              <w:top w:val="nil"/>
              <w:left w:val="nil"/>
              <w:bottom w:val="single" w:sz="4" w:space="0" w:color="auto"/>
              <w:right w:val="single" w:sz="4" w:space="0" w:color="auto"/>
            </w:tcBorders>
            <w:shd w:val="clear" w:color="auto" w:fill="auto"/>
            <w:noWrap/>
            <w:vAlign w:val="center"/>
          </w:tcPr>
          <w:p w14:paraId="60D715B6" w14:textId="77777777" w:rsidR="00B41788" w:rsidRPr="005024FF" w:rsidRDefault="00B41788" w:rsidP="00CE6EAF">
            <w:pPr>
              <w:spacing w:after="0" w:line="240" w:lineRule="auto"/>
              <w:jc w:val="center"/>
              <w:rPr>
                <w:rFonts w:ascii="Arial" w:eastAsia="Times New Roman" w:hAnsi="Arial" w:cs="Arial"/>
                <w:b/>
                <w:bCs/>
                <w:sz w:val="20"/>
                <w:szCs w:val="20"/>
              </w:rPr>
            </w:pPr>
            <w:r w:rsidRPr="005024FF">
              <w:rPr>
                <w:rFonts w:ascii="Arial" w:eastAsia="Times New Roman" w:hAnsi="Arial" w:cs="Arial"/>
                <w:b/>
                <w:bCs/>
                <w:sz w:val="20"/>
                <w:szCs w:val="20"/>
              </w:rPr>
              <w:t></w:t>
            </w:r>
          </w:p>
        </w:tc>
        <w:tc>
          <w:tcPr>
            <w:tcW w:w="346" w:type="pct"/>
            <w:tcBorders>
              <w:top w:val="nil"/>
              <w:left w:val="nil"/>
              <w:bottom w:val="single" w:sz="4" w:space="0" w:color="auto"/>
              <w:right w:val="single" w:sz="4" w:space="0" w:color="auto"/>
            </w:tcBorders>
            <w:shd w:val="clear" w:color="auto" w:fill="auto"/>
            <w:noWrap/>
            <w:vAlign w:val="center"/>
          </w:tcPr>
          <w:p w14:paraId="3668D197" w14:textId="77777777" w:rsidR="00B41788" w:rsidRPr="005024FF" w:rsidRDefault="00B41788" w:rsidP="00CE6EAF">
            <w:pPr>
              <w:spacing w:after="0" w:line="240" w:lineRule="auto"/>
              <w:jc w:val="center"/>
              <w:rPr>
                <w:rFonts w:ascii="Arial" w:eastAsia="Times New Roman" w:hAnsi="Arial" w:cs="Arial"/>
                <w:b/>
                <w:bCs/>
                <w:sz w:val="20"/>
                <w:szCs w:val="20"/>
              </w:rPr>
            </w:pPr>
          </w:p>
        </w:tc>
        <w:tc>
          <w:tcPr>
            <w:tcW w:w="210" w:type="pct"/>
            <w:tcBorders>
              <w:top w:val="nil"/>
              <w:left w:val="nil"/>
              <w:bottom w:val="single" w:sz="4" w:space="0" w:color="auto"/>
              <w:right w:val="single" w:sz="4" w:space="0" w:color="auto"/>
            </w:tcBorders>
            <w:shd w:val="clear" w:color="auto" w:fill="auto"/>
            <w:noWrap/>
            <w:vAlign w:val="center"/>
          </w:tcPr>
          <w:p w14:paraId="6E3D6BF7" w14:textId="77777777" w:rsidR="00B41788" w:rsidRPr="005024FF" w:rsidRDefault="00B41788" w:rsidP="00CE6EAF">
            <w:pPr>
              <w:spacing w:after="0" w:line="240" w:lineRule="auto"/>
              <w:jc w:val="center"/>
              <w:rPr>
                <w:rFonts w:ascii="Arial" w:eastAsia="Times New Roman" w:hAnsi="Arial" w:cs="Arial"/>
                <w:b/>
                <w:bCs/>
                <w:sz w:val="20"/>
                <w:szCs w:val="20"/>
              </w:rPr>
            </w:pPr>
          </w:p>
        </w:tc>
        <w:tc>
          <w:tcPr>
            <w:tcW w:w="482" w:type="pct"/>
            <w:tcBorders>
              <w:top w:val="nil"/>
              <w:left w:val="nil"/>
              <w:bottom w:val="single" w:sz="4" w:space="0" w:color="auto"/>
              <w:right w:val="single" w:sz="4" w:space="0" w:color="auto"/>
            </w:tcBorders>
            <w:shd w:val="clear" w:color="auto" w:fill="auto"/>
            <w:noWrap/>
            <w:vAlign w:val="center"/>
          </w:tcPr>
          <w:p w14:paraId="4563C1F7" w14:textId="77777777" w:rsidR="00B41788" w:rsidRPr="005024FF" w:rsidRDefault="00B41788" w:rsidP="00CE6EAF">
            <w:pPr>
              <w:spacing w:after="0" w:line="240" w:lineRule="auto"/>
              <w:jc w:val="center"/>
              <w:rPr>
                <w:rFonts w:ascii="Arial" w:eastAsia="Times New Roman" w:hAnsi="Arial" w:cs="Arial"/>
                <w:b/>
                <w:bCs/>
                <w:sz w:val="20"/>
                <w:szCs w:val="20"/>
              </w:rPr>
            </w:pPr>
          </w:p>
        </w:tc>
      </w:tr>
      <w:tr w:rsidR="00B41788" w:rsidRPr="00992099" w14:paraId="60E5302A" w14:textId="77777777" w:rsidTr="00CE6EAF">
        <w:trPr>
          <w:trHeight w:val="312"/>
        </w:trPr>
        <w:tc>
          <w:tcPr>
            <w:tcW w:w="729" w:type="pct"/>
            <w:vMerge/>
            <w:tcBorders>
              <w:top w:val="nil"/>
              <w:left w:val="single" w:sz="4" w:space="0" w:color="auto"/>
              <w:bottom w:val="single" w:sz="4" w:space="0" w:color="000000"/>
              <w:right w:val="single" w:sz="4" w:space="0" w:color="auto"/>
            </w:tcBorders>
            <w:vAlign w:val="center"/>
            <w:hideMark/>
          </w:tcPr>
          <w:p w14:paraId="021A0D82" w14:textId="77777777" w:rsidR="00B41788" w:rsidRPr="005024FF" w:rsidRDefault="00B41788" w:rsidP="00CE6EAF">
            <w:pPr>
              <w:spacing w:after="0" w:line="240" w:lineRule="auto"/>
              <w:rPr>
                <w:rFonts w:ascii="Arial" w:eastAsia="Times New Roman" w:hAnsi="Arial" w:cs="Arial"/>
                <w:sz w:val="20"/>
                <w:szCs w:val="20"/>
              </w:rPr>
            </w:pPr>
          </w:p>
        </w:tc>
        <w:tc>
          <w:tcPr>
            <w:tcW w:w="402" w:type="pct"/>
            <w:tcBorders>
              <w:top w:val="nil"/>
              <w:left w:val="nil"/>
              <w:bottom w:val="single" w:sz="4" w:space="0" w:color="auto"/>
              <w:right w:val="single" w:sz="4" w:space="0" w:color="auto"/>
            </w:tcBorders>
            <w:shd w:val="clear" w:color="auto" w:fill="auto"/>
            <w:vAlign w:val="center"/>
            <w:hideMark/>
          </w:tcPr>
          <w:p w14:paraId="3C84F2F1" w14:textId="77777777" w:rsidR="00B41788" w:rsidRPr="005024FF" w:rsidRDefault="00B41788" w:rsidP="00CE6EAF">
            <w:pPr>
              <w:spacing w:after="0" w:line="240" w:lineRule="auto"/>
              <w:jc w:val="center"/>
              <w:rPr>
                <w:rFonts w:ascii="Arial" w:eastAsia="Times New Roman" w:hAnsi="Arial" w:cs="Arial"/>
                <w:sz w:val="20"/>
                <w:szCs w:val="20"/>
              </w:rPr>
            </w:pPr>
            <w:r w:rsidRPr="005024FF">
              <w:rPr>
                <w:rFonts w:ascii="Arial" w:eastAsia="Times New Roman" w:hAnsi="Arial" w:cs="Arial"/>
                <w:sz w:val="20"/>
                <w:szCs w:val="20"/>
              </w:rPr>
              <w:t>12.3</w:t>
            </w:r>
          </w:p>
        </w:tc>
        <w:tc>
          <w:tcPr>
            <w:tcW w:w="2486" w:type="pct"/>
            <w:tcBorders>
              <w:top w:val="nil"/>
              <w:left w:val="nil"/>
              <w:bottom w:val="single" w:sz="4" w:space="0" w:color="auto"/>
              <w:right w:val="single" w:sz="4" w:space="0" w:color="auto"/>
            </w:tcBorders>
            <w:shd w:val="clear" w:color="auto" w:fill="auto"/>
            <w:vAlign w:val="center"/>
            <w:hideMark/>
          </w:tcPr>
          <w:p w14:paraId="5368E2AA" w14:textId="77777777" w:rsidR="00B41788" w:rsidRPr="005024FF" w:rsidRDefault="00B41788" w:rsidP="00CE6EAF">
            <w:pPr>
              <w:spacing w:after="0" w:line="240" w:lineRule="auto"/>
              <w:jc w:val="both"/>
              <w:rPr>
                <w:rFonts w:ascii="Arial" w:eastAsia="Times New Roman" w:hAnsi="Arial" w:cs="Arial"/>
                <w:sz w:val="20"/>
                <w:szCs w:val="20"/>
              </w:rPr>
            </w:pPr>
            <w:r w:rsidRPr="005024FF">
              <w:rPr>
                <w:rFonts w:ascii="Arial" w:eastAsia="Times New Roman" w:hAnsi="Arial" w:cs="Arial"/>
                <w:sz w:val="20"/>
                <w:szCs w:val="20"/>
              </w:rPr>
              <w:t>Se la variante comporta un ricalcolo del contributo, tale ricalcolo riguarda sia la quota GRANT che la quota SF</w:t>
            </w:r>
          </w:p>
        </w:tc>
        <w:tc>
          <w:tcPr>
            <w:tcW w:w="346" w:type="pct"/>
            <w:tcBorders>
              <w:top w:val="nil"/>
              <w:left w:val="nil"/>
              <w:bottom w:val="single" w:sz="4" w:space="0" w:color="auto"/>
              <w:right w:val="single" w:sz="4" w:space="0" w:color="auto"/>
            </w:tcBorders>
            <w:shd w:val="clear" w:color="auto" w:fill="auto"/>
            <w:noWrap/>
            <w:vAlign w:val="center"/>
            <w:hideMark/>
          </w:tcPr>
          <w:p w14:paraId="79CC7FCD" w14:textId="77777777" w:rsidR="00B41788" w:rsidRPr="005024FF" w:rsidRDefault="00B41788" w:rsidP="00CE6EAF">
            <w:pPr>
              <w:spacing w:after="0" w:line="240" w:lineRule="auto"/>
              <w:jc w:val="center"/>
              <w:rPr>
                <w:rFonts w:ascii="Arial" w:eastAsia="Times New Roman" w:hAnsi="Arial" w:cs="Arial"/>
                <w:b/>
                <w:bCs/>
                <w:sz w:val="20"/>
                <w:szCs w:val="20"/>
              </w:rPr>
            </w:pPr>
            <w:r w:rsidRPr="005024FF">
              <w:rPr>
                <w:rFonts w:ascii="Arial" w:eastAsia="Times New Roman" w:hAnsi="Arial" w:cs="Arial"/>
                <w:b/>
                <w:bCs/>
                <w:sz w:val="20"/>
                <w:szCs w:val="20"/>
              </w:rPr>
              <w:t></w:t>
            </w:r>
          </w:p>
        </w:tc>
        <w:tc>
          <w:tcPr>
            <w:tcW w:w="346" w:type="pct"/>
            <w:tcBorders>
              <w:top w:val="nil"/>
              <w:left w:val="nil"/>
              <w:bottom w:val="single" w:sz="4" w:space="0" w:color="auto"/>
              <w:right w:val="single" w:sz="4" w:space="0" w:color="auto"/>
            </w:tcBorders>
            <w:shd w:val="clear" w:color="auto" w:fill="auto"/>
            <w:noWrap/>
            <w:vAlign w:val="center"/>
          </w:tcPr>
          <w:p w14:paraId="354FD8D4" w14:textId="77777777" w:rsidR="00B41788" w:rsidRPr="005024FF" w:rsidRDefault="00B41788" w:rsidP="00CE6EAF">
            <w:pPr>
              <w:spacing w:after="0" w:line="240" w:lineRule="auto"/>
              <w:jc w:val="center"/>
              <w:rPr>
                <w:rFonts w:ascii="Arial" w:eastAsia="Times New Roman" w:hAnsi="Arial" w:cs="Arial"/>
                <w:b/>
                <w:bCs/>
                <w:sz w:val="20"/>
                <w:szCs w:val="20"/>
              </w:rPr>
            </w:pPr>
          </w:p>
        </w:tc>
        <w:tc>
          <w:tcPr>
            <w:tcW w:w="210" w:type="pct"/>
            <w:tcBorders>
              <w:top w:val="nil"/>
              <w:left w:val="nil"/>
              <w:bottom w:val="single" w:sz="4" w:space="0" w:color="auto"/>
              <w:right w:val="single" w:sz="4" w:space="0" w:color="auto"/>
            </w:tcBorders>
            <w:shd w:val="clear" w:color="auto" w:fill="auto"/>
            <w:noWrap/>
            <w:vAlign w:val="center"/>
            <w:hideMark/>
          </w:tcPr>
          <w:p w14:paraId="533E1282" w14:textId="77777777" w:rsidR="00B41788" w:rsidRPr="005024FF" w:rsidRDefault="00B41788" w:rsidP="00CE6EAF">
            <w:pPr>
              <w:spacing w:after="0" w:line="240" w:lineRule="auto"/>
              <w:jc w:val="center"/>
              <w:rPr>
                <w:rFonts w:ascii="Arial" w:eastAsia="Times New Roman" w:hAnsi="Arial" w:cs="Arial"/>
                <w:b/>
                <w:bCs/>
                <w:sz w:val="20"/>
                <w:szCs w:val="20"/>
              </w:rPr>
            </w:pPr>
            <w:r w:rsidRPr="005024FF">
              <w:rPr>
                <w:rFonts w:ascii="Arial" w:eastAsia="Times New Roman" w:hAnsi="Arial" w:cs="Arial"/>
                <w:b/>
                <w:bCs/>
                <w:sz w:val="20"/>
                <w:szCs w:val="20"/>
              </w:rPr>
              <w:t></w:t>
            </w:r>
          </w:p>
        </w:tc>
        <w:tc>
          <w:tcPr>
            <w:tcW w:w="482" w:type="pct"/>
            <w:tcBorders>
              <w:top w:val="nil"/>
              <w:left w:val="nil"/>
              <w:bottom w:val="single" w:sz="4" w:space="0" w:color="auto"/>
              <w:right w:val="single" w:sz="4" w:space="0" w:color="auto"/>
            </w:tcBorders>
            <w:shd w:val="clear" w:color="auto" w:fill="auto"/>
            <w:noWrap/>
            <w:vAlign w:val="center"/>
            <w:hideMark/>
          </w:tcPr>
          <w:p w14:paraId="0F58E8BC" w14:textId="77777777" w:rsidR="00B41788" w:rsidRPr="005024FF" w:rsidRDefault="00B41788" w:rsidP="00CE6EAF">
            <w:pPr>
              <w:spacing w:after="0" w:line="240" w:lineRule="auto"/>
              <w:jc w:val="center"/>
              <w:rPr>
                <w:rFonts w:ascii="Arial" w:eastAsia="Times New Roman" w:hAnsi="Arial" w:cs="Arial"/>
                <w:b/>
                <w:bCs/>
                <w:sz w:val="20"/>
                <w:szCs w:val="20"/>
              </w:rPr>
            </w:pPr>
            <w:r w:rsidRPr="005024FF">
              <w:rPr>
                <w:rFonts w:ascii="Arial" w:eastAsia="Times New Roman" w:hAnsi="Arial" w:cs="Arial"/>
                <w:b/>
                <w:bCs/>
                <w:sz w:val="20"/>
                <w:szCs w:val="20"/>
              </w:rPr>
              <w:t></w:t>
            </w:r>
          </w:p>
        </w:tc>
      </w:tr>
      <w:tr w:rsidR="00B41788" w:rsidRPr="00992099" w14:paraId="2E32614E" w14:textId="77777777" w:rsidTr="00CE6EAF">
        <w:trPr>
          <w:trHeight w:val="315"/>
        </w:trPr>
        <w:tc>
          <w:tcPr>
            <w:tcW w:w="729" w:type="pct"/>
            <w:vMerge/>
            <w:tcBorders>
              <w:top w:val="nil"/>
              <w:left w:val="single" w:sz="4" w:space="0" w:color="auto"/>
              <w:bottom w:val="single" w:sz="4" w:space="0" w:color="000000"/>
              <w:right w:val="single" w:sz="4" w:space="0" w:color="auto"/>
            </w:tcBorders>
            <w:vAlign w:val="center"/>
            <w:hideMark/>
          </w:tcPr>
          <w:p w14:paraId="53759A1E" w14:textId="77777777" w:rsidR="00B41788" w:rsidRPr="005024FF" w:rsidRDefault="00B41788" w:rsidP="00CE6EAF">
            <w:pPr>
              <w:spacing w:after="0" w:line="240" w:lineRule="auto"/>
              <w:rPr>
                <w:rFonts w:ascii="Arial" w:eastAsia="Times New Roman" w:hAnsi="Arial" w:cs="Arial"/>
                <w:sz w:val="20"/>
                <w:szCs w:val="20"/>
              </w:rPr>
            </w:pPr>
          </w:p>
        </w:tc>
        <w:tc>
          <w:tcPr>
            <w:tcW w:w="402" w:type="pct"/>
            <w:tcBorders>
              <w:top w:val="nil"/>
              <w:left w:val="nil"/>
              <w:bottom w:val="single" w:sz="4" w:space="0" w:color="auto"/>
              <w:right w:val="single" w:sz="4" w:space="0" w:color="auto"/>
            </w:tcBorders>
            <w:shd w:val="clear" w:color="auto" w:fill="auto"/>
            <w:vAlign w:val="center"/>
            <w:hideMark/>
          </w:tcPr>
          <w:p w14:paraId="61A64916" w14:textId="77777777" w:rsidR="00B41788" w:rsidRPr="005024FF" w:rsidRDefault="00B41788" w:rsidP="00CE6EAF">
            <w:pPr>
              <w:spacing w:after="0" w:line="240" w:lineRule="auto"/>
              <w:jc w:val="center"/>
              <w:rPr>
                <w:rFonts w:ascii="Arial" w:eastAsia="Times New Roman" w:hAnsi="Arial" w:cs="Arial"/>
                <w:sz w:val="20"/>
                <w:szCs w:val="20"/>
              </w:rPr>
            </w:pPr>
            <w:r w:rsidRPr="005024FF">
              <w:rPr>
                <w:rFonts w:ascii="Arial" w:eastAsia="Times New Roman" w:hAnsi="Arial" w:cs="Arial"/>
                <w:sz w:val="20"/>
                <w:szCs w:val="20"/>
              </w:rPr>
              <w:t>12.4</w:t>
            </w:r>
          </w:p>
        </w:tc>
        <w:tc>
          <w:tcPr>
            <w:tcW w:w="2486" w:type="pct"/>
            <w:tcBorders>
              <w:top w:val="nil"/>
              <w:left w:val="nil"/>
              <w:bottom w:val="single" w:sz="4" w:space="0" w:color="auto"/>
              <w:right w:val="single" w:sz="4" w:space="0" w:color="auto"/>
            </w:tcBorders>
            <w:shd w:val="clear" w:color="auto" w:fill="auto"/>
            <w:vAlign w:val="center"/>
            <w:hideMark/>
          </w:tcPr>
          <w:p w14:paraId="434EC92D" w14:textId="77777777" w:rsidR="00B41788" w:rsidRPr="005024FF" w:rsidRDefault="00B41788" w:rsidP="00CE6EAF">
            <w:pPr>
              <w:spacing w:after="0" w:line="240" w:lineRule="auto"/>
              <w:jc w:val="both"/>
              <w:rPr>
                <w:rFonts w:ascii="Arial" w:eastAsia="Times New Roman" w:hAnsi="Arial" w:cs="Arial"/>
                <w:sz w:val="20"/>
                <w:szCs w:val="20"/>
              </w:rPr>
            </w:pPr>
            <w:r w:rsidRPr="005024FF">
              <w:rPr>
                <w:rFonts w:ascii="Arial" w:eastAsia="Times New Roman" w:hAnsi="Arial" w:cs="Arial"/>
                <w:sz w:val="20"/>
                <w:szCs w:val="20"/>
              </w:rPr>
              <w:t>La Regione comunica il ricalcolo al gestore, il quale procederà alla eventuale richiesta di rimborso o alla mancata erogazione.</w:t>
            </w:r>
          </w:p>
        </w:tc>
        <w:tc>
          <w:tcPr>
            <w:tcW w:w="346" w:type="pct"/>
            <w:tcBorders>
              <w:top w:val="nil"/>
              <w:left w:val="nil"/>
              <w:bottom w:val="single" w:sz="4" w:space="0" w:color="auto"/>
              <w:right w:val="single" w:sz="4" w:space="0" w:color="auto"/>
            </w:tcBorders>
            <w:shd w:val="clear" w:color="auto" w:fill="auto"/>
            <w:noWrap/>
            <w:vAlign w:val="center"/>
            <w:hideMark/>
          </w:tcPr>
          <w:p w14:paraId="4088AAAD" w14:textId="77777777" w:rsidR="00B41788" w:rsidRPr="005024FF" w:rsidRDefault="00B41788" w:rsidP="00CE6EAF">
            <w:pPr>
              <w:spacing w:after="0" w:line="240" w:lineRule="auto"/>
              <w:jc w:val="center"/>
              <w:rPr>
                <w:rFonts w:ascii="Arial" w:eastAsia="Times New Roman" w:hAnsi="Arial" w:cs="Arial"/>
                <w:b/>
                <w:bCs/>
                <w:sz w:val="20"/>
                <w:szCs w:val="20"/>
              </w:rPr>
            </w:pPr>
            <w:r w:rsidRPr="005024FF">
              <w:rPr>
                <w:rFonts w:ascii="Arial" w:eastAsia="Times New Roman" w:hAnsi="Arial" w:cs="Arial"/>
                <w:b/>
                <w:bCs/>
                <w:sz w:val="20"/>
                <w:szCs w:val="20"/>
              </w:rPr>
              <w:t></w:t>
            </w:r>
          </w:p>
        </w:tc>
        <w:tc>
          <w:tcPr>
            <w:tcW w:w="346" w:type="pct"/>
            <w:tcBorders>
              <w:top w:val="nil"/>
              <w:left w:val="nil"/>
              <w:bottom w:val="single" w:sz="4" w:space="0" w:color="auto"/>
              <w:right w:val="single" w:sz="4" w:space="0" w:color="auto"/>
            </w:tcBorders>
            <w:shd w:val="clear" w:color="auto" w:fill="auto"/>
            <w:noWrap/>
            <w:vAlign w:val="center"/>
          </w:tcPr>
          <w:p w14:paraId="560874D4" w14:textId="77777777" w:rsidR="00B41788" w:rsidRPr="005024FF" w:rsidRDefault="00B41788" w:rsidP="00CE6EAF">
            <w:pPr>
              <w:spacing w:after="0" w:line="240" w:lineRule="auto"/>
              <w:jc w:val="center"/>
              <w:rPr>
                <w:rFonts w:ascii="Arial" w:eastAsia="Times New Roman" w:hAnsi="Arial" w:cs="Arial"/>
                <w:b/>
                <w:bCs/>
                <w:sz w:val="20"/>
                <w:szCs w:val="20"/>
              </w:rPr>
            </w:pPr>
          </w:p>
        </w:tc>
        <w:tc>
          <w:tcPr>
            <w:tcW w:w="210" w:type="pct"/>
            <w:tcBorders>
              <w:top w:val="nil"/>
              <w:left w:val="nil"/>
              <w:bottom w:val="single" w:sz="4" w:space="0" w:color="auto"/>
              <w:right w:val="single" w:sz="4" w:space="0" w:color="auto"/>
            </w:tcBorders>
            <w:shd w:val="clear" w:color="auto" w:fill="auto"/>
            <w:noWrap/>
            <w:vAlign w:val="center"/>
          </w:tcPr>
          <w:p w14:paraId="1D76DBE2" w14:textId="77777777" w:rsidR="00B41788" w:rsidRPr="005024FF" w:rsidRDefault="00B41788" w:rsidP="00CE6EAF">
            <w:pPr>
              <w:spacing w:after="0" w:line="240" w:lineRule="auto"/>
              <w:jc w:val="center"/>
              <w:rPr>
                <w:rFonts w:ascii="Arial" w:eastAsia="Times New Roman" w:hAnsi="Arial" w:cs="Arial"/>
                <w:b/>
                <w:bCs/>
                <w:sz w:val="20"/>
                <w:szCs w:val="20"/>
              </w:rPr>
            </w:pPr>
          </w:p>
        </w:tc>
        <w:tc>
          <w:tcPr>
            <w:tcW w:w="482" w:type="pct"/>
            <w:tcBorders>
              <w:top w:val="nil"/>
              <w:left w:val="nil"/>
              <w:bottom w:val="single" w:sz="4" w:space="0" w:color="auto"/>
              <w:right w:val="single" w:sz="4" w:space="0" w:color="auto"/>
            </w:tcBorders>
            <w:shd w:val="clear" w:color="auto" w:fill="auto"/>
            <w:noWrap/>
            <w:vAlign w:val="center"/>
          </w:tcPr>
          <w:p w14:paraId="73DE3208" w14:textId="77777777" w:rsidR="00B41788" w:rsidRPr="005024FF" w:rsidRDefault="00B41788" w:rsidP="00CE6EAF">
            <w:pPr>
              <w:spacing w:after="0" w:line="240" w:lineRule="auto"/>
              <w:jc w:val="center"/>
              <w:rPr>
                <w:rFonts w:ascii="Arial" w:eastAsia="Times New Roman" w:hAnsi="Arial" w:cs="Arial"/>
                <w:b/>
                <w:bCs/>
                <w:sz w:val="20"/>
                <w:szCs w:val="20"/>
              </w:rPr>
            </w:pPr>
          </w:p>
        </w:tc>
      </w:tr>
    </w:tbl>
    <w:p w14:paraId="5DCBC5AD" w14:textId="77777777" w:rsidR="00B41788" w:rsidRPr="00992099" w:rsidRDefault="00B41788" w:rsidP="00B41788">
      <w:pPr>
        <w:rPr>
          <w:rFonts w:ascii="Arial" w:eastAsia="Times New Roman" w:hAnsi="Arial" w:cs="Arial"/>
          <w:sz w:val="24"/>
          <w:szCs w:val="24"/>
        </w:rPr>
      </w:pPr>
    </w:p>
    <w:p w14:paraId="6D6B5D9B" w14:textId="77777777" w:rsidR="00B41788" w:rsidRPr="008C1142" w:rsidRDefault="00B41788" w:rsidP="00B41788">
      <w:pPr>
        <w:rPr>
          <w:rFonts w:ascii="Arial" w:hAnsi="Arial" w:cs="Arial"/>
          <w:b/>
          <w:sz w:val="24"/>
          <w:szCs w:val="18"/>
        </w:rPr>
      </w:pPr>
      <w:r w:rsidRPr="008C1142">
        <w:rPr>
          <w:rFonts w:ascii="Arial" w:hAnsi="Arial" w:cs="Arial"/>
          <w:b/>
          <w:sz w:val="24"/>
          <w:szCs w:val="18"/>
        </w:rPr>
        <w:t>RENDICONTAZIONE PROGETTO E SALDO SOVVENZIONE</w:t>
      </w:r>
    </w:p>
    <w:tbl>
      <w:tblPr>
        <w:tblpPr w:leftFromText="141" w:rightFromText="141" w:vertAnchor="text" w:tblpY="1"/>
        <w:tblOverlap w:val="never"/>
        <w:tblW w:w="5000" w:type="pct"/>
        <w:tblCellMar>
          <w:left w:w="70" w:type="dxa"/>
          <w:right w:w="70" w:type="dxa"/>
        </w:tblCellMar>
        <w:tblLook w:val="04A0" w:firstRow="1" w:lastRow="0" w:firstColumn="1" w:lastColumn="0" w:noHBand="0" w:noVBand="1"/>
      </w:tblPr>
      <w:tblGrid>
        <w:gridCol w:w="1974"/>
        <w:gridCol w:w="856"/>
        <w:gridCol w:w="7376"/>
        <w:gridCol w:w="978"/>
        <w:gridCol w:w="978"/>
        <w:gridCol w:w="610"/>
        <w:gridCol w:w="1359"/>
      </w:tblGrid>
      <w:tr w:rsidR="00B41788" w:rsidRPr="00196F83" w14:paraId="40E03DFE" w14:textId="77777777" w:rsidTr="00CE6EAF">
        <w:trPr>
          <w:trHeight w:val="623"/>
          <w:tblHeader/>
        </w:trPr>
        <w:tc>
          <w:tcPr>
            <w:tcW w:w="698" w:type="pct"/>
            <w:tcBorders>
              <w:top w:val="single" w:sz="8" w:space="0" w:color="auto"/>
              <w:left w:val="single" w:sz="4" w:space="0" w:color="auto"/>
              <w:bottom w:val="single" w:sz="8" w:space="0" w:color="auto"/>
              <w:right w:val="single" w:sz="4" w:space="0" w:color="auto"/>
            </w:tcBorders>
            <w:shd w:val="clear" w:color="000000" w:fill="B5E6A2"/>
            <w:vAlign w:val="center"/>
            <w:hideMark/>
          </w:tcPr>
          <w:p w14:paraId="4AF2E264" w14:textId="77777777" w:rsidR="00B41788" w:rsidRPr="00196F83" w:rsidRDefault="00B41788" w:rsidP="00CE6EAF">
            <w:pPr>
              <w:spacing w:after="0" w:line="240" w:lineRule="auto"/>
              <w:jc w:val="center"/>
              <w:rPr>
                <w:rFonts w:ascii="Arial" w:eastAsia="Times New Roman" w:hAnsi="Arial" w:cs="Arial"/>
                <w:b/>
                <w:bCs/>
                <w:color w:val="000000"/>
                <w:sz w:val="20"/>
                <w:szCs w:val="20"/>
              </w:rPr>
            </w:pPr>
            <w:r w:rsidRPr="00196F83">
              <w:rPr>
                <w:rFonts w:ascii="Arial" w:eastAsia="Times New Roman" w:hAnsi="Arial" w:cs="Arial"/>
                <w:b/>
                <w:bCs/>
                <w:color w:val="000000"/>
                <w:sz w:val="20"/>
                <w:szCs w:val="20"/>
              </w:rPr>
              <w:t>Fase</w:t>
            </w:r>
          </w:p>
        </w:tc>
        <w:tc>
          <w:tcPr>
            <w:tcW w:w="303" w:type="pct"/>
            <w:tcBorders>
              <w:top w:val="single" w:sz="8" w:space="0" w:color="auto"/>
              <w:left w:val="nil"/>
              <w:bottom w:val="single" w:sz="8" w:space="0" w:color="auto"/>
              <w:right w:val="nil"/>
            </w:tcBorders>
            <w:shd w:val="clear" w:color="000000" w:fill="B5E6A2"/>
            <w:vAlign w:val="center"/>
            <w:hideMark/>
          </w:tcPr>
          <w:p w14:paraId="62E4037F" w14:textId="77777777" w:rsidR="00B41788" w:rsidRPr="00196F83" w:rsidRDefault="00B41788" w:rsidP="00CE6EAF">
            <w:pPr>
              <w:spacing w:after="0" w:line="240" w:lineRule="auto"/>
              <w:jc w:val="center"/>
              <w:rPr>
                <w:rFonts w:ascii="Arial" w:eastAsia="Times New Roman" w:hAnsi="Arial" w:cs="Arial"/>
                <w:b/>
                <w:bCs/>
                <w:color w:val="000000"/>
                <w:sz w:val="20"/>
                <w:szCs w:val="20"/>
              </w:rPr>
            </w:pPr>
            <w:r w:rsidRPr="00196F83">
              <w:rPr>
                <w:rFonts w:ascii="Arial" w:eastAsia="Times New Roman" w:hAnsi="Arial" w:cs="Arial"/>
                <w:b/>
                <w:bCs/>
                <w:color w:val="000000"/>
                <w:sz w:val="20"/>
                <w:szCs w:val="20"/>
              </w:rPr>
              <w:t>N. Attività</w:t>
            </w:r>
          </w:p>
        </w:tc>
        <w:tc>
          <w:tcPr>
            <w:tcW w:w="2610" w:type="pct"/>
            <w:tcBorders>
              <w:top w:val="single" w:sz="8" w:space="0" w:color="auto"/>
              <w:left w:val="single" w:sz="4" w:space="0" w:color="auto"/>
              <w:bottom w:val="single" w:sz="8" w:space="0" w:color="auto"/>
              <w:right w:val="single" w:sz="8" w:space="0" w:color="auto"/>
            </w:tcBorders>
            <w:shd w:val="clear" w:color="000000" w:fill="B5E6A2"/>
            <w:vAlign w:val="center"/>
            <w:hideMark/>
          </w:tcPr>
          <w:p w14:paraId="606711ED" w14:textId="77777777" w:rsidR="00B41788" w:rsidRPr="00196F83" w:rsidRDefault="00B41788" w:rsidP="00CE6EAF">
            <w:pPr>
              <w:spacing w:after="0" w:line="240" w:lineRule="auto"/>
              <w:jc w:val="center"/>
              <w:rPr>
                <w:rFonts w:ascii="Arial" w:eastAsia="Times New Roman" w:hAnsi="Arial" w:cs="Arial"/>
                <w:b/>
                <w:bCs/>
                <w:color w:val="000000"/>
                <w:sz w:val="20"/>
                <w:szCs w:val="20"/>
              </w:rPr>
            </w:pPr>
            <w:r w:rsidRPr="00196F83">
              <w:rPr>
                <w:rFonts w:ascii="Arial" w:eastAsia="Times New Roman" w:hAnsi="Arial" w:cs="Arial"/>
                <w:b/>
                <w:bCs/>
                <w:color w:val="000000"/>
                <w:sz w:val="20"/>
                <w:szCs w:val="20"/>
              </w:rPr>
              <w:t>Attività</w:t>
            </w:r>
          </w:p>
        </w:tc>
        <w:tc>
          <w:tcPr>
            <w:tcW w:w="346" w:type="pct"/>
            <w:tcBorders>
              <w:top w:val="single" w:sz="8" w:space="0" w:color="auto"/>
              <w:left w:val="nil"/>
              <w:bottom w:val="single" w:sz="8" w:space="0" w:color="auto"/>
              <w:right w:val="single" w:sz="4" w:space="0" w:color="auto"/>
            </w:tcBorders>
            <w:shd w:val="clear" w:color="000000" w:fill="DAF2D0"/>
            <w:vAlign w:val="center"/>
            <w:hideMark/>
          </w:tcPr>
          <w:p w14:paraId="6D27956D" w14:textId="77777777" w:rsidR="00B41788" w:rsidRPr="00196F83" w:rsidRDefault="00B41788" w:rsidP="00CE6EAF">
            <w:pPr>
              <w:spacing w:after="0" w:line="240" w:lineRule="auto"/>
              <w:jc w:val="center"/>
              <w:rPr>
                <w:rFonts w:ascii="Arial" w:eastAsia="Times New Roman" w:hAnsi="Arial" w:cs="Arial"/>
                <w:b/>
                <w:bCs/>
                <w:sz w:val="20"/>
                <w:szCs w:val="20"/>
              </w:rPr>
            </w:pPr>
            <w:r w:rsidRPr="00196F83">
              <w:rPr>
                <w:rFonts w:ascii="Arial" w:eastAsia="Times New Roman" w:hAnsi="Arial" w:cs="Arial"/>
                <w:b/>
                <w:bCs/>
                <w:sz w:val="20"/>
                <w:szCs w:val="20"/>
              </w:rPr>
              <w:t>Regione Settore</w:t>
            </w:r>
          </w:p>
          <w:p w14:paraId="229C58C1" w14:textId="77777777" w:rsidR="00B41788" w:rsidRPr="00196F83" w:rsidRDefault="00B41788" w:rsidP="00CE6EAF">
            <w:pPr>
              <w:spacing w:after="0" w:line="240" w:lineRule="auto"/>
              <w:jc w:val="center"/>
              <w:rPr>
                <w:rFonts w:ascii="Arial" w:eastAsia="Times New Roman" w:hAnsi="Arial" w:cs="Arial"/>
                <w:b/>
                <w:bCs/>
                <w:sz w:val="20"/>
                <w:szCs w:val="20"/>
              </w:rPr>
            </w:pPr>
            <w:r w:rsidRPr="00196F83">
              <w:rPr>
                <w:rFonts w:ascii="Arial" w:eastAsia="Times New Roman" w:hAnsi="Arial" w:cs="Arial"/>
                <w:b/>
                <w:bCs/>
                <w:sz w:val="20"/>
                <w:szCs w:val="20"/>
              </w:rPr>
              <w:t xml:space="preserve">FRC </w:t>
            </w:r>
          </w:p>
        </w:tc>
        <w:tc>
          <w:tcPr>
            <w:tcW w:w="346" w:type="pct"/>
            <w:tcBorders>
              <w:top w:val="single" w:sz="8" w:space="0" w:color="auto"/>
              <w:left w:val="nil"/>
              <w:bottom w:val="single" w:sz="8" w:space="0" w:color="auto"/>
              <w:right w:val="single" w:sz="4" w:space="0" w:color="auto"/>
            </w:tcBorders>
            <w:shd w:val="clear" w:color="000000" w:fill="DAF2D0"/>
            <w:vAlign w:val="center"/>
            <w:hideMark/>
          </w:tcPr>
          <w:p w14:paraId="6305BC27" w14:textId="77777777" w:rsidR="00B41788" w:rsidRPr="00196F83" w:rsidRDefault="00B41788" w:rsidP="00CE6EAF">
            <w:pPr>
              <w:spacing w:after="0" w:line="240" w:lineRule="auto"/>
              <w:jc w:val="center"/>
              <w:rPr>
                <w:rFonts w:ascii="Arial" w:eastAsia="Times New Roman" w:hAnsi="Arial" w:cs="Arial"/>
                <w:b/>
                <w:bCs/>
                <w:sz w:val="20"/>
                <w:szCs w:val="20"/>
              </w:rPr>
            </w:pPr>
            <w:r w:rsidRPr="00196F83">
              <w:rPr>
                <w:rFonts w:ascii="Arial" w:eastAsia="Times New Roman" w:hAnsi="Arial" w:cs="Arial"/>
                <w:b/>
                <w:bCs/>
                <w:sz w:val="20"/>
                <w:szCs w:val="20"/>
              </w:rPr>
              <w:t>Regione Settore</w:t>
            </w:r>
          </w:p>
          <w:p w14:paraId="6E100E6A" w14:textId="77777777" w:rsidR="00B41788" w:rsidRPr="00196F83" w:rsidRDefault="00B41788" w:rsidP="00CE6EAF">
            <w:pPr>
              <w:spacing w:after="0" w:line="240" w:lineRule="auto"/>
              <w:jc w:val="center"/>
              <w:rPr>
                <w:rFonts w:ascii="Arial" w:eastAsia="Times New Roman" w:hAnsi="Arial" w:cs="Arial"/>
                <w:b/>
                <w:bCs/>
                <w:sz w:val="20"/>
                <w:szCs w:val="20"/>
              </w:rPr>
            </w:pPr>
            <w:r w:rsidRPr="00196F83">
              <w:rPr>
                <w:rFonts w:ascii="Arial" w:eastAsia="Times New Roman" w:hAnsi="Arial" w:cs="Arial"/>
                <w:b/>
                <w:bCs/>
                <w:sz w:val="20"/>
                <w:szCs w:val="20"/>
              </w:rPr>
              <w:t xml:space="preserve">IACR </w:t>
            </w:r>
          </w:p>
        </w:tc>
        <w:tc>
          <w:tcPr>
            <w:tcW w:w="216" w:type="pct"/>
            <w:tcBorders>
              <w:top w:val="single" w:sz="8" w:space="0" w:color="auto"/>
              <w:left w:val="nil"/>
              <w:bottom w:val="single" w:sz="8" w:space="0" w:color="auto"/>
              <w:right w:val="single" w:sz="4" w:space="0" w:color="auto"/>
            </w:tcBorders>
            <w:shd w:val="clear" w:color="000000" w:fill="DAF2D0"/>
            <w:vAlign w:val="center"/>
            <w:hideMark/>
          </w:tcPr>
          <w:p w14:paraId="7905E813" w14:textId="77777777" w:rsidR="00B41788" w:rsidRPr="00196F83" w:rsidRDefault="00B41788" w:rsidP="00CE6EAF">
            <w:pPr>
              <w:spacing w:after="0" w:line="240" w:lineRule="auto"/>
              <w:jc w:val="center"/>
              <w:rPr>
                <w:rFonts w:ascii="Arial" w:eastAsia="Times New Roman" w:hAnsi="Arial" w:cs="Arial"/>
                <w:b/>
                <w:bCs/>
                <w:sz w:val="20"/>
                <w:szCs w:val="20"/>
              </w:rPr>
            </w:pPr>
            <w:r w:rsidRPr="00196F83">
              <w:rPr>
                <w:rFonts w:ascii="Arial" w:eastAsia="Times New Roman" w:hAnsi="Arial" w:cs="Arial"/>
                <w:b/>
                <w:bCs/>
                <w:sz w:val="20"/>
                <w:szCs w:val="20"/>
              </w:rPr>
              <w:t>CFM</w:t>
            </w:r>
          </w:p>
        </w:tc>
        <w:tc>
          <w:tcPr>
            <w:tcW w:w="482" w:type="pct"/>
            <w:tcBorders>
              <w:top w:val="single" w:sz="8" w:space="0" w:color="auto"/>
              <w:left w:val="nil"/>
              <w:bottom w:val="single" w:sz="8" w:space="0" w:color="auto"/>
              <w:right w:val="single" w:sz="8" w:space="0" w:color="auto"/>
            </w:tcBorders>
            <w:shd w:val="clear" w:color="000000" w:fill="DAF2D0"/>
            <w:vAlign w:val="center"/>
            <w:hideMark/>
          </w:tcPr>
          <w:p w14:paraId="72A50C92" w14:textId="77777777" w:rsidR="00B41788" w:rsidRPr="00196F83" w:rsidRDefault="00B41788" w:rsidP="00CE6EAF">
            <w:pPr>
              <w:spacing w:after="0" w:line="240" w:lineRule="auto"/>
              <w:jc w:val="center"/>
              <w:rPr>
                <w:rFonts w:ascii="Arial" w:eastAsia="Times New Roman" w:hAnsi="Arial" w:cs="Arial"/>
                <w:b/>
                <w:bCs/>
                <w:sz w:val="20"/>
                <w:szCs w:val="20"/>
              </w:rPr>
            </w:pPr>
            <w:r w:rsidRPr="00196F83">
              <w:rPr>
                <w:rFonts w:ascii="Arial" w:eastAsia="Times New Roman" w:hAnsi="Arial" w:cs="Arial"/>
                <w:b/>
                <w:bCs/>
                <w:sz w:val="20"/>
                <w:szCs w:val="20"/>
              </w:rPr>
              <w:t>Beneficiario finale</w:t>
            </w:r>
          </w:p>
        </w:tc>
      </w:tr>
      <w:tr w:rsidR="00B41788" w:rsidRPr="00196F83" w14:paraId="5D15EE80" w14:textId="77777777" w:rsidTr="00CE6EAF">
        <w:trPr>
          <w:trHeight w:val="312"/>
        </w:trPr>
        <w:tc>
          <w:tcPr>
            <w:tcW w:w="698" w:type="pct"/>
            <w:vMerge w:val="restart"/>
            <w:tcBorders>
              <w:top w:val="nil"/>
              <w:left w:val="single" w:sz="4" w:space="0" w:color="auto"/>
              <w:bottom w:val="single" w:sz="4" w:space="0" w:color="auto"/>
              <w:right w:val="single" w:sz="4" w:space="0" w:color="auto"/>
            </w:tcBorders>
            <w:shd w:val="clear" w:color="auto" w:fill="auto"/>
            <w:vAlign w:val="center"/>
            <w:hideMark/>
          </w:tcPr>
          <w:p w14:paraId="75B703F9" w14:textId="77777777" w:rsidR="00B41788" w:rsidRPr="00196F83" w:rsidRDefault="00B41788" w:rsidP="00CE6EAF">
            <w:pPr>
              <w:spacing w:after="0" w:line="240" w:lineRule="auto"/>
              <w:jc w:val="center"/>
              <w:rPr>
                <w:rFonts w:ascii="Arial" w:eastAsia="Times New Roman" w:hAnsi="Arial" w:cs="Arial"/>
                <w:sz w:val="20"/>
                <w:szCs w:val="20"/>
              </w:rPr>
            </w:pPr>
            <w:r w:rsidRPr="00196F83">
              <w:rPr>
                <w:rFonts w:ascii="Arial" w:eastAsia="Times New Roman" w:hAnsi="Arial" w:cs="Arial"/>
                <w:sz w:val="20"/>
                <w:szCs w:val="20"/>
              </w:rPr>
              <w:t>Rendicontazione controllo documentale</w:t>
            </w:r>
          </w:p>
        </w:tc>
        <w:tc>
          <w:tcPr>
            <w:tcW w:w="303" w:type="pct"/>
            <w:tcBorders>
              <w:top w:val="nil"/>
              <w:left w:val="nil"/>
              <w:bottom w:val="single" w:sz="4" w:space="0" w:color="auto"/>
              <w:right w:val="single" w:sz="4" w:space="0" w:color="auto"/>
            </w:tcBorders>
            <w:shd w:val="clear" w:color="auto" w:fill="auto"/>
            <w:vAlign w:val="center"/>
            <w:hideMark/>
          </w:tcPr>
          <w:p w14:paraId="09206B56" w14:textId="77777777" w:rsidR="00B41788" w:rsidRPr="00196F83" w:rsidRDefault="00B41788" w:rsidP="00CE6EAF">
            <w:pPr>
              <w:spacing w:after="0" w:line="240" w:lineRule="auto"/>
              <w:jc w:val="center"/>
              <w:rPr>
                <w:rFonts w:ascii="Arial" w:eastAsia="Times New Roman" w:hAnsi="Arial" w:cs="Arial"/>
                <w:sz w:val="20"/>
                <w:szCs w:val="20"/>
              </w:rPr>
            </w:pPr>
            <w:r w:rsidRPr="00196F83">
              <w:rPr>
                <w:rFonts w:ascii="Arial" w:eastAsia="Times New Roman" w:hAnsi="Arial" w:cs="Arial"/>
                <w:sz w:val="20"/>
                <w:szCs w:val="20"/>
              </w:rPr>
              <w:t>13.1</w:t>
            </w:r>
          </w:p>
        </w:tc>
        <w:tc>
          <w:tcPr>
            <w:tcW w:w="2610" w:type="pct"/>
            <w:tcBorders>
              <w:top w:val="nil"/>
              <w:left w:val="nil"/>
              <w:bottom w:val="single" w:sz="4" w:space="0" w:color="auto"/>
              <w:right w:val="single" w:sz="4" w:space="0" w:color="auto"/>
            </w:tcBorders>
            <w:shd w:val="clear" w:color="auto" w:fill="auto"/>
            <w:vAlign w:val="center"/>
            <w:hideMark/>
          </w:tcPr>
          <w:p w14:paraId="3BC269BB" w14:textId="77777777" w:rsidR="00B41788" w:rsidRPr="00196F83" w:rsidRDefault="00B41788" w:rsidP="00CE6EAF">
            <w:pPr>
              <w:spacing w:after="0" w:line="240" w:lineRule="auto"/>
              <w:jc w:val="both"/>
              <w:rPr>
                <w:rFonts w:ascii="Arial" w:eastAsia="Times New Roman" w:hAnsi="Arial" w:cs="Arial"/>
                <w:sz w:val="20"/>
                <w:szCs w:val="20"/>
              </w:rPr>
            </w:pPr>
            <w:r w:rsidRPr="00196F83">
              <w:rPr>
                <w:rFonts w:ascii="Arial" w:eastAsia="Times New Roman" w:hAnsi="Arial" w:cs="Arial"/>
                <w:sz w:val="20"/>
                <w:szCs w:val="20"/>
              </w:rPr>
              <w:t>Caricamento dei giustificativi di spesa nella piattaforma entro 60 gg dalla conclusione del progetto.</w:t>
            </w:r>
          </w:p>
          <w:p w14:paraId="2C5EFA36" w14:textId="77777777" w:rsidR="00B41788" w:rsidRPr="00196F83" w:rsidRDefault="00B41788" w:rsidP="00CE6EAF">
            <w:pPr>
              <w:spacing w:after="0" w:line="240" w:lineRule="auto"/>
              <w:jc w:val="both"/>
              <w:rPr>
                <w:rFonts w:ascii="Arial" w:eastAsia="Times New Roman" w:hAnsi="Arial" w:cs="Arial"/>
                <w:sz w:val="20"/>
                <w:szCs w:val="20"/>
              </w:rPr>
            </w:pPr>
            <w:r w:rsidRPr="00196F83">
              <w:rPr>
                <w:rFonts w:ascii="Arial" w:eastAsia="Times New Roman" w:hAnsi="Arial" w:cs="Arial"/>
                <w:sz w:val="20"/>
                <w:szCs w:val="20"/>
              </w:rPr>
              <w:t xml:space="preserve">La richiesta di liquidazione dovrà essere redatta sulla piattaforma </w:t>
            </w:r>
            <w:hyperlink r:id="rId16" w:history="1">
              <w:r w:rsidRPr="00196F83">
                <w:rPr>
                  <w:rStyle w:val="Collegamentoipertestuale"/>
                  <w:rFonts w:ascii="Arial" w:eastAsia="Times New Roman" w:hAnsi="Arial" w:cs="Arial"/>
                  <w:sz w:val="20"/>
                  <w:szCs w:val="20"/>
                </w:rPr>
                <w:t>www.creditofuturomarche.it</w:t>
              </w:r>
            </w:hyperlink>
            <w:r w:rsidRPr="00196F83">
              <w:rPr>
                <w:rFonts w:ascii="Arial" w:eastAsia="Times New Roman" w:hAnsi="Arial" w:cs="Arial"/>
                <w:sz w:val="20"/>
                <w:szCs w:val="20"/>
              </w:rPr>
              <w:t xml:space="preserve"> secondo il modello previsto (Allegato 12 al Bando) e corredata dalla documentazione prevista dal Bando</w:t>
            </w:r>
          </w:p>
        </w:tc>
        <w:tc>
          <w:tcPr>
            <w:tcW w:w="346" w:type="pct"/>
            <w:tcBorders>
              <w:top w:val="nil"/>
              <w:left w:val="nil"/>
              <w:bottom w:val="single" w:sz="4" w:space="0" w:color="auto"/>
              <w:right w:val="single" w:sz="4" w:space="0" w:color="auto"/>
            </w:tcBorders>
            <w:shd w:val="clear" w:color="auto" w:fill="auto"/>
            <w:noWrap/>
            <w:vAlign w:val="center"/>
          </w:tcPr>
          <w:p w14:paraId="52B1A3D6" w14:textId="77777777" w:rsidR="00B41788" w:rsidRPr="00196F83" w:rsidRDefault="00B41788" w:rsidP="00CE6EAF">
            <w:pPr>
              <w:spacing w:after="0" w:line="240" w:lineRule="auto"/>
              <w:jc w:val="center"/>
              <w:rPr>
                <w:rFonts w:ascii="Arial" w:eastAsia="Times New Roman" w:hAnsi="Arial" w:cs="Arial"/>
                <w:b/>
                <w:bCs/>
                <w:sz w:val="20"/>
                <w:szCs w:val="20"/>
              </w:rPr>
            </w:pPr>
          </w:p>
        </w:tc>
        <w:tc>
          <w:tcPr>
            <w:tcW w:w="346" w:type="pct"/>
            <w:tcBorders>
              <w:top w:val="nil"/>
              <w:left w:val="nil"/>
              <w:bottom w:val="single" w:sz="4" w:space="0" w:color="auto"/>
              <w:right w:val="single" w:sz="4" w:space="0" w:color="auto"/>
            </w:tcBorders>
            <w:shd w:val="clear" w:color="auto" w:fill="auto"/>
            <w:noWrap/>
            <w:vAlign w:val="center"/>
          </w:tcPr>
          <w:p w14:paraId="03E727C1" w14:textId="77777777" w:rsidR="00B41788" w:rsidRPr="00196F83" w:rsidRDefault="00B41788" w:rsidP="00CE6EAF">
            <w:pPr>
              <w:spacing w:after="0" w:line="240" w:lineRule="auto"/>
              <w:jc w:val="center"/>
              <w:rPr>
                <w:rFonts w:ascii="Arial" w:eastAsia="Times New Roman" w:hAnsi="Arial" w:cs="Arial"/>
                <w:b/>
                <w:bCs/>
                <w:sz w:val="20"/>
                <w:szCs w:val="20"/>
              </w:rPr>
            </w:pPr>
          </w:p>
        </w:tc>
        <w:tc>
          <w:tcPr>
            <w:tcW w:w="216" w:type="pct"/>
            <w:tcBorders>
              <w:top w:val="nil"/>
              <w:left w:val="nil"/>
              <w:bottom w:val="single" w:sz="4" w:space="0" w:color="auto"/>
              <w:right w:val="single" w:sz="4" w:space="0" w:color="auto"/>
            </w:tcBorders>
            <w:shd w:val="clear" w:color="auto" w:fill="auto"/>
            <w:noWrap/>
            <w:vAlign w:val="center"/>
          </w:tcPr>
          <w:p w14:paraId="55ECD6E0" w14:textId="77777777" w:rsidR="00B41788" w:rsidRPr="00196F83" w:rsidRDefault="00B41788" w:rsidP="00CE6EAF">
            <w:pPr>
              <w:spacing w:after="0" w:line="240" w:lineRule="auto"/>
              <w:jc w:val="center"/>
              <w:rPr>
                <w:rFonts w:ascii="Arial" w:eastAsia="Times New Roman" w:hAnsi="Arial" w:cs="Arial"/>
                <w:b/>
                <w:bCs/>
                <w:sz w:val="20"/>
                <w:szCs w:val="20"/>
              </w:rPr>
            </w:pPr>
          </w:p>
        </w:tc>
        <w:tc>
          <w:tcPr>
            <w:tcW w:w="482" w:type="pct"/>
            <w:tcBorders>
              <w:top w:val="nil"/>
              <w:left w:val="nil"/>
              <w:bottom w:val="single" w:sz="4" w:space="0" w:color="auto"/>
              <w:right w:val="single" w:sz="4" w:space="0" w:color="auto"/>
            </w:tcBorders>
            <w:shd w:val="clear" w:color="auto" w:fill="auto"/>
            <w:noWrap/>
            <w:vAlign w:val="center"/>
            <w:hideMark/>
          </w:tcPr>
          <w:p w14:paraId="79FC3F51" w14:textId="77777777" w:rsidR="00B41788" w:rsidRPr="00196F83" w:rsidRDefault="00B41788" w:rsidP="00CE6EAF">
            <w:pPr>
              <w:spacing w:after="0" w:line="240" w:lineRule="auto"/>
              <w:jc w:val="center"/>
              <w:rPr>
                <w:rFonts w:ascii="Arial" w:eastAsia="Times New Roman" w:hAnsi="Arial" w:cs="Arial"/>
                <w:b/>
                <w:bCs/>
                <w:sz w:val="20"/>
                <w:szCs w:val="20"/>
              </w:rPr>
            </w:pPr>
            <w:r w:rsidRPr="00196F83">
              <w:rPr>
                <w:rFonts w:ascii="Arial" w:eastAsia="Times New Roman" w:hAnsi="Arial" w:cs="Arial"/>
                <w:b/>
                <w:bCs/>
                <w:sz w:val="20"/>
                <w:szCs w:val="20"/>
              </w:rPr>
              <w:t></w:t>
            </w:r>
          </w:p>
        </w:tc>
      </w:tr>
      <w:tr w:rsidR="00B41788" w:rsidRPr="00196F83" w14:paraId="01AC69B4" w14:textId="77777777" w:rsidTr="00CE6EAF">
        <w:trPr>
          <w:trHeight w:val="315"/>
        </w:trPr>
        <w:tc>
          <w:tcPr>
            <w:tcW w:w="698" w:type="pct"/>
            <w:vMerge/>
            <w:tcBorders>
              <w:top w:val="nil"/>
              <w:left w:val="single" w:sz="4" w:space="0" w:color="auto"/>
              <w:bottom w:val="single" w:sz="4" w:space="0" w:color="auto"/>
              <w:right w:val="single" w:sz="4" w:space="0" w:color="auto"/>
            </w:tcBorders>
            <w:vAlign w:val="center"/>
            <w:hideMark/>
          </w:tcPr>
          <w:p w14:paraId="2D6B89E1" w14:textId="77777777" w:rsidR="00B41788" w:rsidRPr="00196F83" w:rsidRDefault="00B41788" w:rsidP="00CE6EAF">
            <w:pPr>
              <w:spacing w:after="0" w:line="240" w:lineRule="auto"/>
              <w:rPr>
                <w:rFonts w:ascii="Arial" w:eastAsia="Times New Roman" w:hAnsi="Arial" w:cs="Arial"/>
                <w:sz w:val="20"/>
                <w:szCs w:val="20"/>
              </w:rPr>
            </w:pPr>
          </w:p>
        </w:tc>
        <w:tc>
          <w:tcPr>
            <w:tcW w:w="303" w:type="pct"/>
            <w:tcBorders>
              <w:top w:val="nil"/>
              <w:left w:val="nil"/>
              <w:bottom w:val="single" w:sz="4" w:space="0" w:color="auto"/>
              <w:right w:val="single" w:sz="4" w:space="0" w:color="auto"/>
            </w:tcBorders>
            <w:shd w:val="clear" w:color="auto" w:fill="auto"/>
            <w:vAlign w:val="center"/>
            <w:hideMark/>
          </w:tcPr>
          <w:p w14:paraId="11954D5D" w14:textId="77777777" w:rsidR="00B41788" w:rsidRPr="00196F83" w:rsidRDefault="00B41788" w:rsidP="00CE6EAF">
            <w:pPr>
              <w:spacing w:after="0" w:line="240" w:lineRule="auto"/>
              <w:jc w:val="center"/>
              <w:rPr>
                <w:rFonts w:ascii="Arial" w:eastAsia="Times New Roman" w:hAnsi="Arial" w:cs="Arial"/>
                <w:sz w:val="20"/>
                <w:szCs w:val="20"/>
              </w:rPr>
            </w:pPr>
            <w:r w:rsidRPr="00196F83">
              <w:rPr>
                <w:rFonts w:ascii="Arial" w:eastAsia="Times New Roman" w:hAnsi="Arial" w:cs="Arial"/>
                <w:sz w:val="20"/>
                <w:szCs w:val="20"/>
              </w:rPr>
              <w:t>13.2</w:t>
            </w:r>
          </w:p>
        </w:tc>
        <w:tc>
          <w:tcPr>
            <w:tcW w:w="2610" w:type="pct"/>
            <w:tcBorders>
              <w:top w:val="nil"/>
              <w:left w:val="nil"/>
              <w:bottom w:val="single" w:sz="4" w:space="0" w:color="auto"/>
              <w:right w:val="single" w:sz="4" w:space="0" w:color="auto"/>
            </w:tcBorders>
            <w:shd w:val="clear" w:color="auto" w:fill="auto"/>
            <w:vAlign w:val="center"/>
            <w:hideMark/>
          </w:tcPr>
          <w:p w14:paraId="27C5AD59" w14:textId="77777777" w:rsidR="00B41788" w:rsidRPr="00196F83" w:rsidRDefault="00B41788" w:rsidP="00CE6EAF">
            <w:pPr>
              <w:spacing w:after="0" w:line="240" w:lineRule="auto"/>
              <w:jc w:val="both"/>
              <w:rPr>
                <w:rFonts w:ascii="Arial" w:eastAsia="Times New Roman" w:hAnsi="Arial" w:cs="Arial"/>
                <w:sz w:val="20"/>
                <w:szCs w:val="20"/>
              </w:rPr>
            </w:pPr>
            <w:r w:rsidRPr="00196F83">
              <w:rPr>
                <w:rFonts w:ascii="Arial" w:eastAsia="Times New Roman" w:hAnsi="Arial" w:cs="Arial"/>
                <w:sz w:val="20"/>
                <w:szCs w:val="20"/>
              </w:rPr>
              <w:t>Verifica correttezza formale giustificativi</w:t>
            </w:r>
          </w:p>
        </w:tc>
        <w:tc>
          <w:tcPr>
            <w:tcW w:w="346" w:type="pct"/>
            <w:tcBorders>
              <w:top w:val="nil"/>
              <w:left w:val="nil"/>
              <w:bottom w:val="single" w:sz="4" w:space="0" w:color="auto"/>
              <w:right w:val="single" w:sz="4" w:space="0" w:color="auto"/>
            </w:tcBorders>
            <w:shd w:val="clear" w:color="auto" w:fill="auto"/>
            <w:noWrap/>
            <w:vAlign w:val="center"/>
          </w:tcPr>
          <w:p w14:paraId="6597EA86" w14:textId="77777777" w:rsidR="00B41788" w:rsidRPr="00196F83" w:rsidRDefault="00B41788" w:rsidP="00CE6EAF">
            <w:pPr>
              <w:spacing w:after="0" w:line="240" w:lineRule="auto"/>
              <w:jc w:val="center"/>
              <w:rPr>
                <w:rFonts w:ascii="Arial" w:eastAsia="Times New Roman" w:hAnsi="Arial" w:cs="Arial"/>
                <w:b/>
                <w:bCs/>
                <w:sz w:val="20"/>
                <w:szCs w:val="20"/>
              </w:rPr>
            </w:pPr>
          </w:p>
        </w:tc>
        <w:tc>
          <w:tcPr>
            <w:tcW w:w="346" w:type="pct"/>
            <w:tcBorders>
              <w:top w:val="nil"/>
              <w:left w:val="nil"/>
              <w:bottom w:val="single" w:sz="4" w:space="0" w:color="auto"/>
              <w:right w:val="single" w:sz="4" w:space="0" w:color="auto"/>
            </w:tcBorders>
            <w:shd w:val="clear" w:color="auto" w:fill="auto"/>
            <w:noWrap/>
            <w:vAlign w:val="center"/>
          </w:tcPr>
          <w:p w14:paraId="100D038E" w14:textId="77777777" w:rsidR="00B41788" w:rsidRPr="00196F83" w:rsidRDefault="00B41788" w:rsidP="00CE6EAF">
            <w:pPr>
              <w:spacing w:after="0" w:line="240" w:lineRule="auto"/>
              <w:jc w:val="center"/>
              <w:rPr>
                <w:rFonts w:ascii="Arial" w:eastAsia="Times New Roman" w:hAnsi="Arial" w:cs="Arial"/>
                <w:b/>
                <w:bCs/>
                <w:sz w:val="20"/>
                <w:szCs w:val="20"/>
              </w:rPr>
            </w:pPr>
          </w:p>
        </w:tc>
        <w:tc>
          <w:tcPr>
            <w:tcW w:w="216" w:type="pct"/>
            <w:tcBorders>
              <w:top w:val="nil"/>
              <w:left w:val="nil"/>
              <w:bottom w:val="single" w:sz="4" w:space="0" w:color="auto"/>
              <w:right w:val="single" w:sz="4" w:space="0" w:color="auto"/>
            </w:tcBorders>
            <w:shd w:val="clear" w:color="auto" w:fill="auto"/>
            <w:noWrap/>
            <w:vAlign w:val="center"/>
            <w:hideMark/>
          </w:tcPr>
          <w:p w14:paraId="5E4E0F23" w14:textId="77777777" w:rsidR="00B41788" w:rsidRPr="00196F83" w:rsidRDefault="00B41788" w:rsidP="00CE6EAF">
            <w:pPr>
              <w:spacing w:after="0" w:line="240" w:lineRule="auto"/>
              <w:jc w:val="center"/>
              <w:rPr>
                <w:rFonts w:ascii="Arial" w:eastAsia="Times New Roman" w:hAnsi="Arial" w:cs="Arial"/>
                <w:b/>
                <w:bCs/>
                <w:sz w:val="20"/>
                <w:szCs w:val="20"/>
              </w:rPr>
            </w:pPr>
            <w:r w:rsidRPr="00196F83">
              <w:rPr>
                <w:rFonts w:ascii="Arial" w:eastAsia="Times New Roman" w:hAnsi="Arial" w:cs="Arial"/>
                <w:b/>
                <w:bCs/>
                <w:sz w:val="20"/>
                <w:szCs w:val="20"/>
              </w:rPr>
              <w:t></w:t>
            </w:r>
          </w:p>
        </w:tc>
        <w:tc>
          <w:tcPr>
            <w:tcW w:w="482" w:type="pct"/>
            <w:tcBorders>
              <w:top w:val="nil"/>
              <w:left w:val="nil"/>
              <w:bottom w:val="single" w:sz="4" w:space="0" w:color="auto"/>
              <w:right w:val="single" w:sz="4" w:space="0" w:color="auto"/>
            </w:tcBorders>
            <w:shd w:val="clear" w:color="auto" w:fill="auto"/>
            <w:noWrap/>
            <w:vAlign w:val="center"/>
            <w:hideMark/>
          </w:tcPr>
          <w:p w14:paraId="73A7A686" w14:textId="77777777" w:rsidR="00B41788" w:rsidRPr="00196F83" w:rsidRDefault="00B41788" w:rsidP="00CE6EAF">
            <w:pPr>
              <w:spacing w:after="0" w:line="240" w:lineRule="auto"/>
              <w:jc w:val="center"/>
              <w:rPr>
                <w:rFonts w:ascii="Arial" w:eastAsia="Times New Roman" w:hAnsi="Arial" w:cs="Arial"/>
                <w:b/>
                <w:bCs/>
                <w:sz w:val="20"/>
                <w:szCs w:val="20"/>
              </w:rPr>
            </w:pPr>
          </w:p>
        </w:tc>
      </w:tr>
      <w:tr w:rsidR="00B41788" w:rsidRPr="00196F83" w14:paraId="3F3CEA49" w14:textId="77777777" w:rsidTr="00CE6EAF">
        <w:trPr>
          <w:trHeight w:val="315"/>
        </w:trPr>
        <w:tc>
          <w:tcPr>
            <w:tcW w:w="698" w:type="pct"/>
            <w:vMerge/>
            <w:tcBorders>
              <w:top w:val="nil"/>
              <w:left w:val="single" w:sz="4" w:space="0" w:color="auto"/>
              <w:bottom w:val="single" w:sz="4" w:space="0" w:color="auto"/>
              <w:right w:val="single" w:sz="4" w:space="0" w:color="auto"/>
            </w:tcBorders>
            <w:vAlign w:val="center"/>
            <w:hideMark/>
          </w:tcPr>
          <w:p w14:paraId="4E5FDE27" w14:textId="77777777" w:rsidR="00B41788" w:rsidRPr="00196F83" w:rsidRDefault="00B41788" w:rsidP="00CE6EAF">
            <w:pPr>
              <w:spacing w:after="0" w:line="240" w:lineRule="auto"/>
              <w:rPr>
                <w:rFonts w:ascii="Arial" w:eastAsia="Times New Roman" w:hAnsi="Arial" w:cs="Arial"/>
                <w:sz w:val="20"/>
                <w:szCs w:val="20"/>
              </w:rPr>
            </w:pPr>
          </w:p>
        </w:tc>
        <w:tc>
          <w:tcPr>
            <w:tcW w:w="303" w:type="pct"/>
            <w:tcBorders>
              <w:top w:val="nil"/>
              <w:left w:val="nil"/>
              <w:bottom w:val="single" w:sz="4" w:space="0" w:color="auto"/>
              <w:right w:val="single" w:sz="4" w:space="0" w:color="auto"/>
            </w:tcBorders>
            <w:shd w:val="clear" w:color="auto" w:fill="auto"/>
            <w:vAlign w:val="center"/>
            <w:hideMark/>
          </w:tcPr>
          <w:p w14:paraId="4EDA6E1D" w14:textId="77777777" w:rsidR="00B41788" w:rsidRPr="00196F83" w:rsidRDefault="00B41788" w:rsidP="00CE6EAF">
            <w:pPr>
              <w:spacing w:after="0" w:line="240" w:lineRule="auto"/>
              <w:jc w:val="center"/>
              <w:rPr>
                <w:rFonts w:ascii="Arial" w:eastAsia="Times New Roman" w:hAnsi="Arial" w:cs="Arial"/>
                <w:sz w:val="20"/>
                <w:szCs w:val="20"/>
              </w:rPr>
            </w:pPr>
            <w:r w:rsidRPr="00196F83">
              <w:rPr>
                <w:rFonts w:ascii="Arial" w:eastAsia="Times New Roman" w:hAnsi="Arial" w:cs="Arial"/>
                <w:sz w:val="20"/>
                <w:szCs w:val="20"/>
              </w:rPr>
              <w:t>13.3</w:t>
            </w:r>
          </w:p>
        </w:tc>
        <w:tc>
          <w:tcPr>
            <w:tcW w:w="2610" w:type="pct"/>
            <w:tcBorders>
              <w:top w:val="nil"/>
              <w:left w:val="nil"/>
              <w:bottom w:val="single" w:sz="4" w:space="0" w:color="auto"/>
              <w:right w:val="single" w:sz="4" w:space="0" w:color="auto"/>
            </w:tcBorders>
            <w:shd w:val="clear" w:color="auto" w:fill="auto"/>
            <w:vAlign w:val="center"/>
            <w:hideMark/>
          </w:tcPr>
          <w:p w14:paraId="2CBF2740" w14:textId="77777777" w:rsidR="00B41788" w:rsidRPr="00196F83" w:rsidRDefault="00B41788" w:rsidP="00CE6EAF">
            <w:pPr>
              <w:spacing w:after="0" w:line="240" w:lineRule="auto"/>
              <w:jc w:val="both"/>
              <w:rPr>
                <w:rFonts w:ascii="Arial" w:eastAsia="Times New Roman" w:hAnsi="Arial" w:cs="Arial"/>
                <w:sz w:val="20"/>
                <w:szCs w:val="20"/>
              </w:rPr>
            </w:pPr>
            <w:r w:rsidRPr="00196F83">
              <w:rPr>
                <w:rFonts w:ascii="Arial" w:eastAsia="Times New Roman" w:hAnsi="Arial" w:cs="Arial"/>
                <w:sz w:val="20"/>
                <w:szCs w:val="20"/>
              </w:rPr>
              <w:t>Elaborazione e consegna della Schema di Relazione Tecnica Finale (Allegato 14) redatta dal tecnico abilitato</w:t>
            </w:r>
          </w:p>
        </w:tc>
        <w:tc>
          <w:tcPr>
            <w:tcW w:w="346" w:type="pct"/>
            <w:tcBorders>
              <w:top w:val="nil"/>
              <w:left w:val="nil"/>
              <w:bottom w:val="single" w:sz="4" w:space="0" w:color="auto"/>
              <w:right w:val="single" w:sz="4" w:space="0" w:color="auto"/>
            </w:tcBorders>
            <w:shd w:val="clear" w:color="auto" w:fill="auto"/>
            <w:noWrap/>
            <w:vAlign w:val="center"/>
          </w:tcPr>
          <w:p w14:paraId="3C519E7D" w14:textId="77777777" w:rsidR="00B41788" w:rsidRPr="00196F83" w:rsidRDefault="00B41788" w:rsidP="00CE6EAF">
            <w:pPr>
              <w:spacing w:after="0" w:line="240" w:lineRule="auto"/>
              <w:jc w:val="center"/>
              <w:rPr>
                <w:rFonts w:ascii="Arial" w:eastAsia="Times New Roman" w:hAnsi="Arial" w:cs="Arial"/>
                <w:b/>
                <w:bCs/>
                <w:sz w:val="20"/>
                <w:szCs w:val="20"/>
              </w:rPr>
            </w:pPr>
          </w:p>
        </w:tc>
        <w:tc>
          <w:tcPr>
            <w:tcW w:w="346" w:type="pct"/>
            <w:tcBorders>
              <w:top w:val="nil"/>
              <w:left w:val="nil"/>
              <w:bottom w:val="single" w:sz="4" w:space="0" w:color="auto"/>
              <w:right w:val="single" w:sz="4" w:space="0" w:color="auto"/>
            </w:tcBorders>
            <w:shd w:val="clear" w:color="auto" w:fill="auto"/>
            <w:noWrap/>
            <w:vAlign w:val="center"/>
          </w:tcPr>
          <w:p w14:paraId="2239EBE4" w14:textId="77777777" w:rsidR="00B41788" w:rsidRPr="00196F83" w:rsidRDefault="00B41788" w:rsidP="00CE6EAF">
            <w:pPr>
              <w:spacing w:after="0" w:line="240" w:lineRule="auto"/>
              <w:jc w:val="center"/>
              <w:rPr>
                <w:rFonts w:ascii="Arial" w:eastAsia="Times New Roman" w:hAnsi="Arial" w:cs="Arial"/>
                <w:b/>
                <w:bCs/>
                <w:sz w:val="20"/>
                <w:szCs w:val="20"/>
              </w:rPr>
            </w:pPr>
          </w:p>
        </w:tc>
        <w:tc>
          <w:tcPr>
            <w:tcW w:w="216" w:type="pct"/>
            <w:tcBorders>
              <w:top w:val="nil"/>
              <w:left w:val="nil"/>
              <w:bottom w:val="single" w:sz="4" w:space="0" w:color="auto"/>
              <w:right w:val="single" w:sz="4" w:space="0" w:color="auto"/>
            </w:tcBorders>
            <w:shd w:val="clear" w:color="auto" w:fill="auto"/>
            <w:noWrap/>
            <w:vAlign w:val="center"/>
            <w:hideMark/>
          </w:tcPr>
          <w:p w14:paraId="231B5270" w14:textId="77777777" w:rsidR="00B41788" w:rsidRPr="00196F83" w:rsidRDefault="00B41788" w:rsidP="00CE6EAF">
            <w:pPr>
              <w:spacing w:after="0" w:line="240" w:lineRule="auto"/>
              <w:jc w:val="center"/>
              <w:rPr>
                <w:rFonts w:ascii="Arial" w:eastAsia="Times New Roman" w:hAnsi="Arial" w:cs="Arial"/>
                <w:b/>
                <w:bCs/>
                <w:sz w:val="20"/>
                <w:szCs w:val="20"/>
              </w:rPr>
            </w:pPr>
          </w:p>
        </w:tc>
        <w:tc>
          <w:tcPr>
            <w:tcW w:w="482" w:type="pct"/>
            <w:tcBorders>
              <w:top w:val="nil"/>
              <w:left w:val="nil"/>
              <w:bottom w:val="single" w:sz="4" w:space="0" w:color="auto"/>
              <w:right w:val="single" w:sz="4" w:space="0" w:color="auto"/>
            </w:tcBorders>
            <w:shd w:val="clear" w:color="auto" w:fill="auto"/>
            <w:noWrap/>
            <w:vAlign w:val="center"/>
            <w:hideMark/>
          </w:tcPr>
          <w:p w14:paraId="6A364689" w14:textId="77777777" w:rsidR="00B41788" w:rsidRPr="00196F83" w:rsidRDefault="00B41788" w:rsidP="00CE6EAF">
            <w:pPr>
              <w:spacing w:after="0" w:line="240" w:lineRule="auto"/>
              <w:jc w:val="center"/>
              <w:rPr>
                <w:rFonts w:ascii="Arial" w:eastAsia="Times New Roman" w:hAnsi="Arial" w:cs="Arial"/>
                <w:b/>
                <w:bCs/>
                <w:sz w:val="20"/>
                <w:szCs w:val="20"/>
              </w:rPr>
            </w:pPr>
            <w:r w:rsidRPr="00196F83">
              <w:rPr>
                <w:rFonts w:ascii="Arial" w:eastAsia="Times New Roman" w:hAnsi="Arial" w:cs="Arial"/>
                <w:b/>
                <w:bCs/>
                <w:sz w:val="20"/>
                <w:szCs w:val="20"/>
              </w:rPr>
              <w:t></w:t>
            </w:r>
          </w:p>
        </w:tc>
      </w:tr>
      <w:tr w:rsidR="00B41788" w:rsidRPr="00196F83" w14:paraId="74E3656E" w14:textId="77777777" w:rsidTr="00CE6EAF">
        <w:trPr>
          <w:trHeight w:val="315"/>
        </w:trPr>
        <w:tc>
          <w:tcPr>
            <w:tcW w:w="698" w:type="pct"/>
            <w:vMerge/>
            <w:tcBorders>
              <w:top w:val="nil"/>
              <w:left w:val="single" w:sz="4" w:space="0" w:color="auto"/>
              <w:bottom w:val="single" w:sz="4" w:space="0" w:color="auto"/>
              <w:right w:val="single" w:sz="4" w:space="0" w:color="auto"/>
            </w:tcBorders>
            <w:vAlign w:val="center"/>
            <w:hideMark/>
          </w:tcPr>
          <w:p w14:paraId="1EF4B74E" w14:textId="77777777" w:rsidR="00B41788" w:rsidRPr="00196F83" w:rsidRDefault="00B41788" w:rsidP="00CE6EAF">
            <w:pPr>
              <w:spacing w:after="0" w:line="240" w:lineRule="auto"/>
              <w:rPr>
                <w:rFonts w:ascii="Arial" w:eastAsia="Times New Roman" w:hAnsi="Arial" w:cs="Arial"/>
                <w:sz w:val="20"/>
                <w:szCs w:val="20"/>
              </w:rPr>
            </w:pPr>
          </w:p>
        </w:tc>
        <w:tc>
          <w:tcPr>
            <w:tcW w:w="303" w:type="pct"/>
            <w:tcBorders>
              <w:top w:val="nil"/>
              <w:left w:val="nil"/>
              <w:bottom w:val="single" w:sz="4" w:space="0" w:color="auto"/>
              <w:right w:val="single" w:sz="4" w:space="0" w:color="auto"/>
            </w:tcBorders>
            <w:shd w:val="clear" w:color="auto" w:fill="auto"/>
            <w:vAlign w:val="center"/>
            <w:hideMark/>
          </w:tcPr>
          <w:p w14:paraId="2D28FB70" w14:textId="77777777" w:rsidR="00B41788" w:rsidRPr="00196F83" w:rsidRDefault="00B41788" w:rsidP="00CE6EAF">
            <w:pPr>
              <w:spacing w:after="0" w:line="240" w:lineRule="auto"/>
              <w:jc w:val="center"/>
              <w:rPr>
                <w:rFonts w:ascii="Arial" w:eastAsia="Times New Roman" w:hAnsi="Arial" w:cs="Arial"/>
                <w:sz w:val="20"/>
                <w:szCs w:val="20"/>
              </w:rPr>
            </w:pPr>
            <w:r w:rsidRPr="00196F83">
              <w:rPr>
                <w:rFonts w:ascii="Arial" w:eastAsia="Times New Roman" w:hAnsi="Arial" w:cs="Arial"/>
                <w:sz w:val="20"/>
                <w:szCs w:val="20"/>
              </w:rPr>
              <w:t>13.4</w:t>
            </w:r>
          </w:p>
        </w:tc>
        <w:tc>
          <w:tcPr>
            <w:tcW w:w="2610" w:type="pct"/>
            <w:tcBorders>
              <w:top w:val="nil"/>
              <w:left w:val="nil"/>
              <w:bottom w:val="single" w:sz="4" w:space="0" w:color="auto"/>
              <w:right w:val="single" w:sz="4" w:space="0" w:color="auto"/>
            </w:tcBorders>
            <w:shd w:val="clear" w:color="auto" w:fill="auto"/>
            <w:vAlign w:val="center"/>
            <w:hideMark/>
          </w:tcPr>
          <w:p w14:paraId="1842B1D6" w14:textId="77777777" w:rsidR="00B41788" w:rsidRPr="00196F83" w:rsidRDefault="00B41788" w:rsidP="00CE6EAF">
            <w:pPr>
              <w:spacing w:after="0" w:line="240" w:lineRule="auto"/>
              <w:jc w:val="both"/>
              <w:rPr>
                <w:rFonts w:ascii="Arial" w:eastAsia="Times New Roman" w:hAnsi="Arial" w:cs="Arial"/>
                <w:sz w:val="20"/>
                <w:szCs w:val="20"/>
              </w:rPr>
            </w:pPr>
            <w:r w:rsidRPr="00196F83">
              <w:rPr>
                <w:rFonts w:ascii="Arial" w:eastAsia="Times New Roman" w:hAnsi="Arial" w:cs="Arial"/>
                <w:sz w:val="20"/>
                <w:szCs w:val="20"/>
              </w:rPr>
              <w:t>Valutazione tecnica dell’efficacia e dei risultati del progetto energetico (Relazione Tecnica Finale)</w:t>
            </w:r>
          </w:p>
        </w:tc>
        <w:tc>
          <w:tcPr>
            <w:tcW w:w="346" w:type="pct"/>
            <w:tcBorders>
              <w:top w:val="nil"/>
              <w:left w:val="nil"/>
              <w:bottom w:val="single" w:sz="4" w:space="0" w:color="auto"/>
              <w:right w:val="single" w:sz="4" w:space="0" w:color="auto"/>
            </w:tcBorders>
            <w:shd w:val="clear" w:color="auto" w:fill="auto"/>
            <w:noWrap/>
            <w:vAlign w:val="center"/>
            <w:hideMark/>
          </w:tcPr>
          <w:p w14:paraId="51AD106B" w14:textId="77777777" w:rsidR="00B41788" w:rsidRPr="00196F83" w:rsidRDefault="00B41788" w:rsidP="00CE6EAF">
            <w:pPr>
              <w:spacing w:after="0" w:line="240" w:lineRule="auto"/>
              <w:jc w:val="center"/>
              <w:rPr>
                <w:rFonts w:ascii="Arial" w:eastAsia="Times New Roman" w:hAnsi="Arial" w:cs="Arial"/>
                <w:b/>
                <w:bCs/>
                <w:sz w:val="20"/>
                <w:szCs w:val="20"/>
              </w:rPr>
            </w:pPr>
            <w:r w:rsidRPr="00196F83">
              <w:rPr>
                <w:rFonts w:ascii="Arial" w:eastAsia="Times New Roman" w:hAnsi="Arial" w:cs="Arial"/>
                <w:b/>
                <w:bCs/>
                <w:sz w:val="20"/>
                <w:szCs w:val="20"/>
              </w:rPr>
              <w:t></w:t>
            </w:r>
          </w:p>
        </w:tc>
        <w:tc>
          <w:tcPr>
            <w:tcW w:w="346" w:type="pct"/>
            <w:tcBorders>
              <w:top w:val="nil"/>
              <w:left w:val="nil"/>
              <w:bottom w:val="single" w:sz="4" w:space="0" w:color="auto"/>
              <w:right w:val="single" w:sz="4" w:space="0" w:color="auto"/>
            </w:tcBorders>
            <w:shd w:val="clear" w:color="auto" w:fill="auto"/>
            <w:noWrap/>
            <w:vAlign w:val="center"/>
            <w:hideMark/>
          </w:tcPr>
          <w:p w14:paraId="775BC31E" w14:textId="77777777" w:rsidR="00B41788" w:rsidRPr="00196F83" w:rsidRDefault="00B41788" w:rsidP="00CE6EAF">
            <w:pPr>
              <w:spacing w:after="0" w:line="240" w:lineRule="auto"/>
              <w:jc w:val="center"/>
              <w:rPr>
                <w:rFonts w:ascii="Arial" w:eastAsia="Times New Roman" w:hAnsi="Arial" w:cs="Arial"/>
                <w:b/>
                <w:bCs/>
                <w:sz w:val="20"/>
                <w:szCs w:val="20"/>
              </w:rPr>
            </w:pPr>
            <w:r w:rsidRPr="00196F83">
              <w:rPr>
                <w:rFonts w:ascii="Arial" w:eastAsia="Times New Roman" w:hAnsi="Arial" w:cs="Arial"/>
                <w:b/>
                <w:bCs/>
                <w:sz w:val="20"/>
                <w:szCs w:val="20"/>
              </w:rPr>
              <w:t></w:t>
            </w:r>
          </w:p>
        </w:tc>
        <w:tc>
          <w:tcPr>
            <w:tcW w:w="216" w:type="pct"/>
            <w:tcBorders>
              <w:top w:val="nil"/>
              <w:left w:val="nil"/>
              <w:bottom w:val="single" w:sz="4" w:space="0" w:color="auto"/>
              <w:right w:val="single" w:sz="4" w:space="0" w:color="auto"/>
            </w:tcBorders>
            <w:shd w:val="clear" w:color="auto" w:fill="auto"/>
            <w:noWrap/>
            <w:vAlign w:val="center"/>
            <w:hideMark/>
          </w:tcPr>
          <w:p w14:paraId="16594578" w14:textId="77777777" w:rsidR="00B41788" w:rsidRPr="00196F83" w:rsidRDefault="00B41788" w:rsidP="00CE6EAF">
            <w:pPr>
              <w:spacing w:after="0" w:line="240" w:lineRule="auto"/>
              <w:jc w:val="center"/>
              <w:rPr>
                <w:rFonts w:ascii="Arial" w:eastAsia="Times New Roman" w:hAnsi="Arial" w:cs="Arial"/>
                <w:b/>
                <w:bCs/>
                <w:sz w:val="20"/>
                <w:szCs w:val="20"/>
              </w:rPr>
            </w:pPr>
          </w:p>
        </w:tc>
        <w:tc>
          <w:tcPr>
            <w:tcW w:w="482" w:type="pct"/>
            <w:tcBorders>
              <w:top w:val="nil"/>
              <w:left w:val="nil"/>
              <w:bottom w:val="single" w:sz="4" w:space="0" w:color="auto"/>
              <w:right w:val="single" w:sz="4" w:space="0" w:color="auto"/>
            </w:tcBorders>
            <w:shd w:val="clear" w:color="auto" w:fill="auto"/>
            <w:noWrap/>
            <w:vAlign w:val="center"/>
            <w:hideMark/>
          </w:tcPr>
          <w:p w14:paraId="79CAD1E6" w14:textId="77777777" w:rsidR="00B41788" w:rsidRPr="00196F83" w:rsidRDefault="00B41788" w:rsidP="00CE6EAF">
            <w:pPr>
              <w:spacing w:after="0" w:line="240" w:lineRule="auto"/>
              <w:jc w:val="center"/>
              <w:rPr>
                <w:rFonts w:ascii="Arial" w:eastAsia="Times New Roman" w:hAnsi="Arial" w:cs="Arial"/>
                <w:b/>
                <w:bCs/>
                <w:sz w:val="20"/>
                <w:szCs w:val="20"/>
              </w:rPr>
            </w:pPr>
          </w:p>
        </w:tc>
      </w:tr>
      <w:tr w:rsidR="00B41788" w:rsidRPr="00196F83" w14:paraId="29DBA6C5" w14:textId="77777777" w:rsidTr="00CE6EAF">
        <w:trPr>
          <w:trHeight w:val="600"/>
        </w:trPr>
        <w:tc>
          <w:tcPr>
            <w:tcW w:w="698" w:type="pct"/>
            <w:vMerge/>
            <w:tcBorders>
              <w:top w:val="nil"/>
              <w:left w:val="single" w:sz="4" w:space="0" w:color="auto"/>
              <w:bottom w:val="single" w:sz="4" w:space="0" w:color="auto"/>
              <w:right w:val="single" w:sz="4" w:space="0" w:color="auto"/>
            </w:tcBorders>
            <w:vAlign w:val="center"/>
            <w:hideMark/>
          </w:tcPr>
          <w:p w14:paraId="52B716FC" w14:textId="77777777" w:rsidR="00B41788" w:rsidRPr="00196F83" w:rsidRDefault="00B41788" w:rsidP="00CE6EAF">
            <w:pPr>
              <w:spacing w:after="0" w:line="240" w:lineRule="auto"/>
              <w:rPr>
                <w:rFonts w:ascii="Arial" w:eastAsia="Times New Roman" w:hAnsi="Arial" w:cs="Arial"/>
                <w:sz w:val="20"/>
                <w:szCs w:val="20"/>
              </w:rPr>
            </w:pPr>
          </w:p>
        </w:tc>
        <w:tc>
          <w:tcPr>
            <w:tcW w:w="303" w:type="pct"/>
            <w:tcBorders>
              <w:top w:val="nil"/>
              <w:left w:val="nil"/>
              <w:bottom w:val="single" w:sz="4" w:space="0" w:color="auto"/>
              <w:right w:val="single" w:sz="4" w:space="0" w:color="auto"/>
            </w:tcBorders>
            <w:shd w:val="clear" w:color="auto" w:fill="auto"/>
            <w:vAlign w:val="center"/>
            <w:hideMark/>
          </w:tcPr>
          <w:p w14:paraId="54F99C49" w14:textId="77777777" w:rsidR="00B41788" w:rsidRPr="00196F83" w:rsidRDefault="00B41788" w:rsidP="00CE6EAF">
            <w:pPr>
              <w:spacing w:after="0" w:line="240" w:lineRule="auto"/>
              <w:jc w:val="center"/>
              <w:rPr>
                <w:rFonts w:ascii="Arial" w:eastAsia="Times New Roman" w:hAnsi="Arial" w:cs="Arial"/>
                <w:sz w:val="20"/>
                <w:szCs w:val="20"/>
              </w:rPr>
            </w:pPr>
            <w:r w:rsidRPr="00196F83">
              <w:rPr>
                <w:rFonts w:ascii="Arial" w:eastAsia="Times New Roman" w:hAnsi="Arial" w:cs="Arial"/>
                <w:sz w:val="20"/>
                <w:szCs w:val="20"/>
              </w:rPr>
              <w:t>13.5</w:t>
            </w:r>
          </w:p>
        </w:tc>
        <w:tc>
          <w:tcPr>
            <w:tcW w:w="2610" w:type="pct"/>
            <w:tcBorders>
              <w:top w:val="nil"/>
              <w:left w:val="nil"/>
              <w:bottom w:val="single" w:sz="4" w:space="0" w:color="auto"/>
              <w:right w:val="single" w:sz="4" w:space="0" w:color="auto"/>
            </w:tcBorders>
            <w:shd w:val="clear" w:color="auto" w:fill="auto"/>
            <w:vAlign w:val="center"/>
            <w:hideMark/>
          </w:tcPr>
          <w:p w14:paraId="06ED7517" w14:textId="77777777" w:rsidR="00B41788" w:rsidRPr="00196F83" w:rsidRDefault="00B41788" w:rsidP="00CE6EAF">
            <w:pPr>
              <w:spacing w:after="0" w:line="240" w:lineRule="auto"/>
              <w:jc w:val="both"/>
              <w:rPr>
                <w:rFonts w:ascii="Arial" w:eastAsia="Times New Roman" w:hAnsi="Arial" w:cs="Arial"/>
                <w:sz w:val="20"/>
                <w:szCs w:val="20"/>
              </w:rPr>
            </w:pPr>
            <w:r w:rsidRPr="00196F83">
              <w:rPr>
                <w:rFonts w:ascii="Arial" w:eastAsia="Times New Roman" w:hAnsi="Arial" w:cs="Arial"/>
                <w:sz w:val="20"/>
                <w:szCs w:val="20"/>
              </w:rPr>
              <w:t>Analisi della rendicontazione entro 120 gg dalla data di presentazione. Il termine si intende sospeso, in caso di richiesta di integrazioni, per un periodo pari a quello assegnato dal Gestore all’impresa per l’invio della documentazione integrativa necessaria</w:t>
            </w:r>
          </w:p>
        </w:tc>
        <w:tc>
          <w:tcPr>
            <w:tcW w:w="346" w:type="pct"/>
            <w:tcBorders>
              <w:top w:val="nil"/>
              <w:left w:val="nil"/>
              <w:bottom w:val="single" w:sz="4" w:space="0" w:color="auto"/>
              <w:right w:val="single" w:sz="4" w:space="0" w:color="auto"/>
            </w:tcBorders>
            <w:shd w:val="clear" w:color="auto" w:fill="auto"/>
            <w:noWrap/>
            <w:vAlign w:val="center"/>
          </w:tcPr>
          <w:p w14:paraId="5EB19B4A" w14:textId="77777777" w:rsidR="00B41788" w:rsidRPr="00196F83" w:rsidRDefault="00B41788" w:rsidP="00CE6EAF">
            <w:pPr>
              <w:spacing w:after="0" w:line="240" w:lineRule="auto"/>
              <w:jc w:val="center"/>
              <w:rPr>
                <w:rFonts w:ascii="Arial" w:eastAsia="Times New Roman" w:hAnsi="Arial" w:cs="Arial"/>
                <w:b/>
                <w:bCs/>
                <w:sz w:val="20"/>
                <w:szCs w:val="20"/>
              </w:rPr>
            </w:pPr>
          </w:p>
        </w:tc>
        <w:tc>
          <w:tcPr>
            <w:tcW w:w="346" w:type="pct"/>
            <w:tcBorders>
              <w:top w:val="nil"/>
              <w:left w:val="nil"/>
              <w:bottom w:val="single" w:sz="4" w:space="0" w:color="auto"/>
              <w:right w:val="single" w:sz="4" w:space="0" w:color="auto"/>
            </w:tcBorders>
            <w:shd w:val="clear" w:color="auto" w:fill="auto"/>
            <w:noWrap/>
            <w:vAlign w:val="center"/>
          </w:tcPr>
          <w:p w14:paraId="5E9F5EF7" w14:textId="77777777" w:rsidR="00B41788" w:rsidRPr="00196F83" w:rsidRDefault="00B41788" w:rsidP="00CE6EAF">
            <w:pPr>
              <w:spacing w:after="0" w:line="240" w:lineRule="auto"/>
              <w:jc w:val="center"/>
              <w:rPr>
                <w:rFonts w:ascii="Arial" w:eastAsia="Times New Roman" w:hAnsi="Arial" w:cs="Arial"/>
                <w:b/>
                <w:bCs/>
                <w:sz w:val="20"/>
                <w:szCs w:val="20"/>
              </w:rPr>
            </w:pPr>
          </w:p>
        </w:tc>
        <w:tc>
          <w:tcPr>
            <w:tcW w:w="216" w:type="pct"/>
            <w:tcBorders>
              <w:top w:val="nil"/>
              <w:left w:val="nil"/>
              <w:bottom w:val="single" w:sz="4" w:space="0" w:color="auto"/>
              <w:right w:val="single" w:sz="4" w:space="0" w:color="auto"/>
            </w:tcBorders>
            <w:shd w:val="clear" w:color="auto" w:fill="auto"/>
            <w:noWrap/>
            <w:vAlign w:val="center"/>
            <w:hideMark/>
          </w:tcPr>
          <w:p w14:paraId="230B17F4" w14:textId="77777777" w:rsidR="00B41788" w:rsidRPr="00196F83" w:rsidRDefault="00B41788" w:rsidP="00CE6EAF">
            <w:pPr>
              <w:spacing w:after="0" w:line="240" w:lineRule="auto"/>
              <w:jc w:val="center"/>
              <w:rPr>
                <w:rFonts w:ascii="Arial" w:eastAsia="Times New Roman" w:hAnsi="Arial" w:cs="Arial"/>
                <w:b/>
                <w:bCs/>
                <w:sz w:val="20"/>
                <w:szCs w:val="20"/>
              </w:rPr>
            </w:pPr>
            <w:r w:rsidRPr="00196F83">
              <w:rPr>
                <w:rFonts w:ascii="Arial" w:eastAsia="Times New Roman" w:hAnsi="Arial" w:cs="Arial"/>
                <w:b/>
                <w:bCs/>
                <w:sz w:val="20"/>
                <w:szCs w:val="20"/>
              </w:rPr>
              <w:t></w:t>
            </w:r>
          </w:p>
        </w:tc>
        <w:tc>
          <w:tcPr>
            <w:tcW w:w="482" w:type="pct"/>
            <w:tcBorders>
              <w:top w:val="nil"/>
              <w:left w:val="nil"/>
              <w:bottom w:val="single" w:sz="4" w:space="0" w:color="auto"/>
              <w:right w:val="single" w:sz="4" w:space="0" w:color="auto"/>
            </w:tcBorders>
            <w:shd w:val="clear" w:color="auto" w:fill="auto"/>
            <w:noWrap/>
            <w:vAlign w:val="center"/>
          </w:tcPr>
          <w:p w14:paraId="7BA2A688" w14:textId="77777777" w:rsidR="00B41788" w:rsidRPr="00196F83" w:rsidRDefault="00B41788" w:rsidP="00CE6EAF">
            <w:pPr>
              <w:spacing w:after="0" w:line="240" w:lineRule="auto"/>
              <w:jc w:val="center"/>
              <w:rPr>
                <w:rFonts w:ascii="Arial" w:eastAsia="Times New Roman" w:hAnsi="Arial" w:cs="Arial"/>
                <w:b/>
                <w:bCs/>
                <w:sz w:val="20"/>
                <w:szCs w:val="20"/>
              </w:rPr>
            </w:pPr>
          </w:p>
        </w:tc>
      </w:tr>
      <w:tr w:rsidR="00B41788" w:rsidRPr="00196F83" w14:paraId="1ED99651" w14:textId="77777777" w:rsidTr="00CE6EAF">
        <w:trPr>
          <w:trHeight w:val="312"/>
        </w:trPr>
        <w:tc>
          <w:tcPr>
            <w:tcW w:w="698" w:type="pct"/>
            <w:vMerge/>
            <w:tcBorders>
              <w:top w:val="nil"/>
              <w:left w:val="single" w:sz="4" w:space="0" w:color="auto"/>
              <w:bottom w:val="single" w:sz="4" w:space="0" w:color="auto"/>
              <w:right w:val="single" w:sz="4" w:space="0" w:color="auto"/>
            </w:tcBorders>
            <w:vAlign w:val="center"/>
            <w:hideMark/>
          </w:tcPr>
          <w:p w14:paraId="6A9994AD" w14:textId="77777777" w:rsidR="00B41788" w:rsidRPr="00196F83" w:rsidRDefault="00B41788" w:rsidP="00CE6EAF">
            <w:pPr>
              <w:spacing w:after="0" w:line="240" w:lineRule="auto"/>
              <w:rPr>
                <w:rFonts w:ascii="Arial" w:eastAsia="Times New Roman" w:hAnsi="Arial" w:cs="Arial"/>
                <w:sz w:val="20"/>
                <w:szCs w:val="20"/>
              </w:rPr>
            </w:pPr>
          </w:p>
        </w:tc>
        <w:tc>
          <w:tcPr>
            <w:tcW w:w="303" w:type="pct"/>
            <w:tcBorders>
              <w:top w:val="nil"/>
              <w:left w:val="nil"/>
              <w:bottom w:val="single" w:sz="4" w:space="0" w:color="auto"/>
              <w:right w:val="single" w:sz="4" w:space="0" w:color="auto"/>
            </w:tcBorders>
            <w:shd w:val="clear" w:color="auto" w:fill="auto"/>
            <w:vAlign w:val="center"/>
            <w:hideMark/>
          </w:tcPr>
          <w:p w14:paraId="20E9AB22" w14:textId="77777777" w:rsidR="00B41788" w:rsidRPr="00196F83" w:rsidRDefault="00B41788" w:rsidP="00CE6EAF">
            <w:pPr>
              <w:spacing w:after="0" w:line="240" w:lineRule="auto"/>
              <w:jc w:val="center"/>
              <w:rPr>
                <w:rFonts w:ascii="Arial" w:eastAsia="Times New Roman" w:hAnsi="Arial" w:cs="Arial"/>
                <w:sz w:val="20"/>
                <w:szCs w:val="20"/>
              </w:rPr>
            </w:pPr>
            <w:r w:rsidRPr="00196F83">
              <w:rPr>
                <w:rFonts w:ascii="Arial" w:eastAsia="Times New Roman" w:hAnsi="Arial" w:cs="Arial"/>
                <w:sz w:val="20"/>
                <w:szCs w:val="20"/>
              </w:rPr>
              <w:t>13.6</w:t>
            </w:r>
          </w:p>
        </w:tc>
        <w:tc>
          <w:tcPr>
            <w:tcW w:w="2610" w:type="pct"/>
            <w:tcBorders>
              <w:top w:val="nil"/>
              <w:left w:val="nil"/>
              <w:bottom w:val="single" w:sz="4" w:space="0" w:color="auto"/>
              <w:right w:val="single" w:sz="4" w:space="0" w:color="auto"/>
            </w:tcBorders>
            <w:shd w:val="clear" w:color="auto" w:fill="auto"/>
            <w:vAlign w:val="center"/>
            <w:hideMark/>
          </w:tcPr>
          <w:p w14:paraId="3F56FB9D" w14:textId="77777777" w:rsidR="00B41788" w:rsidRPr="00196F83" w:rsidRDefault="00B41788" w:rsidP="00CE6EAF">
            <w:pPr>
              <w:spacing w:after="0" w:line="240" w:lineRule="auto"/>
              <w:jc w:val="both"/>
              <w:rPr>
                <w:rFonts w:ascii="Arial" w:eastAsia="Times New Roman" w:hAnsi="Arial" w:cs="Arial"/>
                <w:sz w:val="20"/>
                <w:szCs w:val="20"/>
              </w:rPr>
            </w:pPr>
            <w:r w:rsidRPr="00196F83">
              <w:rPr>
                <w:rFonts w:ascii="Arial" w:eastAsia="Times New Roman" w:hAnsi="Arial" w:cs="Arial"/>
                <w:sz w:val="20"/>
                <w:szCs w:val="20"/>
              </w:rPr>
              <w:t>Chiusura del processo di rendicontazione previa verifica della conclusione lavori, collaudo e pagamento</w:t>
            </w:r>
          </w:p>
        </w:tc>
        <w:tc>
          <w:tcPr>
            <w:tcW w:w="346" w:type="pct"/>
            <w:tcBorders>
              <w:top w:val="nil"/>
              <w:left w:val="nil"/>
              <w:bottom w:val="single" w:sz="4" w:space="0" w:color="auto"/>
              <w:right w:val="single" w:sz="4" w:space="0" w:color="auto"/>
            </w:tcBorders>
            <w:shd w:val="clear" w:color="auto" w:fill="auto"/>
            <w:noWrap/>
            <w:vAlign w:val="center"/>
          </w:tcPr>
          <w:p w14:paraId="06FF7BB9" w14:textId="77777777" w:rsidR="00B41788" w:rsidRPr="00196F83" w:rsidRDefault="00B41788" w:rsidP="00CE6EAF">
            <w:pPr>
              <w:spacing w:after="0" w:line="240" w:lineRule="auto"/>
              <w:jc w:val="center"/>
              <w:rPr>
                <w:rFonts w:ascii="Arial" w:eastAsia="Times New Roman" w:hAnsi="Arial" w:cs="Arial"/>
                <w:b/>
                <w:bCs/>
                <w:sz w:val="20"/>
                <w:szCs w:val="20"/>
              </w:rPr>
            </w:pPr>
          </w:p>
        </w:tc>
        <w:tc>
          <w:tcPr>
            <w:tcW w:w="346" w:type="pct"/>
            <w:tcBorders>
              <w:top w:val="nil"/>
              <w:left w:val="nil"/>
              <w:bottom w:val="single" w:sz="4" w:space="0" w:color="auto"/>
              <w:right w:val="single" w:sz="4" w:space="0" w:color="auto"/>
            </w:tcBorders>
            <w:shd w:val="clear" w:color="auto" w:fill="auto"/>
            <w:noWrap/>
            <w:vAlign w:val="center"/>
          </w:tcPr>
          <w:p w14:paraId="123A18D7" w14:textId="77777777" w:rsidR="00B41788" w:rsidRPr="00196F83" w:rsidRDefault="00B41788" w:rsidP="00CE6EAF">
            <w:pPr>
              <w:spacing w:after="0" w:line="240" w:lineRule="auto"/>
              <w:jc w:val="center"/>
              <w:rPr>
                <w:rFonts w:ascii="Arial" w:eastAsia="Times New Roman" w:hAnsi="Arial" w:cs="Arial"/>
                <w:b/>
                <w:bCs/>
                <w:sz w:val="20"/>
                <w:szCs w:val="20"/>
              </w:rPr>
            </w:pPr>
          </w:p>
        </w:tc>
        <w:tc>
          <w:tcPr>
            <w:tcW w:w="216" w:type="pct"/>
            <w:tcBorders>
              <w:top w:val="nil"/>
              <w:left w:val="nil"/>
              <w:bottom w:val="single" w:sz="4" w:space="0" w:color="auto"/>
              <w:right w:val="single" w:sz="4" w:space="0" w:color="auto"/>
            </w:tcBorders>
            <w:shd w:val="clear" w:color="auto" w:fill="auto"/>
            <w:noWrap/>
            <w:vAlign w:val="center"/>
            <w:hideMark/>
          </w:tcPr>
          <w:p w14:paraId="59D79F29" w14:textId="77777777" w:rsidR="00B41788" w:rsidRPr="00196F83" w:rsidRDefault="00B41788" w:rsidP="00CE6EAF">
            <w:pPr>
              <w:spacing w:after="0" w:line="240" w:lineRule="auto"/>
              <w:jc w:val="center"/>
              <w:rPr>
                <w:rFonts w:ascii="Arial" w:eastAsia="Times New Roman" w:hAnsi="Arial" w:cs="Arial"/>
                <w:b/>
                <w:bCs/>
                <w:sz w:val="20"/>
                <w:szCs w:val="20"/>
              </w:rPr>
            </w:pPr>
            <w:r w:rsidRPr="00196F83">
              <w:rPr>
                <w:rFonts w:ascii="Arial" w:eastAsia="Times New Roman" w:hAnsi="Arial" w:cs="Arial"/>
                <w:b/>
                <w:bCs/>
                <w:sz w:val="20"/>
                <w:szCs w:val="20"/>
              </w:rPr>
              <w:t></w:t>
            </w:r>
          </w:p>
        </w:tc>
        <w:tc>
          <w:tcPr>
            <w:tcW w:w="482" w:type="pct"/>
            <w:tcBorders>
              <w:top w:val="nil"/>
              <w:left w:val="nil"/>
              <w:bottom w:val="single" w:sz="4" w:space="0" w:color="auto"/>
              <w:right w:val="single" w:sz="4" w:space="0" w:color="auto"/>
            </w:tcBorders>
            <w:shd w:val="clear" w:color="auto" w:fill="auto"/>
            <w:noWrap/>
            <w:vAlign w:val="center"/>
          </w:tcPr>
          <w:p w14:paraId="4001C46E" w14:textId="77777777" w:rsidR="00B41788" w:rsidRPr="00196F83" w:rsidRDefault="00B41788" w:rsidP="00CE6EAF">
            <w:pPr>
              <w:spacing w:after="0" w:line="240" w:lineRule="auto"/>
              <w:jc w:val="center"/>
              <w:rPr>
                <w:rFonts w:ascii="Arial" w:eastAsia="Times New Roman" w:hAnsi="Arial" w:cs="Arial"/>
                <w:b/>
                <w:bCs/>
                <w:sz w:val="20"/>
                <w:szCs w:val="20"/>
              </w:rPr>
            </w:pPr>
          </w:p>
        </w:tc>
      </w:tr>
      <w:tr w:rsidR="00B41788" w:rsidRPr="00196F83" w14:paraId="02B78ABD" w14:textId="77777777" w:rsidTr="00CE6EAF">
        <w:trPr>
          <w:trHeight w:val="315"/>
        </w:trPr>
        <w:tc>
          <w:tcPr>
            <w:tcW w:w="698" w:type="pct"/>
            <w:vMerge w:val="restart"/>
            <w:tcBorders>
              <w:top w:val="nil"/>
              <w:left w:val="single" w:sz="4" w:space="0" w:color="auto"/>
              <w:bottom w:val="single" w:sz="4" w:space="0" w:color="000000"/>
              <w:right w:val="single" w:sz="4" w:space="0" w:color="auto"/>
            </w:tcBorders>
            <w:shd w:val="clear" w:color="auto" w:fill="auto"/>
            <w:vAlign w:val="center"/>
            <w:hideMark/>
          </w:tcPr>
          <w:p w14:paraId="1C68598D" w14:textId="77777777" w:rsidR="00B41788" w:rsidRPr="00196F83" w:rsidRDefault="00B41788" w:rsidP="00CE6EAF">
            <w:pPr>
              <w:spacing w:after="0" w:line="240" w:lineRule="auto"/>
              <w:jc w:val="center"/>
              <w:rPr>
                <w:rFonts w:ascii="Arial" w:eastAsia="Times New Roman" w:hAnsi="Arial" w:cs="Arial"/>
                <w:sz w:val="20"/>
                <w:szCs w:val="20"/>
              </w:rPr>
            </w:pPr>
            <w:r w:rsidRPr="00196F83">
              <w:rPr>
                <w:rFonts w:ascii="Arial" w:eastAsia="Times New Roman" w:hAnsi="Arial" w:cs="Arial"/>
                <w:sz w:val="20"/>
                <w:szCs w:val="20"/>
              </w:rPr>
              <w:t>Erogazione a saldo</w:t>
            </w:r>
          </w:p>
        </w:tc>
        <w:tc>
          <w:tcPr>
            <w:tcW w:w="303" w:type="pct"/>
            <w:tcBorders>
              <w:top w:val="nil"/>
              <w:left w:val="nil"/>
              <w:bottom w:val="single" w:sz="4" w:space="0" w:color="auto"/>
              <w:right w:val="single" w:sz="4" w:space="0" w:color="auto"/>
            </w:tcBorders>
            <w:shd w:val="clear" w:color="auto" w:fill="auto"/>
            <w:vAlign w:val="center"/>
            <w:hideMark/>
          </w:tcPr>
          <w:p w14:paraId="6A402B92" w14:textId="77777777" w:rsidR="00B41788" w:rsidRPr="00196F83" w:rsidRDefault="00B41788" w:rsidP="00CE6EAF">
            <w:pPr>
              <w:spacing w:after="0" w:line="240" w:lineRule="auto"/>
              <w:jc w:val="center"/>
              <w:rPr>
                <w:rFonts w:ascii="Arial" w:eastAsia="Times New Roman" w:hAnsi="Arial" w:cs="Arial"/>
                <w:sz w:val="20"/>
                <w:szCs w:val="20"/>
              </w:rPr>
            </w:pPr>
            <w:r w:rsidRPr="00196F83">
              <w:rPr>
                <w:rFonts w:ascii="Arial" w:eastAsia="Times New Roman" w:hAnsi="Arial" w:cs="Arial"/>
                <w:sz w:val="20"/>
                <w:szCs w:val="20"/>
              </w:rPr>
              <w:t>14.1</w:t>
            </w:r>
          </w:p>
        </w:tc>
        <w:tc>
          <w:tcPr>
            <w:tcW w:w="2610" w:type="pct"/>
            <w:tcBorders>
              <w:top w:val="nil"/>
              <w:left w:val="nil"/>
              <w:bottom w:val="single" w:sz="4" w:space="0" w:color="auto"/>
              <w:right w:val="single" w:sz="4" w:space="0" w:color="auto"/>
            </w:tcBorders>
            <w:shd w:val="clear" w:color="auto" w:fill="auto"/>
            <w:vAlign w:val="center"/>
            <w:hideMark/>
          </w:tcPr>
          <w:p w14:paraId="3AD46677" w14:textId="77777777" w:rsidR="00B41788" w:rsidRPr="00196F83" w:rsidRDefault="00B41788" w:rsidP="00CE6EAF">
            <w:pPr>
              <w:spacing w:after="0" w:line="240" w:lineRule="auto"/>
              <w:jc w:val="both"/>
              <w:rPr>
                <w:rFonts w:ascii="Arial" w:eastAsia="Times New Roman" w:hAnsi="Arial" w:cs="Arial"/>
                <w:sz w:val="20"/>
                <w:szCs w:val="20"/>
              </w:rPr>
            </w:pPr>
            <w:r w:rsidRPr="00196F83">
              <w:rPr>
                <w:rFonts w:ascii="Arial" w:eastAsia="Times New Roman" w:hAnsi="Arial" w:cs="Arial"/>
                <w:sz w:val="20"/>
                <w:szCs w:val="20"/>
              </w:rPr>
              <w:t xml:space="preserve">Erogazione del contributo in conto capitale a fronte dei lavori conclusi, collaudati e pagati al 100% a fronte di verifica positiva della rendicontazione e delle altre verifiche previste dal bando nonché delle verifiche richieste dalla normativa vigente </w:t>
            </w:r>
          </w:p>
        </w:tc>
        <w:tc>
          <w:tcPr>
            <w:tcW w:w="346" w:type="pct"/>
            <w:tcBorders>
              <w:top w:val="nil"/>
              <w:left w:val="nil"/>
              <w:bottom w:val="single" w:sz="4" w:space="0" w:color="auto"/>
              <w:right w:val="single" w:sz="4" w:space="0" w:color="auto"/>
            </w:tcBorders>
            <w:shd w:val="clear" w:color="auto" w:fill="auto"/>
            <w:noWrap/>
            <w:vAlign w:val="center"/>
          </w:tcPr>
          <w:p w14:paraId="016BC8B0" w14:textId="77777777" w:rsidR="00B41788" w:rsidRPr="00196F83" w:rsidRDefault="00B41788" w:rsidP="00CE6EAF">
            <w:pPr>
              <w:spacing w:after="0" w:line="240" w:lineRule="auto"/>
              <w:jc w:val="center"/>
              <w:rPr>
                <w:rFonts w:ascii="Arial" w:eastAsia="Times New Roman" w:hAnsi="Arial" w:cs="Arial"/>
                <w:b/>
                <w:bCs/>
                <w:sz w:val="20"/>
                <w:szCs w:val="20"/>
              </w:rPr>
            </w:pPr>
          </w:p>
        </w:tc>
        <w:tc>
          <w:tcPr>
            <w:tcW w:w="346" w:type="pct"/>
            <w:tcBorders>
              <w:top w:val="nil"/>
              <w:left w:val="nil"/>
              <w:bottom w:val="single" w:sz="4" w:space="0" w:color="auto"/>
              <w:right w:val="single" w:sz="4" w:space="0" w:color="auto"/>
            </w:tcBorders>
            <w:shd w:val="clear" w:color="auto" w:fill="auto"/>
            <w:noWrap/>
            <w:vAlign w:val="center"/>
          </w:tcPr>
          <w:p w14:paraId="1EFEB92B" w14:textId="77777777" w:rsidR="00B41788" w:rsidRPr="00196F83" w:rsidRDefault="00B41788" w:rsidP="00CE6EAF">
            <w:pPr>
              <w:spacing w:after="0" w:line="240" w:lineRule="auto"/>
              <w:jc w:val="center"/>
              <w:rPr>
                <w:rFonts w:ascii="Arial" w:eastAsia="Times New Roman" w:hAnsi="Arial" w:cs="Arial"/>
                <w:b/>
                <w:bCs/>
                <w:sz w:val="20"/>
                <w:szCs w:val="20"/>
              </w:rPr>
            </w:pPr>
          </w:p>
        </w:tc>
        <w:tc>
          <w:tcPr>
            <w:tcW w:w="216" w:type="pct"/>
            <w:tcBorders>
              <w:top w:val="nil"/>
              <w:left w:val="nil"/>
              <w:bottom w:val="single" w:sz="4" w:space="0" w:color="auto"/>
              <w:right w:val="single" w:sz="4" w:space="0" w:color="auto"/>
            </w:tcBorders>
            <w:shd w:val="clear" w:color="auto" w:fill="auto"/>
            <w:noWrap/>
            <w:vAlign w:val="center"/>
            <w:hideMark/>
          </w:tcPr>
          <w:p w14:paraId="2D126710" w14:textId="77777777" w:rsidR="00B41788" w:rsidRPr="00196F83" w:rsidRDefault="00B41788" w:rsidP="00CE6EAF">
            <w:pPr>
              <w:spacing w:after="0" w:line="240" w:lineRule="auto"/>
              <w:jc w:val="center"/>
              <w:rPr>
                <w:rFonts w:ascii="Arial" w:eastAsia="Times New Roman" w:hAnsi="Arial" w:cs="Arial"/>
                <w:b/>
                <w:bCs/>
                <w:sz w:val="20"/>
                <w:szCs w:val="20"/>
              </w:rPr>
            </w:pPr>
            <w:r w:rsidRPr="00196F83">
              <w:rPr>
                <w:rFonts w:ascii="Arial" w:eastAsia="Times New Roman" w:hAnsi="Arial" w:cs="Arial"/>
                <w:b/>
                <w:bCs/>
                <w:sz w:val="20"/>
                <w:szCs w:val="20"/>
              </w:rPr>
              <w:t></w:t>
            </w:r>
          </w:p>
        </w:tc>
        <w:tc>
          <w:tcPr>
            <w:tcW w:w="482" w:type="pct"/>
            <w:tcBorders>
              <w:top w:val="nil"/>
              <w:left w:val="nil"/>
              <w:bottom w:val="single" w:sz="4" w:space="0" w:color="auto"/>
              <w:right w:val="single" w:sz="4" w:space="0" w:color="auto"/>
            </w:tcBorders>
            <w:shd w:val="clear" w:color="auto" w:fill="auto"/>
            <w:noWrap/>
            <w:vAlign w:val="center"/>
          </w:tcPr>
          <w:p w14:paraId="360897E2" w14:textId="77777777" w:rsidR="00B41788" w:rsidRPr="00196F83" w:rsidRDefault="00B41788" w:rsidP="00CE6EAF">
            <w:pPr>
              <w:spacing w:after="0" w:line="240" w:lineRule="auto"/>
              <w:jc w:val="center"/>
              <w:rPr>
                <w:rFonts w:ascii="Arial" w:eastAsia="Times New Roman" w:hAnsi="Arial" w:cs="Arial"/>
                <w:b/>
                <w:bCs/>
                <w:sz w:val="20"/>
                <w:szCs w:val="20"/>
              </w:rPr>
            </w:pPr>
          </w:p>
        </w:tc>
      </w:tr>
      <w:tr w:rsidR="00B41788" w:rsidRPr="00196F83" w14:paraId="4DA0A0F2" w14:textId="77777777" w:rsidTr="00CE6EAF">
        <w:trPr>
          <w:trHeight w:val="600"/>
        </w:trPr>
        <w:tc>
          <w:tcPr>
            <w:tcW w:w="698" w:type="pct"/>
            <w:vMerge/>
            <w:tcBorders>
              <w:top w:val="nil"/>
              <w:left w:val="single" w:sz="4" w:space="0" w:color="auto"/>
              <w:bottom w:val="single" w:sz="4" w:space="0" w:color="000000"/>
              <w:right w:val="single" w:sz="4" w:space="0" w:color="auto"/>
            </w:tcBorders>
            <w:vAlign w:val="center"/>
            <w:hideMark/>
          </w:tcPr>
          <w:p w14:paraId="56523758" w14:textId="77777777" w:rsidR="00B41788" w:rsidRPr="00196F83" w:rsidRDefault="00B41788" w:rsidP="00CE6EAF">
            <w:pPr>
              <w:spacing w:after="0" w:line="240" w:lineRule="auto"/>
              <w:jc w:val="center"/>
              <w:rPr>
                <w:rFonts w:ascii="Arial" w:eastAsia="Times New Roman" w:hAnsi="Arial" w:cs="Arial"/>
                <w:sz w:val="20"/>
                <w:szCs w:val="20"/>
              </w:rPr>
            </w:pPr>
          </w:p>
        </w:tc>
        <w:tc>
          <w:tcPr>
            <w:tcW w:w="303" w:type="pct"/>
            <w:tcBorders>
              <w:top w:val="nil"/>
              <w:left w:val="nil"/>
              <w:bottom w:val="single" w:sz="4" w:space="0" w:color="auto"/>
              <w:right w:val="single" w:sz="4" w:space="0" w:color="auto"/>
            </w:tcBorders>
            <w:shd w:val="clear" w:color="auto" w:fill="auto"/>
            <w:vAlign w:val="center"/>
            <w:hideMark/>
          </w:tcPr>
          <w:p w14:paraId="2B221E23" w14:textId="77777777" w:rsidR="00B41788" w:rsidRPr="00196F83" w:rsidRDefault="00B41788" w:rsidP="00CE6EAF">
            <w:pPr>
              <w:spacing w:after="0" w:line="240" w:lineRule="auto"/>
              <w:jc w:val="center"/>
              <w:rPr>
                <w:rFonts w:ascii="Arial" w:eastAsia="Times New Roman" w:hAnsi="Arial" w:cs="Arial"/>
                <w:sz w:val="20"/>
                <w:szCs w:val="20"/>
              </w:rPr>
            </w:pPr>
            <w:r w:rsidRPr="00196F83">
              <w:rPr>
                <w:rFonts w:ascii="Arial" w:eastAsia="Times New Roman" w:hAnsi="Arial" w:cs="Arial"/>
                <w:sz w:val="20"/>
                <w:szCs w:val="20"/>
              </w:rPr>
              <w:t>14.2</w:t>
            </w:r>
          </w:p>
        </w:tc>
        <w:tc>
          <w:tcPr>
            <w:tcW w:w="2610" w:type="pct"/>
            <w:tcBorders>
              <w:top w:val="nil"/>
              <w:left w:val="nil"/>
              <w:bottom w:val="single" w:sz="4" w:space="0" w:color="auto"/>
              <w:right w:val="single" w:sz="4" w:space="0" w:color="auto"/>
            </w:tcBorders>
            <w:shd w:val="clear" w:color="auto" w:fill="auto"/>
            <w:vAlign w:val="center"/>
            <w:hideMark/>
          </w:tcPr>
          <w:p w14:paraId="56EAF629" w14:textId="77777777" w:rsidR="00B41788" w:rsidRPr="00196F83" w:rsidRDefault="00B41788" w:rsidP="00CE6EAF">
            <w:pPr>
              <w:spacing w:after="0" w:line="240" w:lineRule="auto"/>
              <w:jc w:val="both"/>
              <w:rPr>
                <w:rFonts w:ascii="Arial" w:eastAsia="Times New Roman" w:hAnsi="Arial" w:cs="Arial"/>
                <w:strike/>
                <w:sz w:val="20"/>
                <w:szCs w:val="20"/>
              </w:rPr>
            </w:pPr>
            <w:r w:rsidRPr="00196F83">
              <w:rPr>
                <w:rFonts w:ascii="Arial" w:eastAsia="Times New Roman" w:hAnsi="Arial" w:cs="Arial"/>
                <w:sz w:val="20"/>
                <w:szCs w:val="20"/>
              </w:rPr>
              <w:t>Nel caso venga richiesta o riconosciuta come ammissibile a rendicontazione una spesa inferiore rispetto a quella ammessa per il progetto, il Soggetto Gestore procederà alla rideterminazione del contributo spettante e alla rimodulazione e al recupero, della quota relativa al finanziamento agevolato e procederà altresì a tutti gli adempimenti conseguenti previsti dal Bando.</w:t>
            </w:r>
          </w:p>
        </w:tc>
        <w:tc>
          <w:tcPr>
            <w:tcW w:w="346" w:type="pct"/>
            <w:tcBorders>
              <w:top w:val="nil"/>
              <w:left w:val="nil"/>
              <w:bottom w:val="single" w:sz="4" w:space="0" w:color="auto"/>
              <w:right w:val="single" w:sz="4" w:space="0" w:color="auto"/>
            </w:tcBorders>
            <w:shd w:val="clear" w:color="auto" w:fill="auto"/>
            <w:noWrap/>
            <w:vAlign w:val="center"/>
          </w:tcPr>
          <w:p w14:paraId="0EF26DBF" w14:textId="77777777" w:rsidR="00B41788" w:rsidRPr="00196F83" w:rsidRDefault="00B41788" w:rsidP="00CE6EAF">
            <w:pPr>
              <w:spacing w:after="0" w:line="240" w:lineRule="auto"/>
              <w:jc w:val="center"/>
              <w:rPr>
                <w:rFonts w:ascii="Arial" w:eastAsia="Times New Roman" w:hAnsi="Arial" w:cs="Arial"/>
                <w:b/>
                <w:bCs/>
                <w:sz w:val="20"/>
                <w:szCs w:val="20"/>
              </w:rPr>
            </w:pPr>
          </w:p>
        </w:tc>
        <w:tc>
          <w:tcPr>
            <w:tcW w:w="346" w:type="pct"/>
            <w:tcBorders>
              <w:top w:val="nil"/>
              <w:left w:val="nil"/>
              <w:bottom w:val="single" w:sz="4" w:space="0" w:color="auto"/>
              <w:right w:val="single" w:sz="4" w:space="0" w:color="auto"/>
            </w:tcBorders>
            <w:shd w:val="clear" w:color="auto" w:fill="auto"/>
            <w:noWrap/>
            <w:vAlign w:val="center"/>
          </w:tcPr>
          <w:p w14:paraId="0568EC9E" w14:textId="77777777" w:rsidR="00B41788" w:rsidRPr="00196F83" w:rsidRDefault="00B41788" w:rsidP="00CE6EAF">
            <w:pPr>
              <w:spacing w:after="0" w:line="240" w:lineRule="auto"/>
              <w:jc w:val="center"/>
              <w:rPr>
                <w:rFonts w:ascii="Arial" w:eastAsia="Times New Roman" w:hAnsi="Arial" w:cs="Arial"/>
                <w:b/>
                <w:bCs/>
                <w:sz w:val="20"/>
                <w:szCs w:val="20"/>
              </w:rPr>
            </w:pPr>
          </w:p>
        </w:tc>
        <w:tc>
          <w:tcPr>
            <w:tcW w:w="216" w:type="pct"/>
            <w:tcBorders>
              <w:top w:val="nil"/>
              <w:left w:val="nil"/>
              <w:bottom w:val="single" w:sz="4" w:space="0" w:color="auto"/>
              <w:right w:val="single" w:sz="4" w:space="0" w:color="auto"/>
            </w:tcBorders>
            <w:shd w:val="clear" w:color="auto" w:fill="auto"/>
            <w:noWrap/>
            <w:vAlign w:val="center"/>
            <w:hideMark/>
          </w:tcPr>
          <w:p w14:paraId="254A0DAA" w14:textId="77777777" w:rsidR="00B41788" w:rsidRPr="00196F83" w:rsidRDefault="00B41788" w:rsidP="00CE6EAF">
            <w:pPr>
              <w:spacing w:after="0" w:line="240" w:lineRule="auto"/>
              <w:jc w:val="center"/>
              <w:rPr>
                <w:rFonts w:ascii="Arial" w:eastAsia="Times New Roman" w:hAnsi="Arial" w:cs="Arial"/>
                <w:b/>
                <w:bCs/>
                <w:sz w:val="20"/>
                <w:szCs w:val="20"/>
              </w:rPr>
            </w:pPr>
            <w:r w:rsidRPr="00196F83">
              <w:rPr>
                <w:rFonts w:ascii="Arial" w:eastAsia="Times New Roman" w:hAnsi="Arial" w:cs="Arial"/>
                <w:b/>
                <w:bCs/>
                <w:sz w:val="20"/>
                <w:szCs w:val="20"/>
              </w:rPr>
              <w:t></w:t>
            </w:r>
          </w:p>
        </w:tc>
        <w:tc>
          <w:tcPr>
            <w:tcW w:w="482" w:type="pct"/>
            <w:tcBorders>
              <w:top w:val="nil"/>
              <w:left w:val="nil"/>
              <w:bottom w:val="single" w:sz="4" w:space="0" w:color="auto"/>
              <w:right w:val="single" w:sz="4" w:space="0" w:color="auto"/>
            </w:tcBorders>
            <w:shd w:val="clear" w:color="auto" w:fill="auto"/>
            <w:noWrap/>
            <w:vAlign w:val="center"/>
          </w:tcPr>
          <w:p w14:paraId="24FB094D" w14:textId="77777777" w:rsidR="00B41788" w:rsidRPr="00196F83" w:rsidRDefault="00B41788" w:rsidP="00CE6EAF">
            <w:pPr>
              <w:spacing w:after="0" w:line="240" w:lineRule="auto"/>
              <w:jc w:val="center"/>
              <w:rPr>
                <w:rFonts w:ascii="Arial" w:eastAsia="Times New Roman" w:hAnsi="Arial" w:cs="Arial"/>
                <w:b/>
                <w:bCs/>
                <w:sz w:val="20"/>
                <w:szCs w:val="20"/>
              </w:rPr>
            </w:pPr>
          </w:p>
        </w:tc>
      </w:tr>
      <w:tr w:rsidR="00B41788" w:rsidRPr="00196F83" w14:paraId="1F00985C" w14:textId="77777777" w:rsidTr="00CE6EAF">
        <w:trPr>
          <w:trHeight w:val="338"/>
        </w:trPr>
        <w:tc>
          <w:tcPr>
            <w:tcW w:w="698" w:type="pct"/>
            <w:vMerge/>
            <w:tcBorders>
              <w:top w:val="nil"/>
              <w:left w:val="single" w:sz="4" w:space="0" w:color="auto"/>
              <w:bottom w:val="single" w:sz="4" w:space="0" w:color="000000"/>
              <w:right w:val="single" w:sz="4" w:space="0" w:color="auto"/>
            </w:tcBorders>
            <w:vAlign w:val="center"/>
            <w:hideMark/>
          </w:tcPr>
          <w:p w14:paraId="264B32D1" w14:textId="77777777" w:rsidR="00B41788" w:rsidRPr="00196F83" w:rsidRDefault="00B41788" w:rsidP="00CE6EAF">
            <w:pPr>
              <w:spacing w:after="0" w:line="240" w:lineRule="auto"/>
              <w:jc w:val="center"/>
              <w:rPr>
                <w:rFonts w:ascii="Arial" w:eastAsia="Times New Roman" w:hAnsi="Arial" w:cs="Arial"/>
                <w:sz w:val="20"/>
                <w:szCs w:val="20"/>
              </w:rPr>
            </w:pPr>
          </w:p>
        </w:tc>
        <w:tc>
          <w:tcPr>
            <w:tcW w:w="303" w:type="pct"/>
            <w:tcBorders>
              <w:top w:val="nil"/>
              <w:left w:val="nil"/>
              <w:bottom w:val="single" w:sz="4" w:space="0" w:color="auto"/>
              <w:right w:val="single" w:sz="4" w:space="0" w:color="auto"/>
            </w:tcBorders>
            <w:shd w:val="clear" w:color="auto" w:fill="auto"/>
            <w:vAlign w:val="center"/>
            <w:hideMark/>
          </w:tcPr>
          <w:p w14:paraId="2DE939AB" w14:textId="77777777" w:rsidR="00B41788" w:rsidRPr="00196F83" w:rsidRDefault="00B41788" w:rsidP="00CE6EAF">
            <w:pPr>
              <w:spacing w:after="0" w:line="240" w:lineRule="auto"/>
              <w:jc w:val="center"/>
              <w:rPr>
                <w:rFonts w:ascii="Arial" w:eastAsia="Times New Roman" w:hAnsi="Arial" w:cs="Arial"/>
                <w:sz w:val="20"/>
                <w:szCs w:val="20"/>
              </w:rPr>
            </w:pPr>
            <w:r w:rsidRPr="00196F83">
              <w:rPr>
                <w:rFonts w:ascii="Arial" w:eastAsia="Times New Roman" w:hAnsi="Arial" w:cs="Arial"/>
                <w:sz w:val="20"/>
                <w:szCs w:val="20"/>
              </w:rPr>
              <w:t>14.3</w:t>
            </w:r>
          </w:p>
        </w:tc>
        <w:tc>
          <w:tcPr>
            <w:tcW w:w="2610" w:type="pct"/>
            <w:tcBorders>
              <w:top w:val="nil"/>
              <w:left w:val="nil"/>
              <w:bottom w:val="single" w:sz="4" w:space="0" w:color="auto"/>
              <w:right w:val="single" w:sz="4" w:space="0" w:color="auto"/>
            </w:tcBorders>
            <w:shd w:val="clear" w:color="auto" w:fill="auto"/>
            <w:vAlign w:val="center"/>
            <w:hideMark/>
          </w:tcPr>
          <w:p w14:paraId="6756225F" w14:textId="77777777" w:rsidR="00B41788" w:rsidRPr="00196F83" w:rsidRDefault="00B41788" w:rsidP="00CE6EAF">
            <w:pPr>
              <w:spacing w:after="0" w:line="240" w:lineRule="auto"/>
              <w:jc w:val="both"/>
              <w:rPr>
                <w:rFonts w:ascii="Arial" w:eastAsia="Times New Roman" w:hAnsi="Arial" w:cs="Arial"/>
                <w:sz w:val="20"/>
                <w:szCs w:val="20"/>
              </w:rPr>
            </w:pPr>
            <w:r w:rsidRPr="00196F83">
              <w:rPr>
                <w:rFonts w:ascii="Arial" w:eastAsia="Times New Roman" w:hAnsi="Arial" w:cs="Arial"/>
                <w:sz w:val="20"/>
                <w:szCs w:val="20"/>
              </w:rPr>
              <w:t>La liquidazione/erogazione avverrà entro 60 giorni dalla domanda di rendicontazione, al netto delle sospensioni per richieste di integrazioni o sospensioni per richieste adeguatamente motivate da parte del Destinatario finale.</w:t>
            </w:r>
          </w:p>
        </w:tc>
        <w:tc>
          <w:tcPr>
            <w:tcW w:w="346" w:type="pct"/>
            <w:tcBorders>
              <w:top w:val="nil"/>
              <w:left w:val="nil"/>
              <w:bottom w:val="single" w:sz="4" w:space="0" w:color="auto"/>
              <w:right w:val="single" w:sz="4" w:space="0" w:color="auto"/>
            </w:tcBorders>
            <w:shd w:val="clear" w:color="auto" w:fill="auto"/>
            <w:noWrap/>
            <w:vAlign w:val="center"/>
          </w:tcPr>
          <w:p w14:paraId="6E717AC3" w14:textId="77777777" w:rsidR="00B41788" w:rsidRPr="00196F83" w:rsidRDefault="00B41788" w:rsidP="00CE6EAF">
            <w:pPr>
              <w:spacing w:after="0" w:line="240" w:lineRule="auto"/>
              <w:jc w:val="center"/>
              <w:rPr>
                <w:rFonts w:ascii="Arial" w:eastAsia="Times New Roman" w:hAnsi="Arial" w:cs="Arial"/>
                <w:b/>
                <w:bCs/>
                <w:sz w:val="20"/>
                <w:szCs w:val="20"/>
              </w:rPr>
            </w:pPr>
          </w:p>
        </w:tc>
        <w:tc>
          <w:tcPr>
            <w:tcW w:w="346" w:type="pct"/>
            <w:tcBorders>
              <w:top w:val="nil"/>
              <w:left w:val="nil"/>
              <w:bottom w:val="single" w:sz="4" w:space="0" w:color="auto"/>
              <w:right w:val="single" w:sz="4" w:space="0" w:color="auto"/>
            </w:tcBorders>
            <w:shd w:val="clear" w:color="auto" w:fill="auto"/>
            <w:noWrap/>
            <w:vAlign w:val="center"/>
          </w:tcPr>
          <w:p w14:paraId="127F8C65" w14:textId="77777777" w:rsidR="00B41788" w:rsidRPr="00196F83" w:rsidRDefault="00B41788" w:rsidP="00CE6EAF">
            <w:pPr>
              <w:spacing w:after="0" w:line="240" w:lineRule="auto"/>
              <w:jc w:val="center"/>
              <w:rPr>
                <w:rFonts w:ascii="Arial" w:eastAsia="Times New Roman" w:hAnsi="Arial" w:cs="Arial"/>
                <w:b/>
                <w:bCs/>
                <w:sz w:val="20"/>
                <w:szCs w:val="20"/>
              </w:rPr>
            </w:pPr>
          </w:p>
        </w:tc>
        <w:tc>
          <w:tcPr>
            <w:tcW w:w="216" w:type="pct"/>
            <w:tcBorders>
              <w:top w:val="nil"/>
              <w:left w:val="nil"/>
              <w:bottom w:val="single" w:sz="4" w:space="0" w:color="auto"/>
              <w:right w:val="single" w:sz="4" w:space="0" w:color="auto"/>
            </w:tcBorders>
            <w:shd w:val="clear" w:color="auto" w:fill="auto"/>
            <w:noWrap/>
            <w:vAlign w:val="center"/>
            <w:hideMark/>
          </w:tcPr>
          <w:p w14:paraId="4239B46A" w14:textId="77777777" w:rsidR="00B41788" w:rsidRPr="00196F83" w:rsidRDefault="00B41788" w:rsidP="00CE6EAF">
            <w:pPr>
              <w:spacing w:after="0" w:line="240" w:lineRule="auto"/>
              <w:jc w:val="center"/>
              <w:rPr>
                <w:rFonts w:ascii="Arial" w:eastAsia="Times New Roman" w:hAnsi="Arial" w:cs="Arial"/>
                <w:b/>
                <w:bCs/>
                <w:sz w:val="20"/>
                <w:szCs w:val="20"/>
              </w:rPr>
            </w:pPr>
            <w:r w:rsidRPr="00196F83">
              <w:rPr>
                <w:rFonts w:ascii="Arial" w:eastAsia="Times New Roman" w:hAnsi="Arial" w:cs="Arial"/>
                <w:b/>
                <w:bCs/>
                <w:sz w:val="20"/>
                <w:szCs w:val="20"/>
              </w:rPr>
              <w:t></w:t>
            </w:r>
          </w:p>
        </w:tc>
        <w:tc>
          <w:tcPr>
            <w:tcW w:w="482" w:type="pct"/>
            <w:tcBorders>
              <w:top w:val="nil"/>
              <w:left w:val="nil"/>
              <w:bottom w:val="single" w:sz="4" w:space="0" w:color="auto"/>
              <w:right w:val="single" w:sz="4" w:space="0" w:color="auto"/>
            </w:tcBorders>
            <w:shd w:val="clear" w:color="auto" w:fill="auto"/>
            <w:noWrap/>
            <w:vAlign w:val="center"/>
          </w:tcPr>
          <w:p w14:paraId="3ACB296A" w14:textId="77777777" w:rsidR="00B41788" w:rsidRPr="00196F83" w:rsidRDefault="00B41788" w:rsidP="00CE6EAF">
            <w:pPr>
              <w:spacing w:after="0" w:line="240" w:lineRule="auto"/>
              <w:jc w:val="center"/>
              <w:rPr>
                <w:rFonts w:ascii="Arial" w:eastAsia="Times New Roman" w:hAnsi="Arial" w:cs="Arial"/>
                <w:b/>
                <w:bCs/>
                <w:sz w:val="20"/>
                <w:szCs w:val="20"/>
              </w:rPr>
            </w:pPr>
          </w:p>
        </w:tc>
      </w:tr>
    </w:tbl>
    <w:p w14:paraId="5D1575C3" w14:textId="25C48E50" w:rsidR="00196F83" w:rsidRDefault="00B41788">
      <w:pPr>
        <w:rPr>
          <w:rFonts w:ascii="Arial" w:hAnsi="Arial" w:cs="Arial"/>
          <w:b/>
          <w:sz w:val="24"/>
          <w:szCs w:val="18"/>
        </w:rPr>
      </w:pPr>
      <w:r>
        <w:br w:type="textWrapping" w:clear="all"/>
      </w:r>
    </w:p>
    <w:p w14:paraId="11D74DE0" w14:textId="72B32168" w:rsidR="00B41788" w:rsidRPr="008C1142" w:rsidRDefault="00B41788" w:rsidP="00B41788">
      <w:pPr>
        <w:rPr>
          <w:rFonts w:ascii="Arial" w:hAnsi="Arial" w:cs="Arial"/>
          <w:b/>
          <w:sz w:val="24"/>
          <w:szCs w:val="18"/>
        </w:rPr>
      </w:pPr>
      <w:r w:rsidRPr="008C1142">
        <w:rPr>
          <w:rFonts w:ascii="Arial" w:hAnsi="Arial" w:cs="Arial"/>
          <w:b/>
          <w:sz w:val="24"/>
          <w:szCs w:val="18"/>
        </w:rPr>
        <w:t xml:space="preserve">RENDICONTAZIONE E MONITORAGGIO GLOBAL GRANT E STRUMENTO FINANZIARIO </w:t>
      </w:r>
    </w:p>
    <w:tbl>
      <w:tblPr>
        <w:tblW w:w="5046" w:type="pct"/>
        <w:tblLayout w:type="fixed"/>
        <w:tblCellMar>
          <w:left w:w="70" w:type="dxa"/>
          <w:right w:w="70" w:type="dxa"/>
        </w:tblCellMar>
        <w:tblLook w:val="04A0" w:firstRow="1" w:lastRow="0" w:firstColumn="1" w:lastColumn="0" w:noHBand="0" w:noVBand="1"/>
      </w:tblPr>
      <w:tblGrid>
        <w:gridCol w:w="1731"/>
        <w:gridCol w:w="856"/>
        <w:gridCol w:w="7607"/>
        <w:gridCol w:w="1013"/>
        <w:gridCol w:w="1016"/>
        <w:gridCol w:w="636"/>
        <w:gridCol w:w="1407"/>
      </w:tblGrid>
      <w:tr w:rsidR="00B41788" w:rsidRPr="00196F83" w14:paraId="48ACA07B" w14:textId="77777777" w:rsidTr="00CE6EAF">
        <w:trPr>
          <w:trHeight w:val="315"/>
        </w:trPr>
        <w:tc>
          <w:tcPr>
            <w:tcW w:w="607" w:type="pct"/>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0BD35216" w14:textId="77777777" w:rsidR="00B41788" w:rsidRPr="00196F83" w:rsidRDefault="00B41788" w:rsidP="00CE6EAF">
            <w:pPr>
              <w:spacing w:after="0" w:line="240" w:lineRule="auto"/>
              <w:jc w:val="center"/>
              <w:rPr>
                <w:rFonts w:ascii="Arial" w:eastAsia="Times New Roman" w:hAnsi="Arial" w:cs="Arial"/>
                <w:b/>
                <w:bCs/>
                <w:sz w:val="20"/>
                <w:szCs w:val="20"/>
              </w:rPr>
            </w:pPr>
            <w:r w:rsidRPr="00196F83">
              <w:rPr>
                <w:rFonts w:ascii="Arial" w:eastAsia="Times New Roman" w:hAnsi="Arial" w:cs="Arial"/>
                <w:b/>
                <w:bCs/>
                <w:sz w:val="20"/>
                <w:szCs w:val="20"/>
              </w:rPr>
              <w:t>Fase</w:t>
            </w:r>
          </w:p>
        </w:tc>
        <w:tc>
          <w:tcPr>
            <w:tcW w:w="300" w:type="pct"/>
            <w:tcBorders>
              <w:top w:val="single" w:sz="4" w:space="0" w:color="auto"/>
              <w:left w:val="nil"/>
              <w:bottom w:val="single" w:sz="4" w:space="0" w:color="auto"/>
              <w:right w:val="single" w:sz="4" w:space="0" w:color="auto"/>
            </w:tcBorders>
            <w:shd w:val="clear" w:color="auto" w:fill="A8D08D" w:themeFill="accent6" w:themeFillTint="99"/>
            <w:vAlign w:val="center"/>
          </w:tcPr>
          <w:p w14:paraId="4500C2F3" w14:textId="77777777" w:rsidR="00B41788" w:rsidRPr="00196F83" w:rsidRDefault="00B41788" w:rsidP="00CE6EAF">
            <w:pPr>
              <w:spacing w:after="0" w:line="240" w:lineRule="auto"/>
              <w:jc w:val="center"/>
              <w:rPr>
                <w:rFonts w:ascii="Arial" w:eastAsia="Times New Roman" w:hAnsi="Arial" w:cs="Arial"/>
                <w:b/>
                <w:bCs/>
                <w:sz w:val="20"/>
                <w:szCs w:val="20"/>
              </w:rPr>
            </w:pPr>
            <w:r w:rsidRPr="00196F83">
              <w:rPr>
                <w:rFonts w:ascii="Arial" w:eastAsia="Times New Roman" w:hAnsi="Arial" w:cs="Arial"/>
                <w:b/>
                <w:bCs/>
                <w:sz w:val="20"/>
                <w:szCs w:val="20"/>
              </w:rPr>
              <w:t>N. Attività</w:t>
            </w:r>
          </w:p>
        </w:tc>
        <w:tc>
          <w:tcPr>
            <w:tcW w:w="2666" w:type="pct"/>
            <w:tcBorders>
              <w:top w:val="single" w:sz="4" w:space="0" w:color="auto"/>
              <w:left w:val="nil"/>
              <w:bottom w:val="single" w:sz="4" w:space="0" w:color="auto"/>
              <w:right w:val="single" w:sz="4" w:space="0" w:color="auto"/>
            </w:tcBorders>
            <w:shd w:val="clear" w:color="auto" w:fill="A8D08D" w:themeFill="accent6" w:themeFillTint="99"/>
            <w:vAlign w:val="center"/>
          </w:tcPr>
          <w:p w14:paraId="4943BD84" w14:textId="77777777" w:rsidR="00B41788" w:rsidRPr="00196F83" w:rsidRDefault="00B41788" w:rsidP="00CE6EAF">
            <w:pPr>
              <w:spacing w:after="0" w:line="240" w:lineRule="auto"/>
              <w:jc w:val="center"/>
              <w:rPr>
                <w:rFonts w:ascii="Arial" w:eastAsia="Times New Roman" w:hAnsi="Arial" w:cs="Arial"/>
                <w:b/>
                <w:bCs/>
                <w:sz w:val="20"/>
                <w:szCs w:val="20"/>
              </w:rPr>
            </w:pPr>
            <w:r w:rsidRPr="00196F83">
              <w:rPr>
                <w:rFonts w:ascii="Arial" w:eastAsia="Times New Roman" w:hAnsi="Arial" w:cs="Arial"/>
                <w:b/>
                <w:bCs/>
                <w:sz w:val="20"/>
                <w:szCs w:val="20"/>
              </w:rPr>
              <w:t>Attività</w:t>
            </w:r>
          </w:p>
        </w:tc>
        <w:tc>
          <w:tcPr>
            <w:tcW w:w="355" w:type="pct"/>
            <w:tcBorders>
              <w:top w:val="single" w:sz="4" w:space="0" w:color="auto"/>
              <w:left w:val="nil"/>
              <w:bottom w:val="single" w:sz="4" w:space="0" w:color="auto"/>
              <w:right w:val="single" w:sz="4" w:space="0" w:color="auto"/>
            </w:tcBorders>
            <w:shd w:val="clear" w:color="auto" w:fill="A8D08D" w:themeFill="accent6" w:themeFillTint="99"/>
            <w:noWrap/>
            <w:vAlign w:val="center"/>
          </w:tcPr>
          <w:p w14:paraId="46CA579B" w14:textId="77777777" w:rsidR="00B41788" w:rsidRPr="00196F83" w:rsidRDefault="00B41788" w:rsidP="00CE6EAF">
            <w:pPr>
              <w:spacing w:after="0" w:line="240" w:lineRule="auto"/>
              <w:jc w:val="center"/>
              <w:rPr>
                <w:rFonts w:ascii="Arial" w:eastAsia="Times New Roman" w:hAnsi="Arial" w:cs="Arial"/>
                <w:b/>
                <w:bCs/>
                <w:sz w:val="20"/>
                <w:szCs w:val="20"/>
              </w:rPr>
            </w:pPr>
            <w:r w:rsidRPr="00196F83">
              <w:rPr>
                <w:rFonts w:ascii="Arial" w:eastAsia="Times New Roman" w:hAnsi="Arial" w:cs="Arial"/>
                <w:b/>
                <w:bCs/>
                <w:sz w:val="20"/>
                <w:szCs w:val="20"/>
              </w:rPr>
              <w:t>Regione Settore</w:t>
            </w:r>
          </w:p>
          <w:p w14:paraId="5B8FA94D" w14:textId="77777777" w:rsidR="00B41788" w:rsidRPr="00196F83" w:rsidRDefault="00B41788" w:rsidP="00CE6EAF">
            <w:pPr>
              <w:spacing w:after="0" w:line="240" w:lineRule="auto"/>
              <w:jc w:val="center"/>
              <w:rPr>
                <w:rFonts w:ascii="Arial" w:eastAsia="Times New Roman" w:hAnsi="Arial" w:cs="Arial"/>
                <w:b/>
                <w:bCs/>
                <w:sz w:val="20"/>
                <w:szCs w:val="20"/>
              </w:rPr>
            </w:pPr>
            <w:r w:rsidRPr="00196F83">
              <w:rPr>
                <w:rFonts w:ascii="Arial" w:eastAsia="Times New Roman" w:hAnsi="Arial" w:cs="Arial"/>
                <w:b/>
                <w:bCs/>
                <w:sz w:val="20"/>
                <w:szCs w:val="20"/>
              </w:rPr>
              <w:t xml:space="preserve">FRC </w:t>
            </w:r>
          </w:p>
        </w:tc>
        <w:tc>
          <w:tcPr>
            <w:tcW w:w="356" w:type="pct"/>
            <w:tcBorders>
              <w:top w:val="single" w:sz="4" w:space="0" w:color="auto"/>
              <w:left w:val="nil"/>
              <w:bottom w:val="single" w:sz="4" w:space="0" w:color="auto"/>
              <w:right w:val="single" w:sz="4" w:space="0" w:color="auto"/>
            </w:tcBorders>
            <w:shd w:val="clear" w:color="auto" w:fill="A8D08D" w:themeFill="accent6" w:themeFillTint="99"/>
            <w:noWrap/>
            <w:vAlign w:val="center"/>
          </w:tcPr>
          <w:p w14:paraId="315EE091" w14:textId="77777777" w:rsidR="00B41788" w:rsidRPr="00196F83" w:rsidRDefault="00B41788" w:rsidP="00CE6EAF">
            <w:pPr>
              <w:spacing w:after="0" w:line="240" w:lineRule="auto"/>
              <w:jc w:val="center"/>
              <w:rPr>
                <w:rFonts w:ascii="Arial" w:eastAsia="Times New Roman" w:hAnsi="Arial" w:cs="Arial"/>
                <w:b/>
                <w:bCs/>
                <w:sz w:val="20"/>
                <w:szCs w:val="20"/>
              </w:rPr>
            </w:pPr>
            <w:r w:rsidRPr="00196F83">
              <w:rPr>
                <w:rFonts w:ascii="Arial" w:eastAsia="Times New Roman" w:hAnsi="Arial" w:cs="Arial"/>
                <w:b/>
                <w:bCs/>
                <w:sz w:val="20"/>
                <w:szCs w:val="20"/>
              </w:rPr>
              <w:t>Regione Settore</w:t>
            </w:r>
          </w:p>
          <w:p w14:paraId="1FD9DC3E" w14:textId="77777777" w:rsidR="00B41788" w:rsidRPr="00196F83" w:rsidRDefault="00B41788" w:rsidP="00CE6EAF">
            <w:pPr>
              <w:spacing w:after="0" w:line="240" w:lineRule="auto"/>
              <w:jc w:val="center"/>
              <w:rPr>
                <w:rFonts w:ascii="Arial" w:eastAsia="Times New Roman" w:hAnsi="Arial" w:cs="Arial"/>
                <w:b/>
                <w:bCs/>
                <w:sz w:val="20"/>
                <w:szCs w:val="20"/>
              </w:rPr>
            </w:pPr>
            <w:r w:rsidRPr="00196F83">
              <w:rPr>
                <w:rFonts w:ascii="Arial" w:eastAsia="Times New Roman" w:hAnsi="Arial" w:cs="Arial"/>
                <w:b/>
                <w:bCs/>
                <w:sz w:val="20"/>
                <w:szCs w:val="20"/>
              </w:rPr>
              <w:t xml:space="preserve">IACR </w:t>
            </w:r>
          </w:p>
        </w:tc>
        <w:tc>
          <w:tcPr>
            <w:tcW w:w="223" w:type="pct"/>
            <w:tcBorders>
              <w:top w:val="single" w:sz="4" w:space="0" w:color="auto"/>
              <w:left w:val="nil"/>
              <w:bottom w:val="single" w:sz="4" w:space="0" w:color="auto"/>
              <w:right w:val="single" w:sz="4" w:space="0" w:color="auto"/>
            </w:tcBorders>
            <w:shd w:val="clear" w:color="auto" w:fill="A8D08D" w:themeFill="accent6" w:themeFillTint="99"/>
            <w:noWrap/>
            <w:vAlign w:val="center"/>
          </w:tcPr>
          <w:p w14:paraId="03E2E788" w14:textId="77777777" w:rsidR="00B41788" w:rsidRPr="00196F83" w:rsidRDefault="00B41788" w:rsidP="00CE6EAF">
            <w:pPr>
              <w:spacing w:after="0" w:line="240" w:lineRule="auto"/>
              <w:jc w:val="center"/>
              <w:rPr>
                <w:rFonts w:ascii="Arial" w:eastAsia="Times New Roman" w:hAnsi="Arial" w:cs="Arial"/>
                <w:b/>
                <w:bCs/>
                <w:sz w:val="20"/>
                <w:szCs w:val="20"/>
              </w:rPr>
            </w:pPr>
            <w:r w:rsidRPr="00196F83">
              <w:rPr>
                <w:rFonts w:ascii="Arial" w:eastAsia="Times New Roman" w:hAnsi="Arial" w:cs="Arial"/>
                <w:b/>
                <w:bCs/>
                <w:sz w:val="20"/>
                <w:szCs w:val="20"/>
              </w:rPr>
              <w:t>CFM</w:t>
            </w:r>
          </w:p>
        </w:tc>
        <w:tc>
          <w:tcPr>
            <w:tcW w:w="493" w:type="pct"/>
            <w:tcBorders>
              <w:top w:val="single" w:sz="4" w:space="0" w:color="auto"/>
              <w:left w:val="nil"/>
              <w:bottom w:val="single" w:sz="4" w:space="0" w:color="auto"/>
              <w:right w:val="single" w:sz="4" w:space="0" w:color="auto"/>
            </w:tcBorders>
            <w:shd w:val="clear" w:color="auto" w:fill="A8D08D" w:themeFill="accent6" w:themeFillTint="99"/>
            <w:noWrap/>
            <w:vAlign w:val="center"/>
          </w:tcPr>
          <w:p w14:paraId="32D8F7F1" w14:textId="77777777" w:rsidR="00B41788" w:rsidRPr="00196F83" w:rsidRDefault="00B41788" w:rsidP="00CE6EAF">
            <w:pPr>
              <w:spacing w:after="0" w:line="240" w:lineRule="auto"/>
              <w:jc w:val="center"/>
              <w:rPr>
                <w:rFonts w:ascii="Arial" w:eastAsia="Times New Roman" w:hAnsi="Arial" w:cs="Arial"/>
                <w:b/>
                <w:bCs/>
                <w:sz w:val="20"/>
                <w:szCs w:val="20"/>
              </w:rPr>
            </w:pPr>
            <w:r w:rsidRPr="00196F83">
              <w:rPr>
                <w:rFonts w:ascii="Arial" w:eastAsia="Times New Roman" w:hAnsi="Arial" w:cs="Arial"/>
                <w:b/>
                <w:bCs/>
                <w:sz w:val="20"/>
                <w:szCs w:val="20"/>
              </w:rPr>
              <w:t>Beneficiario finale</w:t>
            </w:r>
          </w:p>
        </w:tc>
      </w:tr>
      <w:tr w:rsidR="00B41788" w:rsidRPr="00196F83" w14:paraId="41D5A327" w14:textId="77777777" w:rsidTr="00CE6EAF">
        <w:trPr>
          <w:trHeight w:val="315"/>
        </w:trPr>
        <w:tc>
          <w:tcPr>
            <w:tcW w:w="607" w:type="pct"/>
            <w:vMerge w:val="restart"/>
            <w:tcBorders>
              <w:top w:val="single" w:sz="4" w:space="0" w:color="auto"/>
              <w:left w:val="single" w:sz="4" w:space="0" w:color="auto"/>
              <w:bottom w:val="nil"/>
              <w:right w:val="single" w:sz="4" w:space="0" w:color="auto"/>
            </w:tcBorders>
            <w:shd w:val="clear" w:color="auto" w:fill="auto"/>
            <w:vAlign w:val="center"/>
            <w:hideMark/>
          </w:tcPr>
          <w:p w14:paraId="219576E9" w14:textId="77777777" w:rsidR="00B41788" w:rsidRPr="00196F83" w:rsidRDefault="00B41788" w:rsidP="00CE6EAF">
            <w:pPr>
              <w:spacing w:after="0" w:line="240" w:lineRule="auto"/>
              <w:jc w:val="center"/>
              <w:rPr>
                <w:rFonts w:ascii="Arial" w:eastAsia="Times New Roman" w:hAnsi="Arial" w:cs="Arial"/>
                <w:color w:val="000000"/>
                <w:sz w:val="20"/>
                <w:szCs w:val="20"/>
              </w:rPr>
            </w:pPr>
            <w:r w:rsidRPr="00196F83">
              <w:rPr>
                <w:rFonts w:ascii="Arial" w:eastAsia="Times New Roman" w:hAnsi="Arial" w:cs="Arial"/>
                <w:color w:val="000000"/>
                <w:sz w:val="20"/>
                <w:szCs w:val="20"/>
              </w:rPr>
              <w:t>Rendicont.</w:t>
            </w:r>
            <w:proofErr w:type="spellStart"/>
            <w:r w:rsidRPr="00196F83">
              <w:rPr>
                <w:rFonts w:ascii="Arial" w:eastAsia="Times New Roman" w:hAnsi="Arial" w:cs="Arial"/>
                <w:color w:val="000000"/>
                <w:sz w:val="20"/>
                <w:szCs w:val="20"/>
              </w:rPr>
              <w:t>ne</w:t>
            </w:r>
            <w:proofErr w:type="spellEnd"/>
            <w:r w:rsidRPr="00196F83">
              <w:rPr>
                <w:rFonts w:ascii="Arial" w:eastAsia="Times New Roman" w:hAnsi="Arial" w:cs="Arial"/>
                <w:color w:val="000000"/>
                <w:sz w:val="20"/>
                <w:szCs w:val="20"/>
              </w:rPr>
              <w:t xml:space="preserve"> della spesa e trasferimenti</w:t>
            </w:r>
          </w:p>
        </w:tc>
        <w:tc>
          <w:tcPr>
            <w:tcW w:w="300" w:type="pct"/>
            <w:tcBorders>
              <w:top w:val="single" w:sz="4" w:space="0" w:color="auto"/>
              <w:left w:val="nil"/>
              <w:bottom w:val="single" w:sz="4" w:space="0" w:color="auto"/>
              <w:right w:val="single" w:sz="4" w:space="0" w:color="auto"/>
            </w:tcBorders>
            <w:shd w:val="clear" w:color="auto" w:fill="auto"/>
            <w:vAlign w:val="center"/>
            <w:hideMark/>
          </w:tcPr>
          <w:p w14:paraId="7DFF9584" w14:textId="77777777" w:rsidR="00B41788" w:rsidRPr="00196F83" w:rsidRDefault="00B41788" w:rsidP="00CE6EAF">
            <w:pPr>
              <w:spacing w:after="0" w:line="240" w:lineRule="auto"/>
              <w:jc w:val="center"/>
              <w:rPr>
                <w:rFonts w:ascii="Arial" w:eastAsia="Times New Roman" w:hAnsi="Arial" w:cs="Arial"/>
                <w:sz w:val="20"/>
                <w:szCs w:val="20"/>
              </w:rPr>
            </w:pPr>
            <w:r w:rsidRPr="00196F83">
              <w:rPr>
                <w:rFonts w:ascii="Arial" w:eastAsia="Times New Roman" w:hAnsi="Arial" w:cs="Arial"/>
                <w:sz w:val="20"/>
                <w:szCs w:val="20"/>
              </w:rPr>
              <w:t>15.1</w:t>
            </w:r>
          </w:p>
        </w:tc>
        <w:tc>
          <w:tcPr>
            <w:tcW w:w="2666" w:type="pct"/>
            <w:tcBorders>
              <w:top w:val="single" w:sz="4" w:space="0" w:color="auto"/>
              <w:left w:val="nil"/>
              <w:bottom w:val="single" w:sz="4" w:space="0" w:color="auto"/>
              <w:right w:val="single" w:sz="4" w:space="0" w:color="auto"/>
            </w:tcBorders>
            <w:shd w:val="clear" w:color="auto" w:fill="auto"/>
            <w:vAlign w:val="center"/>
            <w:hideMark/>
          </w:tcPr>
          <w:p w14:paraId="5117F717" w14:textId="77777777" w:rsidR="00B41788" w:rsidRPr="00196F83" w:rsidRDefault="00B41788" w:rsidP="00CE6EAF">
            <w:pPr>
              <w:spacing w:after="0" w:line="240" w:lineRule="auto"/>
              <w:jc w:val="both"/>
              <w:rPr>
                <w:rFonts w:ascii="Arial" w:eastAsia="Times New Roman" w:hAnsi="Arial" w:cs="Arial"/>
                <w:sz w:val="20"/>
                <w:szCs w:val="20"/>
              </w:rPr>
            </w:pPr>
            <w:r w:rsidRPr="00196F83">
              <w:rPr>
                <w:rFonts w:ascii="Arial" w:eastAsia="Times New Roman" w:hAnsi="Arial" w:cs="Arial"/>
                <w:sz w:val="20"/>
                <w:szCs w:val="20"/>
              </w:rPr>
              <w:t xml:space="preserve">Il Soggetto gestore presenterà due distinte domande di ID </w:t>
            </w:r>
            <w:proofErr w:type="spellStart"/>
            <w:r w:rsidRPr="00196F83">
              <w:rPr>
                <w:rFonts w:ascii="Arial" w:eastAsia="Times New Roman" w:hAnsi="Arial" w:cs="Arial"/>
                <w:sz w:val="20"/>
                <w:szCs w:val="20"/>
              </w:rPr>
              <w:t>Sigef</w:t>
            </w:r>
            <w:proofErr w:type="spellEnd"/>
            <w:r w:rsidRPr="00196F83">
              <w:rPr>
                <w:rFonts w:ascii="Arial" w:eastAsia="Times New Roman" w:hAnsi="Arial" w:cs="Arial"/>
                <w:sz w:val="20"/>
                <w:szCs w:val="20"/>
              </w:rPr>
              <w:t xml:space="preserve"> per la quota di Global Grant e per la quota di Strumento Finanziario</w:t>
            </w:r>
          </w:p>
        </w:tc>
        <w:tc>
          <w:tcPr>
            <w:tcW w:w="355" w:type="pct"/>
            <w:tcBorders>
              <w:top w:val="single" w:sz="4" w:space="0" w:color="auto"/>
              <w:left w:val="nil"/>
              <w:bottom w:val="single" w:sz="4" w:space="0" w:color="auto"/>
              <w:right w:val="single" w:sz="4" w:space="0" w:color="auto"/>
            </w:tcBorders>
            <w:shd w:val="clear" w:color="auto" w:fill="auto"/>
            <w:noWrap/>
            <w:vAlign w:val="center"/>
          </w:tcPr>
          <w:p w14:paraId="1F6F1D3A" w14:textId="77777777" w:rsidR="00B41788" w:rsidRPr="00196F83" w:rsidRDefault="00B41788" w:rsidP="00CE6EAF">
            <w:pPr>
              <w:spacing w:after="0" w:line="240" w:lineRule="auto"/>
              <w:jc w:val="center"/>
              <w:rPr>
                <w:rFonts w:ascii="Arial" w:eastAsia="Times New Roman" w:hAnsi="Arial" w:cs="Arial"/>
                <w:b/>
                <w:bCs/>
                <w:sz w:val="20"/>
                <w:szCs w:val="20"/>
              </w:rPr>
            </w:pPr>
          </w:p>
        </w:tc>
        <w:tc>
          <w:tcPr>
            <w:tcW w:w="356" w:type="pct"/>
            <w:tcBorders>
              <w:top w:val="single" w:sz="4" w:space="0" w:color="auto"/>
              <w:left w:val="nil"/>
              <w:bottom w:val="single" w:sz="4" w:space="0" w:color="auto"/>
              <w:right w:val="single" w:sz="4" w:space="0" w:color="auto"/>
            </w:tcBorders>
            <w:shd w:val="clear" w:color="auto" w:fill="auto"/>
            <w:noWrap/>
            <w:vAlign w:val="center"/>
          </w:tcPr>
          <w:p w14:paraId="04C0F4D1" w14:textId="77777777" w:rsidR="00B41788" w:rsidRPr="00196F83" w:rsidRDefault="00B41788" w:rsidP="00CE6EAF">
            <w:pPr>
              <w:spacing w:after="0" w:line="240" w:lineRule="auto"/>
              <w:jc w:val="center"/>
              <w:rPr>
                <w:rFonts w:ascii="Arial" w:eastAsia="Times New Roman" w:hAnsi="Arial" w:cs="Arial"/>
                <w:b/>
                <w:bCs/>
                <w:sz w:val="20"/>
                <w:szCs w:val="20"/>
              </w:rPr>
            </w:pPr>
          </w:p>
        </w:tc>
        <w:tc>
          <w:tcPr>
            <w:tcW w:w="223" w:type="pct"/>
            <w:tcBorders>
              <w:top w:val="single" w:sz="4" w:space="0" w:color="auto"/>
              <w:left w:val="nil"/>
              <w:bottom w:val="single" w:sz="4" w:space="0" w:color="auto"/>
              <w:right w:val="single" w:sz="4" w:space="0" w:color="auto"/>
            </w:tcBorders>
            <w:shd w:val="clear" w:color="auto" w:fill="auto"/>
            <w:noWrap/>
            <w:vAlign w:val="center"/>
            <w:hideMark/>
          </w:tcPr>
          <w:p w14:paraId="797CB8FC" w14:textId="77777777" w:rsidR="00B41788" w:rsidRPr="00196F83" w:rsidRDefault="00B41788" w:rsidP="00CE6EAF">
            <w:pPr>
              <w:spacing w:after="0" w:line="240" w:lineRule="auto"/>
              <w:jc w:val="center"/>
              <w:rPr>
                <w:rFonts w:ascii="Arial" w:eastAsia="Times New Roman" w:hAnsi="Arial" w:cs="Arial"/>
                <w:b/>
                <w:bCs/>
                <w:sz w:val="20"/>
                <w:szCs w:val="20"/>
              </w:rPr>
            </w:pPr>
            <w:r w:rsidRPr="00196F83">
              <w:rPr>
                <w:rFonts w:ascii="Arial" w:eastAsia="Times New Roman" w:hAnsi="Arial" w:cs="Arial"/>
                <w:b/>
                <w:bCs/>
                <w:sz w:val="20"/>
                <w:szCs w:val="20"/>
              </w:rPr>
              <w:t></w:t>
            </w:r>
          </w:p>
        </w:tc>
        <w:tc>
          <w:tcPr>
            <w:tcW w:w="493" w:type="pct"/>
            <w:tcBorders>
              <w:top w:val="single" w:sz="4" w:space="0" w:color="auto"/>
              <w:left w:val="nil"/>
              <w:bottom w:val="single" w:sz="4" w:space="0" w:color="auto"/>
              <w:right w:val="single" w:sz="4" w:space="0" w:color="auto"/>
            </w:tcBorders>
            <w:shd w:val="clear" w:color="auto" w:fill="auto"/>
            <w:noWrap/>
            <w:vAlign w:val="center"/>
          </w:tcPr>
          <w:p w14:paraId="40D18B31" w14:textId="77777777" w:rsidR="00B41788" w:rsidRPr="00196F83" w:rsidRDefault="00B41788" w:rsidP="00CE6EAF">
            <w:pPr>
              <w:spacing w:after="0" w:line="240" w:lineRule="auto"/>
              <w:jc w:val="center"/>
              <w:rPr>
                <w:rFonts w:ascii="Arial" w:eastAsia="Times New Roman" w:hAnsi="Arial" w:cs="Arial"/>
                <w:b/>
                <w:bCs/>
                <w:sz w:val="20"/>
                <w:szCs w:val="20"/>
              </w:rPr>
            </w:pPr>
          </w:p>
        </w:tc>
      </w:tr>
      <w:tr w:rsidR="00B41788" w:rsidRPr="00196F83" w14:paraId="22B87BBD" w14:textId="77777777" w:rsidTr="00CE6EAF">
        <w:trPr>
          <w:trHeight w:val="338"/>
        </w:trPr>
        <w:tc>
          <w:tcPr>
            <w:tcW w:w="607" w:type="pct"/>
            <w:vMerge/>
            <w:tcBorders>
              <w:top w:val="nil"/>
              <w:left w:val="single" w:sz="4" w:space="0" w:color="auto"/>
              <w:bottom w:val="nil"/>
              <w:right w:val="single" w:sz="4" w:space="0" w:color="auto"/>
            </w:tcBorders>
            <w:vAlign w:val="center"/>
            <w:hideMark/>
          </w:tcPr>
          <w:p w14:paraId="3BE0EC87" w14:textId="77777777" w:rsidR="00B41788" w:rsidRPr="00196F83" w:rsidRDefault="00B41788" w:rsidP="00CE6EAF">
            <w:pPr>
              <w:spacing w:after="0" w:line="240" w:lineRule="auto"/>
              <w:jc w:val="center"/>
              <w:rPr>
                <w:rFonts w:ascii="Arial" w:eastAsia="Times New Roman" w:hAnsi="Arial" w:cs="Arial"/>
                <w:color w:val="000000"/>
                <w:sz w:val="20"/>
                <w:szCs w:val="20"/>
              </w:rPr>
            </w:pPr>
          </w:p>
        </w:tc>
        <w:tc>
          <w:tcPr>
            <w:tcW w:w="300" w:type="pct"/>
            <w:tcBorders>
              <w:top w:val="nil"/>
              <w:left w:val="nil"/>
              <w:bottom w:val="single" w:sz="4" w:space="0" w:color="auto"/>
              <w:right w:val="single" w:sz="4" w:space="0" w:color="auto"/>
            </w:tcBorders>
            <w:shd w:val="clear" w:color="auto" w:fill="auto"/>
            <w:vAlign w:val="center"/>
            <w:hideMark/>
          </w:tcPr>
          <w:p w14:paraId="3EDEDD52" w14:textId="77777777" w:rsidR="00B41788" w:rsidRPr="00196F83" w:rsidRDefault="00B41788" w:rsidP="00CE6EAF">
            <w:pPr>
              <w:spacing w:after="0" w:line="240" w:lineRule="auto"/>
              <w:jc w:val="center"/>
              <w:rPr>
                <w:rFonts w:ascii="Arial" w:eastAsia="Times New Roman" w:hAnsi="Arial" w:cs="Arial"/>
                <w:sz w:val="20"/>
                <w:szCs w:val="20"/>
              </w:rPr>
            </w:pPr>
            <w:r w:rsidRPr="00196F83">
              <w:rPr>
                <w:rFonts w:ascii="Arial" w:eastAsia="Times New Roman" w:hAnsi="Arial" w:cs="Arial"/>
                <w:sz w:val="20"/>
                <w:szCs w:val="20"/>
              </w:rPr>
              <w:t>15.2</w:t>
            </w:r>
          </w:p>
        </w:tc>
        <w:tc>
          <w:tcPr>
            <w:tcW w:w="2666" w:type="pct"/>
            <w:tcBorders>
              <w:top w:val="nil"/>
              <w:left w:val="nil"/>
              <w:bottom w:val="single" w:sz="4" w:space="0" w:color="auto"/>
              <w:right w:val="single" w:sz="4" w:space="0" w:color="auto"/>
            </w:tcBorders>
            <w:shd w:val="clear" w:color="auto" w:fill="auto"/>
            <w:vAlign w:val="center"/>
            <w:hideMark/>
          </w:tcPr>
          <w:p w14:paraId="06DD6A4F" w14:textId="77777777" w:rsidR="00B41788" w:rsidRPr="00196F83" w:rsidRDefault="00B41788" w:rsidP="00CE6EAF">
            <w:pPr>
              <w:spacing w:after="0" w:line="240" w:lineRule="auto"/>
              <w:jc w:val="both"/>
              <w:rPr>
                <w:rFonts w:ascii="Arial" w:eastAsia="Times New Roman" w:hAnsi="Arial" w:cs="Arial"/>
                <w:sz w:val="20"/>
                <w:szCs w:val="20"/>
              </w:rPr>
            </w:pPr>
            <w:r w:rsidRPr="00196F83">
              <w:rPr>
                <w:rFonts w:ascii="Arial" w:eastAsia="Times New Roman" w:hAnsi="Arial" w:cs="Arial"/>
                <w:sz w:val="20"/>
                <w:szCs w:val="20"/>
              </w:rPr>
              <w:t xml:space="preserve">Predisposizione per la quota GRANT della rendicontazione delle spese sostenute: il Soggetto Gestore rendiconta a Regione Marche, secondo gli stati di avanzamento, le spese sostenute per l’erogazione ai destinatari finali della quota di sovvenzione attraverso il sistema informativo </w:t>
            </w:r>
            <w:proofErr w:type="spellStart"/>
            <w:r w:rsidRPr="00196F83">
              <w:rPr>
                <w:rFonts w:ascii="Arial" w:eastAsia="Times New Roman" w:hAnsi="Arial" w:cs="Arial"/>
                <w:sz w:val="20"/>
                <w:szCs w:val="20"/>
              </w:rPr>
              <w:t>Sigef</w:t>
            </w:r>
            <w:proofErr w:type="spellEnd"/>
            <w:r w:rsidRPr="00196F83">
              <w:rPr>
                <w:rFonts w:ascii="Arial" w:eastAsia="Times New Roman" w:hAnsi="Arial" w:cs="Arial"/>
                <w:sz w:val="20"/>
                <w:szCs w:val="20"/>
              </w:rPr>
              <w:t>.</w:t>
            </w:r>
            <w:r w:rsidRPr="00196F83">
              <w:rPr>
                <w:rFonts w:ascii="Arial" w:eastAsia="Times New Roman" w:hAnsi="Arial" w:cs="Arial"/>
                <w:color w:val="FF0000"/>
                <w:sz w:val="20"/>
                <w:szCs w:val="20"/>
              </w:rPr>
              <w:t xml:space="preserve"> </w:t>
            </w:r>
            <w:r w:rsidRPr="00196F83">
              <w:rPr>
                <w:rFonts w:ascii="Arial" w:eastAsia="Times New Roman" w:hAnsi="Arial" w:cs="Arial"/>
                <w:sz w:val="20"/>
                <w:szCs w:val="20"/>
              </w:rPr>
              <w:t>La documentazione tecnica e di spesa a comprova dell’avvenuta realizzazione da parte dei destinatari finali dell’investimento in campo energetico resta archiviata sulla piattaforma Credito Futuro Marche</w:t>
            </w:r>
          </w:p>
        </w:tc>
        <w:tc>
          <w:tcPr>
            <w:tcW w:w="355" w:type="pct"/>
            <w:tcBorders>
              <w:top w:val="nil"/>
              <w:left w:val="nil"/>
              <w:bottom w:val="single" w:sz="4" w:space="0" w:color="auto"/>
              <w:right w:val="single" w:sz="4" w:space="0" w:color="auto"/>
            </w:tcBorders>
            <w:shd w:val="clear" w:color="auto" w:fill="auto"/>
            <w:noWrap/>
            <w:vAlign w:val="center"/>
          </w:tcPr>
          <w:p w14:paraId="7744122B" w14:textId="77777777" w:rsidR="00B41788" w:rsidRPr="00196F83" w:rsidRDefault="00B41788" w:rsidP="00CE6EAF">
            <w:pPr>
              <w:spacing w:after="0" w:line="240" w:lineRule="auto"/>
              <w:jc w:val="center"/>
              <w:rPr>
                <w:rFonts w:ascii="Arial" w:eastAsia="Times New Roman" w:hAnsi="Arial" w:cs="Arial"/>
                <w:b/>
                <w:bCs/>
                <w:sz w:val="20"/>
                <w:szCs w:val="20"/>
              </w:rPr>
            </w:pPr>
          </w:p>
        </w:tc>
        <w:tc>
          <w:tcPr>
            <w:tcW w:w="356" w:type="pct"/>
            <w:tcBorders>
              <w:top w:val="nil"/>
              <w:left w:val="nil"/>
              <w:bottom w:val="single" w:sz="4" w:space="0" w:color="auto"/>
              <w:right w:val="single" w:sz="4" w:space="0" w:color="auto"/>
            </w:tcBorders>
            <w:shd w:val="clear" w:color="auto" w:fill="auto"/>
            <w:noWrap/>
            <w:vAlign w:val="center"/>
          </w:tcPr>
          <w:p w14:paraId="0979E1AD" w14:textId="77777777" w:rsidR="00B41788" w:rsidRPr="00196F83" w:rsidRDefault="00B41788" w:rsidP="00CE6EAF">
            <w:pPr>
              <w:spacing w:after="0" w:line="240" w:lineRule="auto"/>
              <w:jc w:val="center"/>
              <w:rPr>
                <w:rFonts w:ascii="Arial" w:eastAsia="Times New Roman" w:hAnsi="Arial" w:cs="Arial"/>
                <w:b/>
                <w:bCs/>
                <w:sz w:val="20"/>
                <w:szCs w:val="20"/>
              </w:rPr>
            </w:pPr>
          </w:p>
        </w:tc>
        <w:tc>
          <w:tcPr>
            <w:tcW w:w="223" w:type="pct"/>
            <w:tcBorders>
              <w:top w:val="nil"/>
              <w:left w:val="nil"/>
              <w:bottom w:val="single" w:sz="4" w:space="0" w:color="auto"/>
              <w:right w:val="single" w:sz="4" w:space="0" w:color="auto"/>
            </w:tcBorders>
            <w:shd w:val="clear" w:color="auto" w:fill="auto"/>
            <w:noWrap/>
            <w:vAlign w:val="center"/>
            <w:hideMark/>
          </w:tcPr>
          <w:p w14:paraId="23D36C9C" w14:textId="77777777" w:rsidR="00B41788" w:rsidRPr="00196F83" w:rsidRDefault="00B41788" w:rsidP="00CE6EAF">
            <w:pPr>
              <w:spacing w:after="0" w:line="240" w:lineRule="auto"/>
              <w:jc w:val="center"/>
              <w:rPr>
                <w:rFonts w:ascii="Arial" w:eastAsia="Times New Roman" w:hAnsi="Arial" w:cs="Arial"/>
                <w:b/>
                <w:bCs/>
                <w:sz w:val="20"/>
                <w:szCs w:val="20"/>
              </w:rPr>
            </w:pPr>
            <w:r w:rsidRPr="00196F83">
              <w:rPr>
                <w:rFonts w:ascii="Arial" w:eastAsia="Times New Roman" w:hAnsi="Arial" w:cs="Arial"/>
                <w:b/>
                <w:bCs/>
                <w:sz w:val="20"/>
                <w:szCs w:val="20"/>
              </w:rPr>
              <w:t></w:t>
            </w:r>
          </w:p>
        </w:tc>
        <w:tc>
          <w:tcPr>
            <w:tcW w:w="493" w:type="pct"/>
            <w:tcBorders>
              <w:top w:val="nil"/>
              <w:left w:val="nil"/>
              <w:bottom w:val="single" w:sz="4" w:space="0" w:color="auto"/>
              <w:right w:val="single" w:sz="4" w:space="0" w:color="auto"/>
            </w:tcBorders>
            <w:shd w:val="clear" w:color="auto" w:fill="auto"/>
            <w:noWrap/>
            <w:vAlign w:val="center"/>
          </w:tcPr>
          <w:p w14:paraId="00FA7072" w14:textId="77777777" w:rsidR="00B41788" w:rsidRPr="00196F83" w:rsidRDefault="00B41788" w:rsidP="00CE6EAF">
            <w:pPr>
              <w:spacing w:after="0" w:line="240" w:lineRule="auto"/>
              <w:ind w:left="-70" w:firstLine="70"/>
              <w:jc w:val="center"/>
              <w:rPr>
                <w:rFonts w:ascii="Arial" w:eastAsia="Times New Roman" w:hAnsi="Arial" w:cs="Arial"/>
                <w:b/>
                <w:bCs/>
                <w:sz w:val="20"/>
                <w:szCs w:val="20"/>
              </w:rPr>
            </w:pPr>
          </w:p>
        </w:tc>
      </w:tr>
      <w:tr w:rsidR="00B41788" w:rsidRPr="00196F83" w14:paraId="7B56CB90" w14:textId="77777777" w:rsidTr="00CE6EAF">
        <w:trPr>
          <w:trHeight w:val="338"/>
        </w:trPr>
        <w:tc>
          <w:tcPr>
            <w:tcW w:w="607" w:type="pct"/>
            <w:vMerge/>
            <w:tcBorders>
              <w:top w:val="nil"/>
              <w:left w:val="single" w:sz="4" w:space="0" w:color="auto"/>
              <w:bottom w:val="nil"/>
              <w:right w:val="single" w:sz="4" w:space="0" w:color="auto"/>
            </w:tcBorders>
            <w:vAlign w:val="center"/>
          </w:tcPr>
          <w:p w14:paraId="1A6FCF97" w14:textId="77777777" w:rsidR="00B41788" w:rsidRPr="00196F83" w:rsidRDefault="00B41788" w:rsidP="00CE6EAF">
            <w:pPr>
              <w:spacing w:after="0" w:line="240" w:lineRule="auto"/>
              <w:jc w:val="center"/>
              <w:rPr>
                <w:rFonts w:ascii="Arial" w:eastAsia="Times New Roman" w:hAnsi="Arial" w:cs="Arial"/>
                <w:color w:val="000000"/>
                <w:sz w:val="20"/>
                <w:szCs w:val="20"/>
              </w:rPr>
            </w:pPr>
          </w:p>
        </w:tc>
        <w:tc>
          <w:tcPr>
            <w:tcW w:w="300" w:type="pct"/>
            <w:tcBorders>
              <w:top w:val="nil"/>
              <w:left w:val="nil"/>
              <w:bottom w:val="single" w:sz="4" w:space="0" w:color="auto"/>
              <w:right w:val="single" w:sz="4" w:space="0" w:color="auto"/>
            </w:tcBorders>
            <w:shd w:val="clear" w:color="auto" w:fill="auto"/>
            <w:vAlign w:val="center"/>
          </w:tcPr>
          <w:p w14:paraId="4E7B8F3C" w14:textId="77777777" w:rsidR="00B41788" w:rsidRPr="00196F83" w:rsidRDefault="00B41788" w:rsidP="00CE6EAF">
            <w:pPr>
              <w:spacing w:after="0" w:line="240" w:lineRule="auto"/>
              <w:jc w:val="center"/>
              <w:rPr>
                <w:rFonts w:ascii="Arial" w:eastAsia="Times New Roman" w:hAnsi="Arial" w:cs="Arial"/>
                <w:sz w:val="20"/>
                <w:szCs w:val="20"/>
              </w:rPr>
            </w:pPr>
            <w:r w:rsidRPr="00196F83">
              <w:rPr>
                <w:rFonts w:ascii="Arial" w:eastAsia="Times New Roman" w:hAnsi="Arial" w:cs="Arial"/>
                <w:sz w:val="20"/>
                <w:szCs w:val="20"/>
              </w:rPr>
              <w:t>15.3</w:t>
            </w:r>
          </w:p>
        </w:tc>
        <w:tc>
          <w:tcPr>
            <w:tcW w:w="2666" w:type="pct"/>
            <w:tcBorders>
              <w:top w:val="nil"/>
              <w:left w:val="nil"/>
              <w:bottom w:val="single" w:sz="4" w:space="0" w:color="auto"/>
              <w:right w:val="single" w:sz="4" w:space="0" w:color="auto"/>
            </w:tcBorders>
            <w:shd w:val="clear" w:color="auto" w:fill="auto"/>
            <w:vAlign w:val="center"/>
          </w:tcPr>
          <w:p w14:paraId="7532DBE7" w14:textId="77777777" w:rsidR="00B41788" w:rsidRPr="00196F83" w:rsidRDefault="00B41788" w:rsidP="00CE6EAF">
            <w:pPr>
              <w:spacing w:after="0" w:line="240" w:lineRule="auto"/>
              <w:jc w:val="both"/>
              <w:rPr>
                <w:rFonts w:ascii="Arial" w:eastAsia="Times New Roman" w:hAnsi="Arial" w:cs="Arial"/>
                <w:sz w:val="20"/>
                <w:szCs w:val="20"/>
              </w:rPr>
            </w:pPr>
            <w:r w:rsidRPr="00196F83">
              <w:rPr>
                <w:rFonts w:ascii="Arial" w:eastAsia="Times New Roman" w:hAnsi="Arial" w:cs="Arial"/>
                <w:sz w:val="20"/>
                <w:szCs w:val="20"/>
              </w:rPr>
              <w:t>Regione Marche, previo anticipo e istruita la rendicontazione delle spese sostenute per la quota GRANT, trasferisce al Soggetto Gestore gli importi di competenza secondo il circuito finanziario disciplinato dalla specifica Convenzione</w:t>
            </w:r>
          </w:p>
        </w:tc>
        <w:tc>
          <w:tcPr>
            <w:tcW w:w="355" w:type="pct"/>
            <w:tcBorders>
              <w:top w:val="nil"/>
              <w:left w:val="nil"/>
              <w:bottom w:val="single" w:sz="4" w:space="0" w:color="auto"/>
              <w:right w:val="single" w:sz="4" w:space="0" w:color="auto"/>
            </w:tcBorders>
            <w:shd w:val="clear" w:color="auto" w:fill="auto"/>
            <w:noWrap/>
            <w:vAlign w:val="center"/>
          </w:tcPr>
          <w:p w14:paraId="3B2B330A" w14:textId="77777777" w:rsidR="00B41788" w:rsidRPr="00196F83" w:rsidRDefault="00B41788" w:rsidP="00CE6EAF">
            <w:pPr>
              <w:spacing w:after="0" w:line="240" w:lineRule="auto"/>
              <w:jc w:val="center"/>
              <w:rPr>
                <w:rFonts w:ascii="Arial" w:eastAsia="Times New Roman" w:hAnsi="Arial" w:cs="Arial"/>
                <w:b/>
                <w:bCs/>
                <w:sz w:val="20"/>
                <w:szCs w:val="20"/>
              </w:rPr>
            </w:pPr>
            <w:r w:rsidRPr="00196F83">
              <w:rPr>
                <w:rFonts w:ascii="Arial" w:eastAsia="Times New Roman" w:hAnsi="Arial" w:cs="Arial"/>
                <w:b/>
                <w:bCs/>
                <w:sz w:val="20"/>
                <w:szCs w:val="20"/>
              </w:rPr>
              <w:t></w:t>
            </w:r>
          </w:p>
        </w:tc>
        <w:tc>
          <w:tcPr>
            <w:tcW w:w="356" w:type="pct"/>
            <w:tcBorders>
              <w:top w:val="nil"/>
              <w:left w:val="nil"/>
              <w:bottom w:val="single" w:sz="4" w:space="0" w:color="auto"/>
              <w:right w:val="single" w:sz="4" w:space="0" w:color="auto"/>
            </w:tcBorders>
            <w:shd w:val="clear" w:color="auto" w:fill="auto"/>
            <w:noWrap/>
            <w:vAlign w:val="center"/>
          </w:tcPr>
          <w:p w14:paraId="0351E5DF" w14:textId="77777777" w:rsidR="00B41788" w:rsidRPr="00196F83" w:rsidRDefault="00B41788" w:rsidP="00CE6EAF">
            <w:pPr>
              <w:spacing w:after="0" w:line="240" w:lineRule="auto"/>
              <w:jc w:val="center"/>
              <w:rPr>
                <w:rFonts w:ascii="Arial" w:eastAsia="Times New Roman" w:hAnsi="Arial" w:cs="Arial"/>
                <w:b/>
                <w:bCs/>
                <w:sz w:val="20"/>
                <w:szCs w:val="20"/>
              </w:rPr>
            </w:pPr>
          </w:p>
        </w:tc>
        <w:tc>
          <w:tcPr>
            <w:tcW w:w="223" w:type="pct"/>
            <w:tcBorders>
              <w:top w:val="nil"/>
              <w:left w:val="nil"/>
              <w:bottom w:val="single" w:sz="4" w:space="0" w:color="auto"/>
              <w:right w:val="single" w:sz="4" w:space="0" w:color="auto"/>
            </w:tcBorders>
            <w:shd w:val="clear" w:color="auto" w:fill="auto"/>
            <w:noWrap/>
            <w:vAlign w:val="center"/>
          </w:tcPr>
          <w:p w14:paraId="77EC4A50" w14:textId="77777777" w:rsidR="00B41788" w:rsidRPr="00196F83" w:rsidRDefault="00B41788" w:rsidP="00CE6EAF">
            <w:pPr>
              <w:spacing w:after="0" w:line="240" w:lineRule="auto"/>
              <w:jc w:val="center"/>
              <w:rPr>
                <w:rFonts w:ascii="Arial" w:eastAsia="Times New Roman" w:hAnsi="Arial" w:cs="Arial"/>
                <w:b/>
                <w:bCs/>
                <w:sz w:val="20"/>
                <w:szCs w:val="20"/>
              </w:rPr>
            </w:pPr>
          </w:p>
        </w:tc>
        <w:tc>
          <w:tcPr>
            <w:tcW w:w="493" w:type="pct"/>
            <w:tcBorders>
              <w:top w:val="nil"/>
              <w:left w:val="nil"/>
              <w:bottom w:val="single" w:sz="4" w:space="0" w:color="auto"/>
              <w:right w:val="single" w:sz="4" w:space="0" w:color="auto"/>
            </w:tcBorders>
            <w:shd w:val="clear" w:color="auto" w:fill="auto"/>
            <w:noWrap/>
            <w:vAlign w:val="center"/>
          </w:tcPr>
          <w:p w14:paraId="3EEBE902" w14:textId="77777777" w:rsidR="00B41788" w:rsidRPr="00196F83" w:rsidRDefault="00B41788" w:rsidP="00CE6EAF">
            <w:pPr>
              <w:spacing w:after="0" w:line="240" w:lineRule="auto"/>
              <w:jc w:val="center"/>
              <w:rPr>
                <w:rFonts w:ascii="Arial" w:eastAsia="Times New Roman" w:hAnsi="Arial" w:cs="Arial"/>
                <w:b/>
                <w:bCs/>
                <w:sz w:val="20"/>
                <w:szCs w:val="20"/>
              </w:rPr>
            </w:pPr>
          </w:p>
        </w:tc>
      </w:tr>
      <w:tr w:rsidR="00B41788" w:rsidRPr="00196F83" w14:paraId="6FC70563" w14:textId="77777777" w:rsidTr="00CE6EAF">
        <w:trPr>
          <w:trHeight w:val="338"/>
        </w:trPr>
        <w:tc>
          <w:tcPr>
            <w:tcW w:w="607" w:type="pct"/>
            <w:vMerge/>
            <w:tcBorders>
              <w:top w:val="nil"/>
              <w:left w:val="single" w:sz="4" w:space="0" w:color="auto"/>
              <w:bottom w:val="nil"/>
              <w:right w:val="single" w:sz="4" w:space="0" w:color="auto"/>
            </w:tcBorders>
            <w:vAlign w:val="center"/>
          </w:tcPr>
          <w:p w14:paraId="4BCC4B59" w14:textId="77777777" w:rsidR="00B41788" w:rsidRPr="00196F83" w:rsidRDefault="00B41788" w:rsidP="00CE6EAF">
            <w:pPr>
              <w:spacing w:after="0" w:line="240" w:lineRule="auto"/>
              <w:jc w:val="center"/>
              <w:rPr>
                <w:rFonts w:ascii="Arial" w:eastAsia="Times New Roman" w:hAnsi="Arial" w:cs="Arial"/>
                <w:color w:val="000000"/>
                <w:sz w:val="20"/>
                <w:szCs w:val="20"/>
              </w:rPr>
            </w:pPr>
          </w:p>
        </w:tc>
        <w:tc>
          <w:tcPr>
            <w:tcW w:w="300" w:type="pct"/>
            <w:tcBorders>
              <w:top w:val="nil"/>
              <w:left w:val="nil"/>
              <w:bottom w:val="single" w:sz="4" w:space="0" w:color="auto"/>
              <w:right w:val="single" w:sz="4" w:space="0" w:color="auto"/>
            </w:tcBorders>
            <w:shd w:val="clear" w:color="auto" w:fill="auto"/>
            <w:vAlign w:val="center"/>
          </w:tcPr>
          <w:p w14:paraId="77736EDE" w14:textId="77777777" w:rsidR="00B41788" w:rsidRPr="00196F83" w:rsidRDefault="00B41788" w:rsidP="00CE6EAF">
            <w:pPr>
              <w:spacing w:after="0" w:line="240" w:lineRule="auto"/>
              <w:jc w:val="center"/>
              <w:rPr>
                <w:rFonts w:ascii="Arial" w:eastAsia="Times New Roman" w:hAnsi="Arial" w:cs="Arial"/>
                <w:sz w:val="20"/>
                <w:szCs w:val="20"/>
              </w:rPr>
            </w:pPr>
          </w:p>
        </w:tc>
        <w:tc>
          <w:tcPr>
            <w:tcW w:w="2666" w:type="pct"/>
            <w:tcBorders>
              <w:top w:val="nil"/>
              <w:left w:val="nil"/>
              <w:bottom w:val="single" w:sz="4" w:space="0" w:color="auto"/>
              <w:right w:val="single" w:sz="4" w:space="0" w:color="auto"/>
            </w:tcBorders>
            <w:shd w:val="clear" w:color="auto" w:fill="auto"/>
            <w:vAlign w:val="center"/>
          </w:tcPr>
          <w:p w14:paraId="22713D2D" w14:textId="77777777" w:rsidR="00B41788" w:rsidRPr="00196F83" w:rsidRDefault="00B41788" w:rsidP="00CE6EAF">
            <w:pPr>
              <w:spacing w:after="0" w:line="240" w:lineRule="auto"/>
              <w:jc w:val="both"/>
              <w:rPr>
                <w:rFonts w:ascii="Arial" w:eastAsia="Times New Roman" w:hAnsi="Arial" w:cs="Arial"/>
                <w:sz w:val="20"/>
                <w:szCs w:val="20"/>
              </w:rPr>
            </w:pPr>
            <w:r w:rsidRPr="00196F83">
              <w:rPr>
                <w:rFonts w:ascii="Arial" w:eastAsia="Times New Roman" w:hAnsi="Arial" w:cs="Arial"/>
                <w:sz w:val="20"/>
                <w:szCs w:val="20"/>
              </w:rPr>
              <w:t>Predisposizione per la quota SF della rendicontazione delle spese sostenute: il Soggetto Gestore rendiconta a Regione Marche attraverso upload nel sistema informativo SIGEF dell’apposito tracciato, tutte le operazioni/interventi finanziati con prestito</w:t>
            </w:r>
          </w:p>
        </w:tc>
        <w:tc>
          <w:tcPr>
            <w:tcW w:w="355" w:type="pct"/>
            <w:tcBorders>
              <w:top w:val="nil"/>
              <w:left w:val="nil"/>
              <w:bottom w:val="single" w:sz="4" w:space="0" w:color="auto"/>
              <w:right w:val="single" w:sz="4" w:space="0" w:color="auto"/>
            </w:tcBorders>
            <w:shd w:val="clear" w:color="auto" w:fill="auto"/>
            <w:noWrap/>
            <w:vAlign w:val="center"/>
          </w:tcPr>
          <w:p w14:paraId="6D44AB01" w14:textId="77777777" w:rsidR="00B41788" w:rsidRPr="00196F83" w:rsidRDefault="00B41788" w:rsidP="00CE6EAF">
            <w:pPr>
              <w:spacing w:after="0" w:line="240" w:lineRule="auto"/>
              <w:jc w:val="center"/>
              <w:rPr>
                <w:rFonts w:ascii="Arial" w:eastAsia="Times New Roman" w:hAnsi="Arial" w:cs="Arial"/>
                <w:b/>
                <w:bCs/>
                <w:sz w:val="20"/>
                <w:szCs w:val="20"/>
              </w:rPr>
            </w:pPr>
          </w:p>
        </w:tc>
        <w:tc>
          <w:tcPr>
            <w:tcW w:w="356" w:type="pct"/>
            <w:tcBorders>
              <w:top w:val="nil"/>
              <w:left w:val="nil"/>
              <w:bottom w:val="single" w:sz="4" w:space="0" w:color="auto"/>
              <w:right w:val="single" w:sz="4" w:space="0" w:color="auto"/>
            </w:tcBorders>
            <w:shd w:val="clear" w:color="auto" w:fill="auto"/>
            <w:noWrap/>
            <w:vAlign w:val="center"/>
          </w:tcPr>
          <w:p w14:paraId="7E614663" w14:textId="77777777" w:rsidR="00B41788" w:rsidRPr="00196F83" w:rsidRDefault="00B41788" w:rsidP="00CE6EAF">
            <w:pPr>
              <w:spacing w:after="0" w:line="240" w:lineRule="auto"/>
              <w:jc w:val="center"/>
              <w:rPr>
                <w:rFonts w:ascii="Arial" w:eastAsia="Times New Roman" w:hAnsi="Arial" w:cs="Arial"/>
                <w:b/>
                <w:bCs/>
                <w:sz w:val="20"/>
                <w:szCs w:val="20"/>
              </w:rPr>
            </w:pPr>
          </w:p>
        </w:tc>
        <w:tc>
          <w:tcPr>
            <w:tcW w:w="223" w:type="pct"/>
            <w:tcBorders>
              <w:top w:val="nil"/>
              <w:left w:val="nil"/>
              <w:bottom w:val="single" w:sz="4" w:space="0" w:color="auto"/>
              <w:right w:val="single" w:sz="4" w:space="0" w:color="auto"/>
            </w:tcBorders>
            <w:shd w:val="clear" w:color="auto" w:fill="auto"/>
            <w:noWrap/>
            <w:vAlign w:val="center"/>
          </w:tcPr>
          <w:p w14:paraId="74D63C12" w14:textId="77777777" w:rsidR="00B41788" w:rsidRPr="00196F83" w:rsidRDefault="00B41788" w:rsidP="00CE6EAF">
            <w:pPr>
              <w:spacing w:after="0" w:line="240" w:lineRule="auto"/>
              <w:jc w:val="center"/>
              <w:rPr>
                <w:rFonts w:ascii="Arial" w:eastAsia="Times New Roman" w:hAnsi="Arial" w:cs="Arial"/>
                <w:b/>
                <w:bCs/>
                <w:sz w:val="20"/>
                <w:szCs w:val="20"/>
              </w:rPr>
            </w:pPr>
            <w:r w:rsidRPr="00196F83">
              <w:rPr>
                <w:rFonts w:ascii="Arial" w:eastAsia="Times New Roman" w:hAnsi="Arial" w:cs="Arial"/>
                <w:b/>
                <w:bCs/>
                <w:sz w:val="20"/>
                <w:szCs w:val="20"/>
              </w:rPr>
              <w:t></w:t>
            </w:r>
          </w:p>
        </w:tc>
        <w:tc>
          <w:tcPr>
            <w:tcW w:w="493" w:type="pct"/>
            <w:tcBorders>
              <w:top w:val="nil"/>
              <w:left w:val="nil"/>
              <w:bottom w:val="single" w:sz="4" w:space="0" w:color="auto"/>
              <w:right w:val="single" w:sz="4" w:space="0" w:color="auto"/>
            </w:tcBorders>
            <w:shd w:val="clear" w:color="auto" w:fill="auto"/>
            <w:noWrap/>
            <w:vAlign w:val="center"/>
          </w:tcPr>
          <w:p w14:paraId="59CB8555" w14:textId="77777777" w:rsidR="00B41788" w:rsidRPr="00196F83" w:rsidRDefault="00B41788" w:rsidP="00CE6EAF">
            <w:pPr>
              <w:spacing w:after="0" w:line="240" w:lineRule="auto"/>
              <w:jc w:val="center"/>
              <w:rPr>
                <w:rFonts w:ascii="Arial" w:eastAsia="Times New Roman" w:hAnsi="Arial" w:cs="Arial"/>
                <w:b/>
                <w:bCs/>
                <w:sz w:val="20"/>
                <w:szCs w:val="20"/>
              </w:rPr>
            </w:pPr>
          </w:p>
        </w:tc>
      </w:tr>
      <w:tr w:rsidR="00B41788" w:rsidRPr="00196F83" w14:paraId="44BCCE84" w14:textId="77777777" w:rsidTr="00CE6EAF">
        <w:trPr>
          <w:trHeight w:val="338"/>
        </w:trPr>
        <w:tc>
          <w:tcPr>
            <w:tcW w:w="607" w:type="pct"/>
            <w:tcBorders>
              <w:top w:val="nil"/>
              <w:left w:val="single" w:sz="4" w:space="0" w:color="auto"/>
              <w:bottom w:val="nil"/>
              <w:right w:val="single" w:sz="4" w:space="0" w:color="auto"/>
            </w:tcBorders>
            <w:vAlign w:val="center"/>
          </w:tcPr>
          <w:p w14:paraId="41269C4E" w14:textId="77777777" w:rsidR="00B41788" w:rsidRPr="00196F83" w:rsidRDefault="00B41788" w:rsidP="00CE6EAF">
            <w:pPr>
              <w:spacing w:after="0" w:line="240" w:lineRule="auto"/>
              <w:jc w:val="center"/>
              <w:rPr>
                <w:rFonts w:ascii="Arial" w:eastAsia="Times New Roman" w:hAnsi="Arial" w:cs="Arial"/>
                <w:color w:val="000000"/>
                <w:sz w:val="20"/>
                <w:szCs w:val="20"/>
              </w:rPr>
            </w:pPr>
          </w:p>
        </w:tc>
        <w:tc>
          <w:tcPr>
            <w:tcW w:w="300" w:type="pct"/>
            <w:tcBorders>
              <w:top w:val="nil"/>
              <w:left w:val="nil"/>
              <w:bottom w:val="single" w:sz="4" w:space="0" w:color="auto"/>
              <w:right w:val="single" w:sz="4" w:space="0" w:color="auto"/>
            </w:tcBorders>
            <w:shd w:val="clear" w:color="auto" w:fill="auto"/>
            <w:vAlign w:val="center"/>
          </w:tcPr>
          <w:p w14:paraId="01472133" w14:textId="77777777" w:rsidR="00B41788" w:rsidRPr="00196F83" w:rsidRDefault="00B41788" w:rsidP="00CE6EAF">
            <w:pPr>
              <w:spacing w:after="0" w:line="240" w:lineRule="auto"/>
              <w:jc w:val="center"/>
              <w:rPr>
                <w:rFonts w:ascii="Arial" w:eastAsia="Times New Roman" w:hAnsi="Arial" w:cs="Arial"/>
                <w:sz w:val="20"/>
                <w:szCs w:val="20"/>
              </w:rPr>
            </w:pPr>
            <w:r w:rsidRPr="00196F83">
              <w:rPr>
                <w:rFonts w:ascii="Arial" w:eastAsia="Times New Roman" w:hAnsi="Arial" w:cs="Arial"/>
                <w:sz w:val="20"/>
                <w:szCs w:val="20"/>
              </w:rPr>
              <w:t>15.4</w:t>
            </w:r>
          </w:p>
        </w:tc>
        <w:tc>
          <w:tcPr>
            <w:tcW w:w="2666" w:type="pct"/>
            <w:tcBorders>
              <w:top w:val="nil"/>
              <w:left w:val="nil"/>
              <w:bottom w:val="single" w:sz="4" w:space="0" w:color="auto"/>
              <w:right w:val="single" w:sz="4" w:space="0" w:color="auto"/>
            </w:tcBorders>
            <w:shd w:val="clear" w:color="auto" w:fill="auto"/>
            <w:vAlign w:val="center"/>
          </w:tcPr>
          <w:p w14:paraId="20D1523C" w14:textId="77777777" w:rsidR="00B41788" w:rsidRPr="00196F83" w:rsidRDefault="00B41788" w:rsidP="00CE6EAF">
            <w:pPr>
              <w:spacing w:after="0" w:line="240" w:lineRule="auto"/>
              <w:jc w:val="both"/>
              <w:rPr>
                <w:rFonts w:ascii="Arial" w:eastAsia="Times New Roman" w:hAnsi="Arial" w:cs="Arial"/>
                <w:sz w:val="20"/>
                <w:szCs w:val="20"/>
              </w:rPr>
            </w:pPr>
            <w:r w:rsidRPr="00196F83">
              <w:rPr>
                <w:rFonts w:ascii="Arial" w:eastAsia="Times New Roman" w:hAnsi="Arial" w:cs="Arial"/>
                <w:sz w:val="20"/>
                <w:szCs w:val="20"/>
              </w:rPr>
              <w:t>I trasferimenti da Ragione Marche e Soggetto Gestore relativi alla quota si strumento finanziario avvengono secondo le modalità disciplinate dall’art. 9 dell’Accordo Quadro “Credito Futuro Marche”</w:t>
            </w:r>
          </w:p>
        </w:tc>
        <w:tc>
          <w:tcPr>
            <w:tcW w:w="355" w:type="pct"/>
            <w:tcBorders>
              <w:top w:val="nil"/>
              <w:left w:val="nil"/>
              <w:bottom w:val="single" w:sz="4" w:space="0" w:color="auto"/>
              <w:right w:val="single" w:sz="4" w:space="0" w:color="auto"/>
            </w:tcBorders>
            <w:shd w:val="clear" w:color="auto" w:fill="auto"/>
            <w:noWrap/>
            <w:vAlign w:val="center"/>
          </w:tcPr>
          <w:p w14:paraId="194C7DD3" w14:textId="77777777" w:rsidR="00B41788" w:rsidRPr="00196F83" w:rsidRDefault="00B41788" w:rsidP="00CE6EAF">
            <w:pPr>
              <w:spacing w:after="0" w:line="240" w:lineRule="auto"/>
              <w:jc w:val="center"/>
              <w:rPr>
                <w:rFonts w:ascii="Arial" w:eastAsia="Times New Roman" w:hAnsi="Arial" w:cs="Arial"/>
                <w:b/>
                <w:bCs/>
                <w:sz w:val="20"/>
                <w:szCs w:val="20"/>
              </w:rPr>
            </w:pPr>
          </w:p>
        </w:tc>
        <w:tc>
          <w:tcPr>
            <w:tcW w:w="356" w:type="pct"/>
            <w:tcBorders>
              <w:top w:val="nil"/>
              <w:left w:val="nil"/>
              <w:bottom w:val="single" w:sz="4" w:space="0" w:color="auto"/>
              <w:right w:val="single" w:sz="4" w:space="0" w:color="auto"/>
            </w:tcBorders>
            <w:shd w:val="clear" w:color="auto" w:fill="auto"/>
            <w:noWrap/>
            <w:vAlign w:val="center"/>
          </w:tcPr>
          <w:p w14:paraId="2683C535" w14:textId="77777777" w:rsidR="00B41788" w:rsidRPr="00196F83" w:rsidRDefault="00B41788" w:rsidP="00CE6EAF">
            <w:pPr>
              <w:spacing w:after="0" w:line="240" w:lineRule="auto"/>
              <w:jc w:val="center"/>
              <w:rPr>
                <w:rFonts w:ascii="Arial" w:eastAsia="Times New Roman" w:hAnsi="Arial" w:cs="Arial"/>
                <w:b/>
                <w:bCs/>
                <w:sz w:val="20"/>
                <w:szCs w:val="20"/>
              </w:rPr>
            </w:pPr>
            <w:r w:rsidRPr="00196F83">
              <w:rPr>
                <w:rFonts w:ascii="Arial" w:eastAsia="Times New Roman" w:hAnsi="Arial" w:cs="Arial"/>
                <w:b/>
                <w:bCs/>
                <w:sz w:val="20"/>
                <w:szCs w:val="20"/>
              </w:rPr>
              <w:t></w:t>
            </w:r>
          </w:p>
        </w:tc>
        <w:tc>
          <w:tcPr>
            <w:tcW w:w="223" w:type="pct"/>
            <w:tcBorders>
              <w:top w:val="nil"/>
              <w:left w:val="nil"/>
              <w:bottom w:val="single" w:sz="4" w:space="0" w:color="auto"/>
              <w:right w:val="single" w:sz="4" w:space="0" w:color="auto"/>
            </w:tcBorders>
            <w:shd w:val="clear" w:color="auto" w:fill="auto"/>
            <w:noWrap/>
            <w:vAlign w:val="center"/>
          </w:tcPr>
          <w:p w14:paraId="28315144" w14:textId="77777777" w:rsidR="00B41788" w:rsidRPr="00196F83" w:rsidRDefault="00B41788" w:rsidP="00CE6EAF">
            <w:pPr>
              <w:spacing w:after="0" w:line="240" w:lineRule="auto"/>
              <w:jc w:val="center"/>
              <w:rPr>
                <w:rFonts w:ascii="Arial" w:eastAsia="Times New Roman" w:hAnsi="Arial" w:cs="Arial"/>
                <w:b/>
                <w:bCs/>
                <w:sz w:val="20"/>
                <w:szCs w:val="20"/>
              </w:rPr>
            </w:pPr>
          </w:p>
        </w:tc>
        <w:tc>
          <w:tcPr>
            <w:tcW w:w="493" w:type="pct"/>
            <w:tcBorders>
              <w:top w:val="nil"/>
              <w:left w:val="nil"/>
              <w:bottom w:val="single" w:sz="4" w:space="0" w:color="auto"/>
              <w:right w:val="single" w:sz="4" w:space="0" w:color="auto"/>
            </w:tcBorders>
            <w:shd w:val="clear" w:color="auto" w:fill="auto"/>
            <w:noWrap/>
            <w:vAlign w:val="center"/>
          </w:tcPr>
          <w:p w14:paraId="07077915" w14:textId="77777777" w:rsidR="00B41788" w:rsidRPr="00196F83" w:rsidRDefault="00B41788" w:rsidP="00CE6EAF">
            <w:pPr>
              <w:spacing w:after="0" w:line="240" w:lineRule="auto"/>
              <w:jc w:val="center"/>
              <w:rPr>
                <w:rFonts w:ascii="Arial" w:eastAsia="Times New Roman" w:hAnsi="Arial" w:cs="Arial"/>
                <w:b/>
                <w:bCs/>
                <w:sz w:val="20"/>
                <w:szCs w:val="20"/>
              </w:rPr>
            </w:pPr>
          </w:p>
        </w:tc>
      </w:tr>
      <w:tr w:rsidR="00B41788" w:rsidRPr="00196F83" w14:paraId="19CD251C" w14:textId="77777777" w:rsidTr="00CE6EAF">
        <w:trPr>
          <w:trHeight w:val="300"/>
        </w:trPr>
        <w:tc>
          <w:tcPr>
            <w:tcW w:w="607"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A4B82C6" w14:textId="77777777" w:rsidR="00B41788" w:rsidRPr="00196F83" w:rsidRDefault="00B41788" w:rsidP="00CE6EAF">
            <w:pPr>
              <w:spacing w:after="0" w:line="240" w:lineRule="auto"/>
              <w:jc w:val="center"/>
              <w:rPr>
                <w:rFonts w:ascii="Arial" w:eastAsia="Times New Roman" w:hAnsi="Arial" w:cs="Arial"/>
                <w:color w:val="000000"/>
                <w:sz w:val="20"/>
                <w:szCs w:val="20"/>
              </w:rPr>
            </w:pPr>
            <w:r w:rsidRPr="00196F83">
              <w:rPr>
                <w:rFonts w:ascii="Arial" w:eastAsia="Times New Roman" w:hAnsi="Arial" w:cs="Arial"/>
                <w:color w:val="000000"/>
                <w:sz w:val="20"/>
                <w:szCs w:val="20"/>
              </w:rPr>
              <w:t>Monitoraggio</w:t>
            </w:r>
          </w:p>
        </w:tc>
        <w:tc>
          <w:tcPr>
            <w:tcW w:w="300" w:type="pct"/>
            <w:tcBorders>
              <w:top w:val="nil"/>
              <w:left w:val="nil"/>
              <w:bottom w:val="single" w:sz="4" w:space="0" w:color="auto"/>
              <w:right w:val="single" w:sz="4" w:space="0" w:color="auto"/>
            </w:tcBorders>
            <w:shd w:val="clear" w:color="auto" w:fill="auto"/>
            <w:vAlign w:val="center"/>
            <w:hideMark/>
          </w:tcPr>
          <w:p w14:paraId="5DE4956F" w14:textId="77777777" w:rsidR="00B41788" w:rsidRPr="00196F83" w:rsidRDefault="00B41788" w:rsidP="00CE6EAF">
            <w:pPr>
              <w:spacing w:after="0" w:line="240" w:lineRule="auto"/>
              <w:jc w:val="center"/>
              <w:rPr>
                <w:rFonts w:ascii="Arial" w:eastAsia="Times New Roman" w:hAnsi="Arial" w:cs="Arial"/>
                <w:sz w:val="20"/>
                <w:szCs w:val="20"/>
              </w:rPr>
            </w:pPr>
            <w:r w:rsidRPr="00196F83">
              <w:rPr>
                <w:rFonts w:ascii="Arial" w:eastAsia="Times New Roman" w:hAnsi="Arial" w:cs="Arial"/>
                <w:sz w:val="20"/>
                <w:szCs w:val="20"/>
              </w:rPr>
              <w:t>16.1</w:t>
            </w:r>
          </w:p>
        </w:tc>
        <w:tc>
          <w:tcPr>
            <w:tcW w:w="2666" w:type="pct"/>
            <w:tcBorders>
              <w:top w:val="single" w:sz="4" w:space="0" w:color="auto"/>
              <w:left w:val="nil"/>
              <w:bottom w:val="single" w:sz="4" w:space="0" w:color="auto"/>
              <w:right w:val="single" w:sz="4" w:space="0" w:color="auto"/>
            </w:tcBorders>
            <w:shd w:val="clear" w:color="auto" w:fill="auto"/>
            <w:vAlign w:val="center"/>
            <w:hideMark/>
          </w:tcPr>
          <w:p w14:paraId="2545A34F" w14:textId="77777777" w:rsidR="00B41788" w:rsidRPr="00196F83" w:rsidRDefault="00B41788" w:rsidP="00CE6EAF">
            <w:pPr>
              <w:spacing w:after="0" w:line="240" w:lineRule="auto"/>
              <w:jc w:val="both"/>
              <w:rPr>
                <w:rFonts w:ascii="Arial" w:eastAsia="Times New Roman" w:hAnsi="Arial" w:cs="Arial"/>
                <w:sz w:val="20"/>
                <w:szCs w:val="20"/>
              </w:rPr>
            </w:pPr>
            <w:r w:rsidRPr="00196F83">
              <w:rPr>
                <w:rFonts w:ascii="Arial" w:eastAsia="Times New Roman" w:hAnsi="Arial" w:cs="Arial"/>
                <w:sz w:val="20"/>
                <w:szCs w:val="20"/>
              </w:rPr>
              <w:t>Il Soggetto Gestore dovrà trasmettere con cadenza semestrale a Regione Marche una relazione sullo stato di avanzamento dell’attività di concessione ed erogazione delle sovvenzioni indirette, che dia anche conto dell’avanzamento dello strumento finanziario collegato</w:t>
            </w:r>
          </w:p>
        </w:tc>
        <w:tc>
          <w:tcPr>
            <w:tcW w:w="355" w:type="pct"/>
            <w:tcBorders>
              <w:top w:val="nil"/>
              <w:left w:val="nil"/>
              <w:bottom w:val="single" w:sz="4" w:space="0" w:color="auto"/>
              <w:right w:val="single" w:sz="4" w:space="0" w:color="auto"/>
            </w:tcBorders>
            <w:shd w:val="clear" w:color="auto" w:fill="auto"/>
            <w:noWrap/>
            <w:vAlign w:val="center"/>
          </w:tcPr>
          <w:p w14:paraId="7B96DB52" w14:textId="77777777" w:rsidR="00B41788" w:rsidRPr="00196F83" w:rsidRDefault="00B41788" w:rsidP="00CE6EAF">
            <w:pPr>
              <w:spacing w:after="0" w:line="240" w:lineRule="auto"/>
              <w:jc w:val="center"/>
              <w:rPr>
                <w:rFonts w:ascii="Arial" w:eastAsia="Times New Roman" w:hAnsi="Arial" w:cs="Arial"/>
                <w:b/>
                <w:bCs/>
                <w:sz w:val="20"/>
                <w:szCs w:val="20"/>
              </w:rPr>
            </w:pPr>
          </w:p>
        </w:tc>
        <w:tc>
          <w:tcPr>
            <w:tcW w:w="356" w:type="pct"/>
            <w:tcBorders>
              <w:top w:val="nil"/>
              <w:left w:val="nil"/>
              <w:bottom w:val="single" w:sz="4" w:space="0" w:color="auto"/>
              <w:right w:val="single" w:sz="4" w:space="0" w:color="auto"/>
            </w:tcBorders>
            <w:shd w:val="clear" w:color="auto" w:fill="auto"/>
            <w:noWrap/>
            <w:vAlign w:val="center"/>
          </w:tcPr>
          <w:p w14:paraId="6568DFE2" w14:textId="77777777" w:rsidR="00B41788" w:rsidRPr="00196F83" w:rsidRDefault="00B41788" w:rsidP="00CE6EAF">
            <w:pPr>
              <w:spacing w:after="0" w:line="240" w:lineRule="auto"/>
              <w:jc w:val="center"/>
              <w:rPr>
                <w:rFonts w:ascii="Arial" w:eastAsia="Times New Roman" w:hAnsi="Arial" w:cs="Arial"/>
                <w:b/>
                <w:bCs/>
                <w:sz w:val="20"/>
                <w:szCs w:val="20"/>
              </w:rPr>
            </w:pPr>
          </w:p>
        </w:tc>
        <w:tc>
          <w:tcPr>
            <w:tcW w:w="223" w:type="pct"/>
            <w:tcBorders>
              <w:top w:val="nil"/>
              <w:left w:val="nil"/>
              <w:bottom w:val="single" w:sz="4" w:space="0" w:color="auto"/>
              <w:right w:val="single" w:sz="4" w:space="0" w:color="auto"/>
            </w:tcBorders>
            <w:shd w:val="clear" w:color="auto" w:fill="auto"/>
            <w:noWrap/>
            <w:vAlign w:val="center"/>
            <w:hideMark/>
          </w:tcPr>
          <w:p w14:paraId="0361CE20" w14:textId="77777777" w:rsidR="00B41788" w:rsidRPr="00196F83" w:rsidRDefault="00B41788" w:rsidP="00CE6EAF">
            <w:pPr>
              <w:spacing w:after="0" w:line="240" w:lineRule="auto"/>
              <w:jc w:val="center"/>
              <w:rPr>
                <w:rFonts w:ascii="Arial" w:eastAsia="Times New Roman" w:hAnsi="Arial" w:cs="Arial"/>
                <w:b/>
                <w:bCs/>
                <w:sz w:val="20"/>
                <w:szCs w:val="20"/>
              </w:rPr>
            </w:pPr>
            <w:r w:rsidRPr="00196F83">
              <w:rPr>
                <w:rFonts w:ascii="Arial" w:eastAsia="Times New Roman" w:hAnsi="Arial" w:cs="Arial"/>
                <w:b/>
                <w:bCs/>
                <w:sz w:val="20"/>
                <w:szCs w:val="20"/>
              </w:rPr>
              <w:t></w:t>
            </w:r>
          </w:p>
        </w:tc>
        <w:tc>
          <w:tcPr>
            <w:tcW w:w="493" w:type="pct"/>
            <w:tcBorders>
              <w:top w:val="nil"/>
              <w:left w:val="nil"/>
              <w:bottom w:val="single" w:sz="4" w:space="0" w:color="auto"/>
              <w:right w:val="single" w:sz="4" w:space="0" w:color="auto"/>
            </w:tcBorders>
            <w:shd w:val="clear" w:color="auto" w:fill="auto"/>
            <w:noWrap/>
            <w:vAlign w:val="center"/>
          </w:tcPr>
          <w:p w14:paraId="5A2D601D" w14:textId="77777777" w:rsidR="00B41788" w:rsidRPr="00196F83" w:rsidRDefault="00B41788" w:rsidP="00CE6EAF">
            <w:pPr>
              <w:spacing w:after="0" w:line="240" w:lineRule="auto"/>
              <w:jc w:val="center"/>
              <w:rPr>
                <w:rFonts w:ascii="Arial" w:eastAsia="Times New Roman" w:hAnsi="Arial" w:cs="Arial"/>
                <w:b/>
                <w:bCs/>
                <w:sz w:val="20"/>
                <w:szCs w:val="20"/>
              </w:rPr>
            </w:pPr>
          </w:p>
        </w:tc>
      </w:tr>
      <w:tr w:rsidR="00B41788" w:rsidRPr="00196F83" w14:paraId="4C9B9F91" w14:textId="77777777" w:rsidTr="00CE6EAF">
        <w:trPr>
          <w:trHeight w:val="383"/>
        </w:trPr>
        <w:tc>
          <w:tcPr>
            <w:tcW w:w="607" w:type="pct"/>
            <w:vMerge/>
            <w:tcBorders>
              <w:top w:val="single" w:sz="4" w:space="0" w:color="auto"/>
              <w:left w:val="single" w:sz="4" w:space="0" w:color="auto"/>
              <w:bottom w:val="single" w:sz="4" w:space="0" w:color="000000"/>
              <w:right w:val="single" w:sz="4" w:space="0" w:color="auto"/>
            </w:tcBorders>
            <w:vAlign w:val="center"/>
            <w:hideMark/>
          </w:tcPr>
          <w:p w14:paraId="6E155E36" w14:textId="77777777" w:rsidR="00B41788" w:rsidRPr="00196F83" w:rsidRDefault="00B41788" w:rsidP="00CE6EAF">
            <w:pPr>
              <w:spacing w:after="0" w:line="240" w:lineRule="auto"/>
              <w:jc w:val="center"/>
              <w:rPr>
                <w:rFonts w:ascii="Arial" w:eastAsia="Times New Roman" w:hAnsi="Arial" w:cs="Arial"/>
                <w:color w:val="000000"/>
                <w:sz w:val="20"/>
                <w:szCs w:val="20"/>
              </w:rPr>
            </w:pPr>
          </w:p>
        </w:tc>
        <w:tc>
          <w:tcPr>
            <w:tcW w:w="300" w:type="pct"/>
            <w:tcBorders>
              <w:top w:val="nil"/>
              <w:left w:val="nil"/>
              <w:bottom w:val="single" w:sz="4" w:space="0" w:color="auto"/>
              <w:right w:val="single" w:sz="4" w:space="0" w:color="auto"/>
            </w:tcBorders>
            <w:shd w:val="clear" w:color="auto" w:fill="auto"/>
            <w:noWrap/>
            <w:vAlign w:val="center"/>
            <w:hideMark/>
          </w:tcPr>
          <w:p w14:paraId="44CC42EA" w14:textId="77777777" w:rsidR="00B41788" w:rsidRPr="00196F83" w:rsidRDefault="00B41788" w:rsidP="00CE6EAF">
            <w:pPr>
              <w:spacing w:after="0" w:line="240" w:lineRule="auto"/>
              <w:jc w:val="center"/>
              <w:rPr>
                <w:rFonts w:ascii="Arial" w:eastAsia="Times New Roman" w:hAnsi="Arial" w:cs="Arial"/>
                <w:sz w:val="20"/>
                <w:szCs w:val="20"/>
              </w:rPr>
            </w:pPr>
            <w:r w:rsidRPr="00196F83">
              <w:rPr>
                <w:rFonts w:ascii="Arial" w:eastAsia="Times New Roman" w:hAnsi="Arial" w:cs="Arial"/>
                <w:sz w:val="20"/>
                <w:szCs w:val="20"/>
              </w:rPr>
              <w:t>16.2</w:t>
            </w:r>
          </w:p>
        </w:tc>
        <w:tc>
          <w:tcPr>
            <w:tcW w:w="2666" w:type="pct"/>
            <w:tcBorders>
              <w:top w:val="nil"/>
              <w:left w:val="nil"/>
              <w:bottom w:val="single" w:sz="4" w:space="0" w:color="auto"/>
              <w:right w:val="single" w:sz="4" w:space="0" w:color="auto"/>
            </w:tcBorders>
            <w:shd w:val="clear" w:color="auto" w:fill="auto"/>
            <w:vAlign w:val="center"/>
            <w:hideMark/>
          </w:tcPr>
          <w:p w14:paraId="6B2FEA3D" w14:textId="77777777" w:rsidR="00B41788" w:rsidRPr="00196F83" w:rsidRDefault="00B41788" w:rsidP="00CE6EAF">
            <w:pPr>
              <w:spacing w:after="0" w:line="240" w:lineRule="auto"/>
              <w:jc w:val="both"/>
              <w:rPr>
                <w:rFonts w:ascii="Arial" w:eastAsia="Times New Roman" w:hAnsi="Arial" w:cs="Arial"/>
                <w:sz w:val="20"/>
                <w:szCs w:val="20"/>
              </w:rPr>
            </w:pPr>
            <w:r w:rsidRPr="00196F83">
              <w:rPr>
                <w:rFonts w:ascii="Arial" w:eastAsia="Times New Roman" w:hAnsi="Arial" w:cs="Arial"/>
                <w:sz w:val="20"/>
                <w:szCs w:val="20"/>
              </w:rPr>
              <w:t>Il Soggetto Gestore trasmette alla Regione Marche entro 15 gg rispetto alle scadenze previste dal Reg. UE n. 1060/2021, art. 42, paragrafo 1 i dati indicati nel Contratto Attuativo FCE relativi al monitoraggio dello SF</w:t>
            </w:r>
          </w:p>
        </w:tc>
        <w:tc>
          <w:tcPr>
            <w:tcW w:w="355" w:type="pct"/>
            <w:tcBorders>
              <w:top w:val="nil"/>
              <w:left w:val="nil"/>
              <w:bottom w:val="single" w:sz="4" w:space="0" w:color="auto"/>
              <w:right w:val="single" w:sz="4" w:space="0" w:color="auto"/>
            </w:tcBorders>
            <w:shd w:val="clear" w:color="auto" w:fill="auto"/>
            <w:noWrap/>
            <w:vAlign w:val="center"/>
          </w:tcPr>
          <w:p w14:paraId="283A2132" w14:textId="77777777" w:rsidR="00B41788" w:rsidRPr="00196F83" w:rsidRDefault="00B41788" w:rsidP="00CE6EAF">
            <w:pPr>
              <w:spacing w:after="0" w:line="240" w:lineRule="auto"/>
              <w:jc w:val="center"/>
              <w:rPr>
                <w:rFonts w:ascii="Arial" w:eastAsia="Times New Roman" w:hAnsi="Arial" w:cs="Arial"/>
                <w:b/>
                <w:bCs/>
                <w:sz w:val="20"/>
                <w:szCs w:val="20"/>
              </w:rPr>
            </w:pPr>
          </w:p>
        </w:tc>
        <w:tc>
          <w:tcPr>
            <w:tcW w:w="3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183887" w14:textId="77777777" w:rsidR="00B41788" w:rsidRPr="00196F83" w:rsidRDefault="00B41788" w:rsidP="00CE6EAF">
            <w:pPr>
              <w:spacing w:after="0" w:line="240" w:lineRule="auto"/>
              <w:jc w:val="center"/>
              <w:rPr>
                <w:rFonts w:ascii="Arial" w:eastAsia="Times New Roman" w:hAnsi="Arial" w:cs="Arial"/>
                <w:b/>
                <w:bCs/>
                <w:sz w:val="20"/>
                <w:szCs w:val="20"/>
              </w:rPr>
            </w:pPr>
          </w:p>
        </w:tc>
        <w:tc>
          <w:tcPr>
            <w:tcW w:w="22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3D8A2F" w14:textId="77777777" w:rsidR="00B41788" w:rsidRPr="00196F83" w:rsidRDefault="00B41788" w:rsidP="00CE6EAF">
            <w:pPr>
              <w:spacing w:after="0" w:line="240" w:lineRule="auto"/>
              <w:jc w:val="center"/>
              <w:rPr>
                <w:rFonts w:ascii="Arial" w:eastAsia="Times New Roman" w:hAnsi="Arial" w:cs="Arial"/>
                <w:b/>
                <w:bCs/>
                <w:sz w:val="20"/>
                <w:szCs w:val="20"/>
              </w:rPr>
            </w:pPr>
            <w:r w:rsidRPr="00196F83">
              <w:rPr>
                <w:rFonts w:ascii="Arial" w:eastAsia="Times New Roman" w:hAnsi="Arial" w:cs="Arial"/>
                <w:b/>
                <w:bCs/>
                <w:sz w:val="20"/>
                <w:szCs w:val="20"/>
              </w:rPr>
              <w:t></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EAD936" w14:textId="77777777" w:rsidR="00B41788" w:rsidRPr="00196F83" w:rsidRDefault="00B41788" w:rsidP="00CE6EAF">
            <w:pPr>
              <w:spacing w:after="0" w:line="240" w:lineRule="auto"/>
              <w:jc w:val="center"/>
              <w:rPr>
                <w:rFonts w:ascii="Arial" w:eastAsia="Times New Roman" w:hAnsi="Arial" w:cs="Arial"/>
                <w:b/>
                <w:bCs/>
                <w:sz w:val="20"/>
                <w:szCs w:val="20"/>
              </w:rPr>
            </w:pPr>
          </w:p>
        </w:tc>
      </w:tr>
    </w:tbl>
    <w:p w14:paraId="09456B4D" w14:textId="77777777" w:rsidR="00B41788" w:rsidRDefault="00B41788" w:rsidP="00B41788"/>
    <w:p w14:paraId="7EF437BC" w14:textId="77777777" w:rsidR="00F64402" w:rsidRDefault="00F64402" w:rsidP="00FF541C">
      <w:pPr>
        <w:rPr>
          <w:b/>
        </w:rPr>
        <w:sectPr w:rsidR="00F64402" w:rsidSect="008C1142">
          <w:pgSz w:w="16840" w:h="11900" w:orient="landscape"/>
          <w:pgMar w:top="709" w:right="1418" w:bottom="1134" w:left="1276" w:header="0" w:footer="709" w:gutter="0"/>
          <w:cols w:space="720"/>
          <w:titlePg/>
          <w:docGrid w:linePitch="299"/>
        </w:sectPr>
      </w:pPr>
    </w:p>
    <w:p w14:paraId="76B07696" w14:textId="77777777" w:rsidR="00FF541C" w:rsidRDefault="00FF541C" w:rsidP="00FF541C">
      <w:pPr>
        <w:rPr>
          <w:b/>
        </w:rPr>
      </w:pPr>
    </w:p>
    <w:p w14:paraId="18607D53" w14:textId="138C3BCC" w:rsidR="00FF541C" w:rsidRPr="008C1142" w:rsidRDefault="00FF541C" w:rsidP="00FF541C">
      <w:pPr>
        <w:rPr>
          <w:rFonts w:ascii="Arial" w:hAnsi="Arial" w:cs="Arial"/>
          <w:b/>
          <w:sz w:val="24"/>
          <w:szCs w:val="18"/>
        </w:rPr>
      </w:pPr>
      <w:r w:rsidRPr="008C1142">
        <w:rPr>
          <w:rFonts w:ascii="Arial" w:hAnsi="Arial" w:cs="Arial"/>
          <w:b/>
          <w:sz w:val="24"/>
          <w:szCs w:val="18"/>
        </w:rPr>
        <w:t>1.</w:t>
      </w:r>
      <w:r w:rsidR="00BD6FCC">
        <w:rPr>
          <w:rFonts w:ascii="Arial" w:hAnsi="Arial" w:cs="Arial"/>
          <w:b/>
          <w:sz w:val="24"/>
          <w:szCs w:val="18"/>
        </w:rPr>
        <w:t xml:space="preserve">4 </w:t>
      </w:r>
      <w:r w:rsidRPr="008C1142">
        <w:rPr>
          <w:rFonts w:ascii="Arial" w:hAnsi="Arial" w:cs="Arial"/>
          <w:b/>
          <w:sz w:val="24"/>
          <w:szCs w:val="18"/>
        </w:rPr>
        <w:t xml:space="preserve"> Quality Review nell'ambito dell'intervento 2.1.1 per la quota di </w:t>
      </w:r>
      <w:r w:rsidR="00E11FBB" w:rsidRPr="008C1142">
        <w:rPr>
          <w:rFonts w:ascii="Arial" w:hAnsi="Arial" w:cs="Arial"/>
          <w:b/>
          <w:sz w:val="24"/>
          <w:szCs w:val="18"/>
        </w:rPr>
        <w:t>G</w:t>
      </w:r>
      <w:r w:rsidRPr="008C1142">
        <w:rPr>
          <w:rFonts w:ascii="Arial" w:hAnsi="Arial" w:cs="Arial"/>
          <w:b/>
          <w:sz w:val="24"/>
          <w:szCs w:val="18"/>
        </w:rPr>
        <w:t xml:space="preserve">lobal </w:t>
      </w:r>
      <w:r w:rsidR="00E11FBB" w:rsidRPr="008C1142">
        <w:rPr>
          <w:rFonts w:ascii="Arial" w:hAnsi="Arial" w:cs="Arial"/>
          <w:b/>
          <w:sz w:val="24"/>
          <w:szCs w:val="18"/>
        </w:rPr>
        <w:t>G</w:t>
      </w:r>
      <w:r w:rsidRPr="008C1142">
        <w:rPr>
          <w:rFonts w:ascii="Arial" w:hAnsi="Arial" w:cs="Arial"/>
          <w:b/>
          <w:sz w:val="24"/>
          <w:szCs w:val="18"/>
        </w:rPr>
        <w:t>rant</w:t>
      </w:r>
    </w:p>
    <w:p w14:paraId="70654DCD" w14:textId="77777777" w:rsidR="00BD6FCC" w:rsidRDefault="00E11FBB" w:rsidP="00BD6FCC">
      <w:pPr>
        <w:autoSpaceDE w:val="0"/>
        <w:autoSpaceDN w:val="0"/>
        <w:adjustRightInd w:val="0"/>
        <w:spacing w:before="120" w:after="120" w:line="276" w:lineRule="auto"/>
        <w:jc w:val="both"/>
        <w:rPr>
          <w:rFonts w:ascii="Arial" w:hAnsi="Arial" w:cs="Arial"/>
          <w:color w:val="000000" w:themeColor="text1"/>
        </w:rPr>
      </w:pPr>
      <w:r w:rsidRPr="00F64402">
        <w:rPr>
          <w:rFonts w:ascii="Arial" w:hAnsi="Arial" w:cs="Arial"/>
          <w:color w:val="000000" w:themeColor="text1"/>
        </w:rPr>
        <w:t>Nell’ambito del Global Grant, l</w:t>
      </w:r>
      <w:r w:rsidR="00327C99" w:rsidRPr="00F64402">
        <w:rPr>
          <w:rFonts w:ascii="Arial" w:hAnsi="Arial" w:cs="Arial"/>
          <w:color w:val="000000" w:themeColor="text1"/>
        </w:rPr>
        <w:t>’Autorità di Gestione</w:t>
      </w:r>
      <w:r w:rsidRPr="00F64402">
        <w:rPr>
          <w:rFonts w:ascii="Arial" w:hAnsi="Arial" w:cs="Arial"/>
          <w:color w:val="000000" w:themeColor="text1"/>
        </w:rPr>
        <w:t xml:space="preserve"> attiva la procedura di </w:t>
      </w:r>
      <w:r w:rsidR="005E1E9A" w:rsidRPr="00F64402">
        <w:rPr>
          <w:rFonts w:ascii="Arial" w:hAnsi="Arial" w:cs="Arial"/>
          <w:color w:val="000000" w:themeColor="text1"/>
        </w:rPr>
        <w:t>“Q</w:t>
      </w:r>
      <w:r w:rsidRPr="00F64402">
        <w:rPr>
          <w:rFonts w:ascii="Arial" w:hAnsi="Arial" w:cs="Arial"/>
          <w:color w:val="000000" w:themeColor="text1"/>
        </w:rPr>
        <w:t xml:space="preserve">uality </w:t>
      </w:r>
      <w:r w:rsidR="005E1E9A" w:rsidRPr="00F64402">
        <w:rPr>
          <w:rFonts w:ascii="Arial" w:hAnsi="Arial" w:cs="Arial"/>
          <w:color w:val="000000" w:themeColor="text1"/>
        </w:rPr>
        <w:t>R</w:t>
      </w:r>
      <w:r w:rsidRPr="00F64402">
        <w:rPr>
          <w:rFonts w:ascii="Arial" w:hAnsi="Arial" w:cs="Arial"/>
          <w:color w:val="000000" w:themeColor="text1"/>
        </w:rPr>
        <w:t>eview</w:t>
      </w:r>
      <w:r w:rsidR="005E1E9A" w:rsidRPr="00F64402">
        <w:rPr>
          <w:rFonts w:ascii="Arial" w:hAnsi="Arial" w:cs="Arial"/>
          <w:color w:val="000000" w:themeColor="text1"/>
        </w:rPr>
        <w:t>”</w:t>
      </w:r>
      <w:r w:rsidRPr="00F64402">
        <w:rPr>
          <w:rFonts w:ascii="Arial" w:hAnsi="Arial" w:cs="Arial"/>
          <w:color w:val="000000" w:themeColor="text1"/>
        </w:rPr>
        <w:t xml:space="preserve"> in relazione alle attività di controllo espletate dal Soggetto Gestore. </w:t>
      </w:r>
    </w:p>
    <w:p w14:paraId="28C5349F" w14:textId="77777777" w:rsidR="00BD6FCC" w:rsidRDefault="00E11FBB" w:rsidP="00BD6FCC">
      <w:pPr>
        <w:autoSpaceDE w:val="0"/>
        <w:autoSpaceDN w:val="0"/>
        <w:adjustRightInd w:val="0"/>
        <w:spacing w:before="120" w:after="120" w:line="276" w:lineRule="auto"/>
        <w:jc w:val="both"/>
        <w:rPr>
          <w:rFonts w:ascii="Arial" w:hAnsi="Arial" w:cs="Arial"/>
          <w:color w:val="000000" w:themeColor="text1"/>
        </w:rPr>
      </w:pPr>
      <w:r w:rsidRPr="00F64402">
        <w:rPr>
          <w:rFonts w:ascii="Arial" w:hAnsi="Arial" w:cs="Arial"/>
          <w:color w:val="000000" w:themeColor="text1"/>
        </w:rPr>
        <w:t>L’obiettivo della Quality Review è quella di assicurare</w:t>
      </w:r>
      <w:r w:rsidR="005E1E9A" w:rsidRPr="00F64402">
        <w:rPr>
          <w:rFonts w:ascii="Arial" w:hAnsi="Arial" w:cs="Arial"/>
          <w:color w:val="000000" w:themeColor="text1"/>
        </w:rPr>
        <w:t xml:space="preserve"> che i controlli svolti dal Soggetto Gestore circa l’ammissibilità dei destinatari finali e l’ammissibilità delle spese da questi sostenute siano stati eseguiti in maniera conforme alla Convenzione di finanziamento e ai Regolamenti Comunitari.</w:t>
      </w:r>
      <w:r w:rsidR="00327C99" w:rsidRPr="00F64402">
        <w:rPr>
          <w:rFonts w:ascii="Arial" w:hAnsi="Arial" w:cs="Arial"/>
          <w:color w:val="000000" w:themeColor="text1"/>
        </w:rPr>
        <w:t xml:space="preserve"> </w:t>
      </w:r>
    </w:p>
    <w:p w14:paraId="4D0E6D42" w14:textId="77777777" w:rsidR="00BD6FCC" w:rsidRDefault="00327C99" w:rsidP="00BD6FCC">
      <w:pPr>
        <w:autoSpaceDE w:val="0"/>
        <w:autoSpaceDN w:val="0"/>
        <w:adjustRightInd w:val="0"/>
        <w:spacing w:before="120" w:after="120" w:line="276" w:lineRule="auto"/>
        <w:jc w:val="both"/>
        <w:rPr>
          <w:rFonts w:ascii="Arial" w:hAnsi="Arial" w:cs="Arial"/>
          <w:color w:val="000000" w:themeColor="text1"/>
        </w:rPr>
      </w:pPr>
      <w:r w:rsidRPr="00F64402">
        <w:rPr>
          <w:rFonts w:ascii="Arial" w:hAnsi="Arial" w:cs="Arial"/>
          <w:color w:val="000000" w:themeColor="text1"/>
        </w:rPr>
        <w:t xml:space="preserve">I controlli vengono espletati </w:t>
      </w:r>
      <w:r w:rsidR="005E1E9A" w:rsidRPr="00F64402">
        <w:rPr>
          <w:rFonts w:ascii="Arial" w:hAnsi="Arial" w:cs="Arial"/>
          <w:color w:val="000000" w:themeColor="text1"/>
        </w:rPr>
        <w:t>prima della liquidazione al Soggetto Gestore delle somme spettanti</w:t>
      </w:r>
      <w:r w:rsidRPr="00F64402">
        <w:rPr>
          <w:rFonts w:ascii="Arial" w:hAnsi="Arial" w:cs="Arial"/>
          <w:color w:val="000000" w:themeColor="text1"/>
        </w:rPr>
        <w:t xml:space="preserve">. </w:t>
      </w:r>
      <w:r w:rsidR="005E1E9A" w:rsidRPr="00F64402">
        <w:rPr>
          <w:rFonts w:ascii="Arial" w:hAnsi="Arial" w:cs="Arial"/>
          <w:color w:val="000000" w:themeColor="text1"/>
        </w:rPr>
        <w:t xml:space="preserve">La Quality review sarà espletata mediante apposita checklist; i controlli saranno campionati da Responsabile Unico del Procedimento nella misura del 2% del numero delle domande di rimborso presentate da parte dei destinatari finali. </w:t>
      </w:r>
    </w:p>
    <w:p w14:paraId="4CF5D9D6" w14:textId="77777777" w:rsidR="00BD6FCC" w:rsidRDefault="005E1E9A" w:rsidP="00BD6FCC">
      <w:pPr>
        <w:autoSpaceDE w:val="0"/>
        <w:autoSpaceDN w:val="0"/>
        <w:adjustRightInd w:val="0"/>
        <w:spacing w:before="120" w:after="120" w:line="276" w:lineRule="auto"/>
        <w:jc w:val="both"/>
        <w:rPr>
          <w:rFonts w:ascii="Arial" w:hAnsi="Arial" w:cs="Arial"/>
          <w:color w:val="000000" w:themeColor="text1"/>
        </w:rPr>
      </w:pPr>
      <w:r w:rsidRPr="00F64402">
        <w:rPr>
          <w:rFonts w:ascii="Arial" w:hAnsi="Arial" w:cs="Arial"/>
          <w:color w:val="000000" w:themeColor="text1"/>
        </w:rPr>
        <w:t xml:space="preserve">Qualora il processo di Quality Review presentasse delle deviazioni, intese come mancati controlli da parte del soggetto gestore dei </w:t>
      </w:r>
      <w:r w:rsidR="00AC71DA" w:rsidRPr="00F64402">
        <w:rPr>
          <w:rFonts w:ascii="Arial" w:hAnsi="Arial" w:cs="Arial"/>
          <w:color w:val="000000" w:themeColor="text1"/>
        </w:rPr>
        <w:t>requisiti</w:t>
      </w:r>
      <w:r w:rsidRPr="00F64402">
        <w:rPr>
          <w:rFonts w:ascii="Arial" w:hAnsi="Arial" w:cs="Arial"/>
          <w:color w:val="000000" w:themeColor="text1"/>
        </w:rPr>
        <w:t xml:space="preserve"> di ammissibilità dei</w:t>
      </w:r>
      <w:r w:rsidR="00AC71DA" w:rsidRPr="00F64402">
        <w:rPr>
          <w:rFonts w:ascii="Arial" w:hAnsi="Arial" w:cs="Arial"/>
          <w:color w:val="000000" w:themeColor="text1"/>
        </w:rPr>
        <w:t xml:space="preserve"> </w:t>
      </w:r>
      <w:r w:rsidRPr="00F64402">
        <w:rPr>
          <w:rFonts w:ascii="Arial" w:hAnsi="Arial" w:cs="Arial"/>
          <w:color w:val="000000" w:themeColor="text1"/>
        </w:rPr>
        <w:t>destinatari finali e delle spese da questi presentate, la percentuale</w:t>
      </w:r>
      <w:r w:rsidRPr="00BD6FCC">
        <w:rPr>
          <w:rFonts w:ascii="Arial" w:hAnsi="Arial" w:cs="Arial"/>
          <w:color w:val="000000" w:themeColor="text1"/>
        </w:rPr>
        <w:t xml:space="preserve"> di controllo aumenterà fino ad arrivare al 5% del numero delle domande di rimborso presentate da parte dei destinatari finali</w:t>
      </w:r>
      <w:r w:rsidR="00327C99" w:rsidRPr="00BD6FCC">
        <w:rPr>
          <w:rFonts w:ascii="Arial" w:hAnsi="Arial" w:cs="Arial"/>
          <w:color w:val="000000" w:themeColor="text1"/>
        </w:rPr>
        <w:t>.</w:t>
      </w:r>
      <w:r w:rsidRPr="00BD6FCC">
        <w:rPr>
          <w:rFonts w:ascii="Arial" w:hAnsi="Arial" w:cs="Arial"/>
          <w:color w:val="000000" w:themeColor="text1"/>
        </w:rPr>
        <w:t xml:space="preserve"> </w:t>
      </w:r>
    </w:p>
    <w:p w14:paraId="09B19E5F" w14:textId="3D825B50" w:rsidR="00EA04BF" w:rsidRPr="00BD6FCC" w:rsidRDefault="005E1E9A" w:rsidP="00BD6FCC">
      <w:pPr>
        <w:autoSpaceDE w:val="0"/>
        <w:autoSpaceDN w:val="0"/>
        <w:adjustRightInd w:val="0"/>
        <w:spacing w:before="120" w:after="120" w:line="276" w:lineRule="auto"/>
        <w:jc w:val="both"/>
        <w:rPr>
          <w:rFonts w:ascii="Arial" w:hAnsi="Arial" w:cs="Arial"/>
          <w:color w:val="000000" w:themeColor="text1"/>
        </w:rPr>
      </w:pPr>
      <w:r w:rsidRPr="00BD6FCC">
        <w:rPr>
          <w:rFonts w:ascii="Arial" w:hAnsi="Arial" w:cs="Arial"/>
          <w:color w:val="000000" w:themeColor="text1"/>
        </w:rPr>
        <w:t>In caso di deviazione, si</w:t>
      </w:r>
      <w:r w:rsidR="00327C99" w:rsidRPr="00BD6FCC">
        <w:rPr>
          <w:rFonts w:ascii="Arial" w:hAnsi="Arial" w:cs="Arial"/>
          <w:color w:val="000000" w:themeColor="text1"/>
        </w:rPr>
        <w:t xml:space="preserve"> dovranno formulare valutazioni conclusive circa la qualità delle prestazioni </w:t>
      </w:r>
      <w:r w:rsidRPr="00BD6FCC">
        <w:rPr>
          <w:rFonts w:ascii="Arial" w:hAnsi="Arial" w:cs="Arial"/>
          <w:color w:val="000000" w:themeColor="text1"/>
        </w:rPr>
        <w:t>eseguite</w:t>
      </w:r>
      <w:r w:rsidR="00327C99" w:rsidRPr="00BD6FCC">
        <w:rPr>
          <w:rFonts w:ascii="Arial" w:hAnsi="Arial" w:cs="Arial"/>
          <w:color w:val="000000" w:themeColor="text1"/>
        </w:rPr>
        <w:t xml:space="preserve"> e devono essere intraprese azioni di follow up per assicurare che vengano attuati gli opportuni miglioramenti.</w:t>
      </w:r>
    </w:p>
    <w:p w14:paraId="0AF33F81" w14:textId="77777777" w:rsidR="00F64402" w:rsidRDefault="00F64402" w:rsidP="00F64402">
      <w:pPr>
        <w:jc w:val="both"/>
        <w:rPr>
          <w:rFonts w:ascii="Arial" w:hAnsi="Arial" w:cs="Arial"/>
          <w:bCs/>
          <w:color w:val="000000" w:themeColor="text1"/>
        </w:rPr>
        <w:sectPr w:rsidR="00F64402" w:rsidSect="00F64402">
          <w:pgSz w:w="11900" w:h="16840"/>
          <w:pgMar w:top="1418" w:right="1134" w:bottom="1276" w:left="709" w:header="0" w:footer="709" w:gutter="0"/>
          <w:cols w:space="720"/>
          <w:titlePg/>
          <w:docGrid w:linePitch="299"/>
        </w:sectPr>
      </w:pPr>
    </w:p>
    <w:p w14:paraId="1695C6AB" w14:textId="77777777" w:rsidR="00F64402" w:rsidRPr="00A409E2" w:rsidRDefault="00F64402" w:rsidP="00F64402">
      <w:pPr>
        <w:jc w:val="both"/>
        <w:rPr>
          <w:rFonts w:ascii="Arial" w:hAnsi="Arial" w:cs="Arial"/>
          <w:bCs/>
          <w:color w:val="000000" w:themeColor="text1"/>
        </w:rPr>
      </w:pPr>
    </w:p>
    <w:p w14:paraId="778F799D" w14:textId="10F5FA0F" w:rsidR="00FF541C" w:rsidRDefault="00FF541C" w:rsidP="00FF541C">
      <w:pPr>
        <w:rPr>
          <w:b/>
        </w:rPr>
      </w:pPr>
      <w:r>
        <w:rPr>
          <w:rFonts w:ascii="Arial" w:hAnsi="Arial" w:cs="Arial"/>
          <w:b/>
          <w:sz w:val="24"/>
        </w:rPr>
        <w:t>1.</w:t>
      </w:r>
      <w:r w:rsidR="0023446E">
        <w:rPr>
          <w:rFonts w:ascii="Arial" w:hAnsi="Arial" w:cs="Arial"/>
          <w:b/>
          <w:sz w:val="24"/>
        </w:rPr>
        <w:t>4</w:t>
      </w:r>
      <w:r>
        <w:rPr>
          <w:rFonts w:ascii="Arial" w:hAnsi="Arial" w:cs="Arial"/>
          <w:b/>
          <w:sz w:val="24"/>
        </w:rPr>
        <w:t xml:space="preserve"> Macrofasi </w:t>
      </w:r>
      <w:r w:rsidRPr="0018154D">
        <w:rPr>
          <w:rFonts w:ascii="Arial" w:hAnsi="Arial" w:cs="Arial"/>
          <w:b/>
          <w:sz w:val="24"/>
        </w:rPr>
        <w:t xml:space="preserve">con </w:t>
      </w:r>
      <w:proofErr w:type="spellStart"/>
      <w:r w:rsidRPr="0018154D">
        <w:rPr>
          <w:rFonts w:ascii="Arial" w:hAnsi="Arial" w:cs="Arial"/>
          <w:b/>
          <w:sz w:val="24"/>
        </w:rPr>
        <w:t>funzionigramma</w:t>
      </w:r>
      <w:proofErr w:type="spellEnd"/>
      <w:r w:rsidRPr="002314DF">
        <w:rPr>
          <w:b/>
        </w:rPr>
        <w:t xml:space="preserve"> </w:t>
      </w:r>
      <w:r>
        <w:rPr>
          <w:b/>
        </w:rPr>
        <w:t xml:space="preserve">intervento </w:t>
      </w:r>
      <w:r w:rsidRPr="002314DF">
        <w:rPr>
          <w:b/>
        </w:rPr>
        <w:t>“</w:t>
      </w:r>
      <w:r w:rsidR="002534E7">
        <w:rPr>
          <w:b/>
        </w:rPr>
        <w:t>FONDO NUOVO CREDITO PATRIMONIO PMI</w:t>
      </w:r>
      <w:r>
        <w:rPr>
          <w:b/>
        </w:rPr>
        <w:t>”</w:t>
      </w:r>
      <w:r w:rsidRPr="002314DF">
        <w:rPr>
          <w:b/>
        </w:rPr>
        <w:t xml:space="preserve"> </w:t>
      </w:r>
      <w:r>
        <w:rPr>
          <w:b/>
        </w:rPr>
        <w:t>(</w:t>
      </w:r>
      <w:r w:rsidR="00C06597">
        <w:rPr>
          <w:b/>
        </w:rPr>
        <w:t xml:space="preserve">FNC PATR - </w:t>
      </w:r>
      <w:r w:rsidRPr="002314DF">
        <w:rPr>
          <w:b/>
        </w:rPr>
        <w:t xml:space="preserve">Az. </w:t>
      </w:r>
      <w:r w:rsidR="00C06597">
        <w:rPr>
          <w:b/>
        </w:rPr>
        <w:t>1.3.5.1b</w:t>
      </w:r>
      <w:r w:rsidRPr="002314DF">
        <w:rPr>
          <w:b/>
        </w:rPr>
        <w:t>)</w:t>
      </w:r>
    </w:p>
    <w:p w14:paraId="56397C3D" w14:textId="288ABA58" w:rsidR="00FF541C" w:rsidRDefault="00F64402" w:rsidP="00FF541C">
      <w:pPr>
        <w:rPr>
          <w:b/>
        </w:rPr>
      </w:pPr>
      <w:r>
        <w:rPr>
          <w:noProof/>
        </w:rPr>
        <w:drawing>
          <wp:anchor distT="0" distB="0" distL="114300" distR="114300" simplePos="0" relativeHeight="251702272" behindDoc="1" locked="0" layoutInCell="1" allowOverlap="1" wp14:anchorId="6D1B9BBB" wp14:editId="57324600">
            <wp:simplePos x="0" y="0"/>
            <wp:positionH relativeFrom="margin">
              <wp:posOffset>0</wp:posOffset>
            </wp:positionH>
            <wp:positionV relativeFrom="paragraph">
              <wp:posOffset>273685</wp:posOffset>
            </wp:positionV>
            <wp:extent cx="8907145" cy="3651885"/>
            <wp:effectExtent l="0" t="0" r="8255" b="5715"/>
            <wp:wrapTopAndBottom/>
            <wp:docPr id="420491966" name="Immagine 420491966" descr="Immagine che contiene testo, schermata, Carattere, numero&#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0491966" name="Immagine 420491966" descr="Immagine che contiene testo, schermata, Carattere, numero&#10;&#10;Il contenuto generato dall'IA potrebbe non essere corretto."/>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8907145" cy="3651885"/>
                    </a:xfrm>
                    <a:prstGeom prst="rect">
                      <a:avLst/>
                    </a:prstGeom>
                    <a:noFill/>
                  </pic:spPr>
                </pic:pic>
              </a:graphicData>
            </a:graphic>
          </wp:anchor>
        </w:drawing>
      </w:r>
    </w:p>
    <w:p w14:paraId="2722B75B" w14:textId="77777777" w:rsidR="00FF541C" w:rsidRDefault="00FF541C">
      <w:pPr>
        <w:rPr>
          <w:rFonts w:ascii="Arial" w:hAnsi="Arial" w:cs="Arial"/>
          <w:color w:val="000000" w:themeColor="text1"/>
        </w:rPr>
      </w:pPr>
    </w:p>
    <w:sectPr w:rsidR="00FF541C" w:rsidSect="00F64402">
      <w:pgSz w:w="16840" w:h="11900" w:orient="landscape"/>
      <w:pgMar w:top="1134" w:right="1276" w:bottom="709" w:left="1418" w:header="0" w:footer="709"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130654" w14:textId="77777777" w:rsidR="005A2461" w:rsidRDefault="005A2461">
      <w:r>
        <w:separator/>
      </w:r>
    </w:p>
  </w:endnote>
  <w:endnote w:type="continuationSeparator" w:id="0">
    <w:p w14:paraId="09E2B466" w14:textId="77777777" w:rsidR="005A2461" w:rsidRDefault="005A24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Helvetica Neue">
    <w:altName w:val="Arial"/>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8AEB61" w14:textId="77777777" w:rsidR="0050377D" w:rsidRDefault="0050377D">
    <w:pPr>
      <w:pStyle w:val="Pidipagina"/>
      <w:jc w:val="right"/>
    </w:pPr>
    <w:r>
      <w:rPr>
        <w:rStyle w:val="Nessuno"/>
        <w:rFonts w:ascii="Verdana" w:eastAsia="Verdana" w:hAnsi="Verdana" w:cs="Verdana"/>
        <w:i/>
        <w:iCs/>
        <w:sz w:val="16"/>
        <w:szCs w:val="16"/>
      </w:rPr>
      <w:fldChar w:fldCharType="begin"/>
    </w:r>
    <w:r>
      <w:rPr>
        <w:rStyle w:val="Nessuno"/>
        <w:rFonts w:ascii="Verdana" w:eastAsia="Verdana" w:hAnsi="Verdana" w:cs="Verdana"/>
        <w:i/>
        <w:iCs/>
        <w:sz w:val="16"/>
        <w:szCs w:val="16"/>
      </w:rPr>
      <w:instrText xml:space="preserve"> PAGE </w:instrText>
    </w:r>
    <w:r>
      <w:rPr>
        <w:rStyle w:val="Nessuno"/>
        <w:rFonts w:ascii="Verdana" w:eastAsia="Verdana" w:hAnsi="Verdana" w:cs="Verdana"/>
        <w:i/>
        <w:iCs/>
        <w:sz w:val="16"/>
        <w:szCs w:val="16"/>
      </w:rPr>
      <w:fldChar w:fldCharType="separate"/>
    </w:r>
    <w:r>
      <w:rPr>
        <w:rStyle w:val="Nessuno"/>
        <w:rFonts w:ascii="Verdana" w:eastAsia="Verdana" w:hAnsi="Verdana" w:cs="Verdana"/>
        <w:i/>
        <w:iCs/>
        <w:noProof/>
        <w:sz w:val="16"/>
        <w:szCs w:val="16"/>
      </w:rPr>
      <w:t>125</w:t>
    </w:r>
    <w:r>
      <w:rPr>
        <w:rStyle w:val="Nessuno"/>
        <w:rFonts w:ascii="Verdana" w:eastAsia="Verdana" w:hAnsi="Verdana" w:cs="Verdana"/>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C2BE36" w14:textId="77777777" w:rsidR="005A2461" w:rsidRDefault="005A2461">
      <w:r>
        <w:separator/>
      </w:r>
    </w:p>
  </w:footnote>
  <w:footnote w:type="continuationSeparator" w:id="0">
    <w:p w14:paraId="13F49AED" w14:textId="77777777" w:rsidR="005A2461" w:rsidRDefault="005A2461">
      <w:r>
        <w:continuationSeparator/>
      </w:r>
    </w:p>
  </w:footnote>
  <w:footnote w:type="continuationNotice" w:id="1">
    <w:p w14:paraId="4B9B120C" w14:textId="77777777" w:rsidR="005A2461" w:rsidRDefault="005A24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8D985" w14:textId="77777777" w:rsidR="00BB691B" w:rsidRDefault="00BB691B" w:rsidP="00BB691B">
    <w:pPr>
      <w:pStyle w:val="Corpotesto"/>
      <w:spacing w:afterLines="20" w:after="48" w:line="276" w:lineRule="auto"/>
      <w:jc w:val="right"/>
      <w:rPr>
        <w:rFonts w:ascii="Arial" w:eastAsiaTheme="majorEastAsia" w:hAnsi="Arial" w:cs="Arial"/>
        <w:b/>
        <w:sz w:val="22"/>
        <w:szCs w:val="28"/>
      </w:rPr>
    </w:pPr>
  </w:p>
  <w:p w14:paraId="1F35DE26" w14:textId="77777777" w:rsidR="00BB691B" w:rsidRDefault="00BB691B" w:rsidP="00BB691B">
    <w:pPr>
      <w:pStyle w:val="Corpotesto"/>
      <w:spacing w:afterLines="20" w:after="48" w:line="276" w:lineRule="auto"/>
      <w:jc w:val="right"/>
      <w:rPr>
        <w:rFonts w:ascii="Arial" w:eastAsiaTheme="majorEastAsia" w:hAnsi="Arial" w:cs="Arial"/>
        <w:b/>
        <w:sz w:val="22"/>
        <w:szCs w:val="28"/>
      </w:rPr>
    </w:pPr>
  </w:p>
  <w:p w14:paraId="0DA431B9" w14:textId="4F2D7D89" w:rsidR="00BB691B" w:rsidRPr="008E7792" w:rsidRDefault="00BB691B" w:rsidP="00BB691B">
    <w:pPr>
      <w:pStyle w:val="Corpotesto"/>
      <w:spacing w:afterLines="20" w:after="48" w:line="276" w:lineRule="auto"/>
      <w:jc w:val="right"/>
      <w:rPr>
        <w:rFonts w:ascii="Arial" w:eastAsiaTheme="majorEastAsia" w:hAnsi="Arial" w:cs="Arial"/>
        <w:b/>
        <w:i w:val="0"/>
        <w:iCs w:val="0"/>
        <w:sz w:val="22"/>
        <w:szCs w:val="28"/>
      </w:rPr>
    </w:pPr>
    <w:r w:rsidRPr="008E7792">
      <w:rPr>
        <w:rFonts w:ascii="Arial" w:hAnsi="Arial" w:cs="Arial"/>
        <w:i w:val="0"/>
        <w:iCs w:val="0"/>
        <w:noProof/>
      </w:rPr>
      <mc:AlternateContent>
        <mc:Choice Requires="wps">
          <w:drawing>
            <wp:anchor distT="0" distB="0" distL="114300" distR="114300" simplePos="0" relativeHeight="251659264" behindDoc="0" locked="0" layoutInCell="1" allowOverlap="1" wp14:anchorId="6F1450AF" wp14:editId="7968388A">
              <wp:simplePos x="0" y="0"/>
              <wp:positionH relativeFrom="page">
                <wp:posOffset>4848225</wp:posOffset>
              </wp:positionH>
              <wp:positionV relativeFrom="page">
                <wp:posOffset>10372725</wp:posOffset>
              </wp:positionV>
              <wp:extent cx="0" cy="0"/>
              <wp:effectExtent l="0" t="0" r="0" b="0"/>
              <wp:wrapNone/>
              <wp:docPr id="20"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3627">
                        <a:solidFill>
                          <a:srgbClr val="24408B"/>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C1119F" id="Line 10" o:spid="_x0000_s1026" style="position:absolute;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381.75pt,816.75pt" to="381.75pt,81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" strokecolor="#24408b" strokeweight=".37853mm">
              <w10:wrap anchorx="page" anchory="page"/>
            </v:line>
          </w:pict>
        </mc:Fallback>
      </mc:AlternateContent>
    </w:r>
    <w:r w:rsidRPr="008E7792">
      <w:rPr>
        <w:rFonts w:ascii="Arial" w:hAnsi="Arial" w:cs="Arial"/>
        <w:i w:val="0"/>
        <w:iCs w:val="0"/>
        <w:noProof/>
      </w:rPr>
      <mc:AlternateContent>
        <mc:Choice Requires="wps">
          <w:drawing>
            <wp:anchor distT="0" distB="0" distL="114300" distR="114300" simplePos="0" relativeHeight="251660288" behindDoc="0" locked="0" layoutInCell="1" allowOverlap="1" wp14:anchorId="2E4E06C9" wp14:editId="02672238">
              <wp:simplePos x="0" y="0"/>
              <wp:positionH relativeFrom="page">
                <wp:posOffset>4848225</wp:posOffset>
              </wp:positionH>
              <wp:positionV relativeFrom="page">
                <wp:posOffset>10372725</wp:posOffset>
              </wp:positionV>
              <wp:extent cx="0" cy="0"/>
              <wp:effectExtent l="0" t="0" r="0" b="0"/>
              <wp:wrapNone/>
              <wp:docPr id="109" name="Connettore diritto 1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3627">
                        <a:solidFill>
                          <a:srgbClr val="24408B"/>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0EE6EC" id="Connettore diritto 109" o:spid="_x0000_s1026" style="position:absolute;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381.75pt,816.75pt" to="381.75pt,81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" strokecolor="#24408b" strokeweight=".37853mm">
              <w10:wrap anchorx="page" anchory="page"/>
            </v:line>
          </w:pict>
        </mc:Fallback>
      </mc:AlternateContent>
    </w:r>
    <w:r w:rsidRPr="008E7792">
      <w:rPr>
        <w:rFonts w:ascii="Arial" w:eastAsiaTheme="majorEastAsia" w:hAnsi="Arial" w:cs="Arial"/>
        <w:b/>
        <w:sz w:val="22"/>
        <w:szCs w:val="28"/>
      </w:rPr>
      <w:t xml:space="preserve">ALLEGATO </w:t>
    </w:r>
    <w:r>
      <w:rPr>
        <w:rFonts w:ascii="Arial" w:eastAsiaTheme="majorEastAsia" w:hAnsi="Arial" w:cs="Arial"/>
        <w:b/>
        <w:sz w:val="22"/>
        <w:szCs w:val="28"/>
      </w:rPr>
      <w:t>5</w:t>
    </w:r>
  </w:p>
  <w:p w14:paraId="0BF7CB28" w14:textId="77777777" w:rsidR="00BB691B" w:rsidRDefault="00BB691B">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CB4AC4F"/>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B6508B"/>
    <w:multiLevelType w:val="hybridMultilevel"/>
    <w:tmpl w:val="B52AA69E"/>
    <w:lvl w:ilvl="0" w:tplc="0410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1EF4D34"/>
    <w:multiLevelType w:val="hybridMultilevel"/>
    <w:tmpl w:val="821CE04A"/>
    <w:lvl w:ilvl="0" w:tplc="FFFFFFFF">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start w:val="1"/>
      <w:numFmt w:val="bullet"/>
      <w:lvlText w:val="•"/>
      <w:lvlJc w:val="left"/>
      <w:pPr>
        <w:ind w:left="1440" w:hanging="360"/>
      </w:pPr>
      <w:rPr>
        <w:rFonts w:ascii="Verdana" w:eastAsia="Verdana" w:hAnsi="Verdana" w:cs="Verdana"/>
        <w:b w:val="0"/>
        <w:bCs w:val="0"/>
        <w:i w:val="0"/>
        <w:iCs w:val="0"/>
        <w:caps w:val="0"/>
        <w:smallCaps w:val="0"/>
        <w:strike w:val="0"/>
        <w:dstrike w:val="0"/>
        <w:outline w:val="0"/>
        <w:emboss w:val="0"/>
        <w:imprint w:val="0"/>
        <w:spacing w:val="0"/>
        <w:w w:val="100"/>
        <w:kern w:val="0"/>
        <w:position w:val="0"/>
        <w:highlight w:val="none"/>
        <w:vertAlign w:val="baseline"/>
      </w:rPr>
    </w:lvl>
    <w:lvl w:ilvl="2" w:tplc="FFFFFFFF">
      <w:start w:val="1"/>
      <w:numFmt w:val="bullet"/>
      <w:lvlText w:val="▪"/>
      <w:lvlJc w:val="left"/>
      <w:pPr>
        <w:ind w:left="2160" w:hanging="360"/>
      </w:pPr>
      <w:rPr>
        <w:rFonts w:ascii="Verdana" w:eastAsia="Verdana" w:hAnsi="Verdana" w:cs="Verdana"/>
        <w:b w:val="0"/>
        <w:bCs w:val="0"/>
        <w:i w:val="0"/>
        <w:iCs w:val="0"/>
        <w:caps w:val="0"/>
        <w:smallCaps w:val="0"/>
        <w:strike w:val="0"/>
        <w:dstrike w:val="0"/>
        <w:outline w:val="0"/>
        <w:emboss w:val="0"/>
        <w:imprint w:val="0"/>
        <w:spacing w:val="0"/>
        <w:w w:val="100"/>
        <w:kern w:val="0"/>
        <w:position w:val="0"/>
        <w:highlight w:val="none"/>
        <w:vertAlign w:val="baseline"/>
      </w:rPr>
    </w:lvl>
    <w:lvl w:ilvl="3" w:tplc="FFFFFFFF">
      <w:start w:val="1"/>
      <w:numFmt w:val="bullet"/>
      <w:lvlText w:val="•"/>
      <w:lvlJc w:val="left"/>
      <w:pPr>
        <w:ind w:left="2880" w:hanging="360"/>
      </w:pPr>
      <w:rPr>
        <w:rFonts w:ascii="Verdana" w:eastAsia="Verdana" w:hAnsi="Verdana" w:cs="Verdana"/>
        <w:b w:val="0"/>
        <w:bCs w:val="0"/>
        <w:i w:val="0"/>
        <w:iCs w:val="0"/>
        <w:caps w:val="0"/>
        <w:smallCaps w:val="0"/>
        <w:strike w:val="0"/>
        <w:dstrike w:val="0"/>
        <w:outline w:val="0"/>
        <w:emboss w:val="0"/>
        <w:imprint w:val="0"/>
        <w:spacing w:val="0"/>
        <w:w w:val="100"/>
        <w:kern w:val="0"/>
        <w:position w:val="0"/>
        <w:highlight w:val="none"/>
        <w:vertAlign w:val="baseline"/>
      </w:rPr>
    </w:lvl>
    <w:lvl w:ilvl="4" w:tplc="FFFFFFFF">
      <w:start w:val="1"/>
      <w:numFmt w:val="bullet"/>
      <w:lvlText w:val="o"/>
      <w:lvlJc w:val="left"/>
      <w:pPr>
        <w:ind w:left="3600" w:hanging="360"/>
      </w:pPr>
      <w:rPr>
        <w:rFonts w:ascii="Verdana" w:eastAsia="Verdana" w:hAnsi="Verdana" w:cs="Verdana"/>
        <w:b w:val="0"/>
        <w:bCs w:val="0"/>
        <w:i w:val="0"/>
        <w:iCs w:val="0"/>
        <w:caps w:val="0"/>
        <w:smallCaps w:val="0"/>
        <w:strike w:val="0"/>
        <w:dstrike w:val="0"/>
        <w:outline w:val="0"/>
        <w:emboss w:val="0"/>
        <w:imprint w:val="0"/>
        <w:spacing w:val="0"/>
        <w:w w:val="100"/>
        <w:kern w:val="0"/>
        <w:position w:val="0"/>
        <w:highlight w:val="none"/>
        <w:vertAlign w:val="baseline"/>
      </w:rPr>
    </w:lvl>
    <w:lvl w:ilvl="5" w:tplc="FFFFFFFF">
      <w:start w:val="1"/>
      <w:numFmt w:val="bullet"/>
      <w:lvlText w:val="▪"/>
      <w:lvlJc w:val="left"/>
      <w:pPr>
        <w:ind w:left="4320" w:hanging="360"/>
      </w:pPr>
      <w:rPr>
        <w:rFonts w:ascii="Verdana" w:eastAsia="Verdana" w:hAnsi="Verdana" w:cs="Verdana"/>
        <w:b w:val="0"/>
        <w:bCs w:val="0"/>
        <w:i w:val="0"/>
        <w:iCs w:val="0"/>
        <w:caps w:val="0"/>
        <w:smallCaps w:val="0"/>
        <w:strike w:val="0"/>
        <w:dstrike w:val="0"/>
        <w:outline w:val="0"/>
        <w:emboss w:val="0"/>
        <w:imprint w:val="0"/>
        <w:spacing w:val="0"/>
        <w:w w:val="100"/>
        <w:kern w:val="0"/>
        <w:position w:val="0"/>
        <w:highlight w:val="none"/>
        <w:vertAlign w:val="baseline"/>
      </w:rPr>
    </w:lvl>
    <w:lvl w:ilvl="6" w:tplc="FFFFFFFF">
      <w:start w:val="1"/>
      <w:numFmt w:val="bullet"/>
      <w:lvlText w:val="•"/>
      <w:lvlJc w:val="left"/>
      <w:pPr>
        <w:ind w:left="5040" w:hanging="360"/>
      </w:pPr>
      <w:rPr>
        <w:rFonts w:ascii="Verdana" w:eastAsia="Verdana" w:hAnsi="Verdana" w:cs="Verdana"/>
        <w:b w:val="0"/>
        <w:bCs w:val="0"/>
        <w:i w:val="0"/>
        <w:iCs w:val="0"/>
        <w:caps w:val="0"/>
        <w:smallCaps w:val="0"/>
        <w:strike w:val="0"/>
        <w:dstrike w:val="0"/>
        <w:outline w:val="0"/>
        <w:emboss w:val="0"/>
        <w:imprint w:val="0"/>
        <w:spacing w:val="0"/>
        <w:w w:val="100"/>
        <w:kern w:val="0"/>
        <w:position w:val="0"/>
        <w:highlight w:val="none"/>
        <w:vertAlign w:val="baseline"/>
      </w:rPr>
    </w:lvl>
    <w:lvl w:ilvl="7" w:tplc="FFFFFFFF">
      <w:start w:val="1"/>
      <w:numFmt w:val="bullet"/>
      <w:lvlText w:val="o"/>
      <w:lvlJc w:val="left"/>
      <w:pPr>
        <w:ind w:left="5760" w:hanging="360"/>
      </w:pPr>
      <w:rPr>
        <w:rFonts w:ascii="Verdana" w:eastAsia="Verdana" w:hAnsi="Verdana" w:cs="Verdana"/>
        <w:b w:val="0"/>
        <w:bCs w:val="0"/>
        <w:i w:val="0"/>
        <w:iCs w:val="0"/>
        <w:caps w:val="0"/>
        <w:smallCaps w:val="0"/>
        <w:strike w:val="0"/>
        <w:dstrike w:val="0"/>
        <w:outline w:val="0"/>
        <w:emboss w:val="0"/>
        <w:imprint w:val="0"/>
        <w:spacing w:val="0"/>
        <w:w w:val="100"/>
        <w:kern w:val="0"/>
        <w:position w:val="0"/>
        <w:highlight w:val="none"/>
        <w:vertAlign w:val="baseline"/>
      </w:rPr>
    </w:lvl>
    <w:lvl w:ilvl="8" w:tplc="FFFFFFFF">
      <w:start w:val="1"/>
      <w:numFmt w:val="bullet"/>
      <w:lvlText w:val="▪"/>
      <w:lvlJc w:val="left"/>
      <w:pPr>
        <w:ind w:left="6480" w:hanging="360"/>
      </w:pPr>
      <w:rPr>
        <w:rFonts w:ascii="Verdana" w:eastAsia="Verdana" w:hAnsi="Verdana" w:cs="Verdan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04155771"/>
    <w:multiLevelType w:val="hybridMultilevel"/>
    <w:tmpl w:val="B540EA34"/>
    <w:styleLink w:val="Stileimportato94"/>
    <w:lvl w:ilvl="0" w:tplc="86120AA6">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F240049E">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692C35F8">
      <w:start w:val="1"/>
      <w:numFmt w:val="lowerRoman"/>
      <w:lvlText w:val="%3."/>
      <w:lvlJc w:val="left"/>
      <w:pPr>
        <w:ind w:left="234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F9F008BE">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B226E2A6">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CB03BD6">
      <w:start w:val="1"/>
      <w:numFmt w:val="lowerRoman"/>
      <w:lvlText w:val="%6."/>
      <w:lvlJc w:val="left"/>
      <w:pPr>
        <w:ind w:left="450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E67E152C">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8CE80940">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19985504">
      <w:start w:val="1"/>
      <w:numFmt w:val="lowerRoman"/>
      <w:lvlText w:val="%9."/>
      <w:lvlJc w:val="left"/>
      <w:pPr>
        <w:ind w:left="666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4E16E2A"/>
    <w:multiLevelType w:val="hybridMultilevel"/>
    <w:tmpl w:val="39840406"/>
    <w:styleLink w:val="Stileimportato42"/>
    <w:lvl w:ilvl="0" w:tplc="9790040C">
      <w:start w:val="1"/>
      <w:numFmt w:val="bullet"/>
      <w:lvlText w:val="▪"/>
      <w:lvlJc w:val="left"/>
      <w:pPr>
        <w:ind w:left="709" w:hanging="42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9B64B294">
      <w:start w:val="1"/>
      <w:numFmt w:val="bullet"/>
      <w:lvlText w:val="o"/>
      <w:lvlJc w:val="left"/>
      <w:pPr>
        <w:tabs>
          <w:tab w:val="left" w:pos="709"/>
        </w:tabs>
        <w:ind w:left="1081" w:hanging="425"/>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2" w:tplc="45AA00FE">
      <w:start w:val="1"/>
      <w:numFmt w:val="bullet"/>
      <w:lvlText w:val="▪"/>
      <w:lvlJc w:val="left"/>
      <w:pPr>
        <w:tabs>
          <w:tab w:val="left" w:pos="709"/>
        </w:tabs>
        <w:ind w:left="1801" w:hanging="42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BB43ACC">
      <w:start w:val="1"/>
      <w:numFmt w:val="bullet"/>
      <w:lvlText w:val="•"/>
      <w:lvlJc w:val="left"/>
      <w:pPr>
        <w:tabs>
          <w:tab w:val="left" w:pos="709"/>
        </w:tabs>
        <w:ind w:left="2521" w:hanging="42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21FC03F8">
      <w:start w:val="1"/>
      <w:numFmt w:val="bullet"/>
      <w:lvlText w:val="o"/>
      <w:lvlJc w:val="left"/>
      <w:pPr>
        <w:tabs>
          <w:tab w:val="left" w:pos="709"/>
        </w:tabs>
        <w:ind w:left="3241" w:hanging="425"/>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5" w:tplc="919A22EA">
      <w:start w:val="1"/>
      <w:numFmt w:val="bullet"/>
      <w:lvlText w:val="▪"/>
      <w:lvlJc w:val="left"/>
      <w:pPr>
        <w:tabs>
          <w:tab w:val="left" w:pos="709"/>
        </w:tabs>
        <w:ind w:left="3961" w:hanging="42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532BB3C">
      <w:start w:val="1"/>
      <w:numFmt w:val="bullet"/>
      <w:lvlText w:val="•"/>
      <w:lvlJc w:val="left"/>
      <w:pPr>
        <w:tabs>
          <w:tab w:val="left" w:pos="709"/>
        </w:tabs>
        <w:ind w:left="4681" w:hanging="42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8CC03542">
      <w:start w:val="1"/>
      <w:numFmt w:val="bullet"/>
      <w:lvlText w:val="o"/>
      <w:lvlJc w:val="left"/>
      <w:pPr>
        <w:tabs>
          <w:tab w:val="left" w:pos="709"/>
        </w:tabs>
        <w:ind w:left="5401" w:hanging="425"/>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8" w:tplc="8B1AFCEE">
      <w:start w:val="1"/>
      <w:numFmt w:val="bullet"/>
      <w:lvlText w:val="▪"/>
      <w:lvlJc w:val="left"/>
      <w:pPr>
        <w:tabs>
          <w:tab w:val="left" w:pos="709"/>
        </w:tabs>
        <w:ind w:left="6121" w:hanging="42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06BF7543"/>
    <w:multiLevelType w:val="hybridMultilevel"/>
    <w:tmpl w:val="9DF2F3BC"/>
    <w:styleLink w:val="Stileimportato3"/>
    <w:lvl w:ilvl="0" w:tplc="F33497F0">
      <w:start w:val="1"/>
      <w:numFmt w:val="decimal"/>
      <w:lvlText w:val="%1."/>
      <w:lvlJc w:val="left"/>
      <w:pPr>
        <w:ind w:left="567" w:hanging="56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3EE2D5A6">
      <w:start w:val="1"/>
      <w:numFmt w:val="decimal"/>
      <w:lvlText w:val="%2."/>
      <w:lvlJc w:val="left"/>
      <w:pPr>
        <w:ind w:left="1287" w:hanging="56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5ACF75A">
      <w:start w:val="1"/>
      <w:numFmt w:val="decimal"/>
      <w:lvlText w:val="%3."/>
      <w:lvlJc w:val="left"/>
      <w:pPr>
        <w:ind w:left="2007" w:hanging="56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45E0936">
      <w:start w:val="1"/>
      <w:numFmt w:val="decimal"/>
      <w:lvlText w:val="%4."/>
      <w:lvlJc w:val="left"/>
      <w:pPr>
        <w:ind w:left="2727" w:hanging="56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CB6452AE">
      <w:start w:val="1"/>
      <w:numFmt w:val="decimal"/>
      <w:lvlText w:val="%5."/>
      <w:lvlJc w:val="left"/>
      <w:pPr>
        <w:ind w:left="3447" w:hanging="56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E604420">
      <w:start w:val="1"/>
      <w:numFmt w:val="decimal"/>
      <w:lvlText w:val="%6."/>
      <w:lvlJc w:val="left"/>
      <w:pPr>
        <w:ind w:left="4167" w:hanging="56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FB2831A">
      <w:start w:val="1"/>
      <w:numFmt w:val="decimal"/>
      <w:lvlText w:val="%7."/>
      <w:lvlJc w:val="left"/>
      <w:pPr>
        <w:ind w:left="4887" w:hanging="56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EE724320">
      <w:start w:val="1"/>
      <w:numFmt w:val="decimal"/>
      <w:lvlText w:val="%8."/>
      <w:lvlJc w:val="left"/>
      <w:pPr>
        <w:ind w:left="5607" w:hanging="56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A4C21752">
      <w:start w:val="1"/>
      <w:numFmt w:val="decimal"/>
      <w:lvlText w:val="%9."/>
      <w:lvlJc w:val="left"/>
      <w:pPr>
        <w:ind w:left="6327" w:hanging="56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0883472A"/>
    <w:multiLevelType w:val="hybridMultilevel"/>
    <w:tmpl w:val="B4E8CAF0"/>
    <w:styleLink w:val="Stileimportato54"/>
    <w:lvl w:ilvl="0" w:tplc="D3586386">
      <w:start w:val="1"/>
      <w:numFmt w:val="bullet"/>
      <w:lvlText w:val="-"/>
      <w:lvlJc w:val="left"/>
      <w:pPr>
        <w:ind w:left="36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86A846C6">
      <w:start w:val="1"/>
      <w:numFmt w:val="bullet"/>
      <w:lvlText w:val="o"/>
      <w:lvlJc w:val="left"/>
      <w:pPr>
        <w:ind w:left="1004"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A8BE11E8">
      <w:start w:val="1"/>
      <w:numFmt w:val="bullet"/>
      <w:lvlText w:val="▪"/>
      <w:lvlJc w:val="left"/>
      <w:pPr>
        <w:ind w:left="1724"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625CF726">
      <w:start w:val="1"/>
      <w:numFmt w:val="bullet"/>
      <w:lvlText w:val="•"/>
      <w:lvlJc w:val="left"/>
      <w:pPr>
        <w:ind w:left="2444"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1D1E53EC">
      <w:start w:val="1"/>
      <w:numFmt w:val="bullet"/>
      <w:lvlText w:val="o"/>
      <w:lvlJc w:val="left"/>
      <w:pPr>
        <w:ind w:left="3164"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F45C2418">
      <w:start w:val="1"/>
      <w:numFmt w:val="bullet"/>
      <w:lvlText w:val="▪"/>
      <w:lvlJc w:val="left"/>
      <w:pPr>
        <w:ind w:left="3884"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FD0EB07A">
      <w:start w:val="1"/>
      <w:numFmt w:val="bullet"/>
      <w:lvlText w:val="•"/>
      <w:lvlJc w:val="left"/>
      <w:pPr>
        <w:ind w:left="4604"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A912C222">
      <w:start w:val="1"/>
      <w:numFmt w:val="bullet"/>
      <w:lvlText w:val="o"/>
      <w:lvlJc w:val="left"/>
      <w:pPr>
        <w:ind w:left="5324"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37565B7A">
      <w:start w:val="1"/>
      <w:numFmt w:val="bullet"/>
      <w:lvlText w:val="▪"/>
      <w:lvlJc w:val="left"/>
      <w:pPr>
        <w:ind w:left="6044"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092F127F"/>
    <w:multiLevelType w:val="hybridMultilevel"/>
    <w:tmpl w:val="60007F40"/>
    <w:lvl w:ilvl="0" w:tplc="9DE84D42">
      <w:numFmt w:val="bullet"/>
      <w:lvlText w:val="-"/>
      <w:lvlJc w:val="left"/>
      <w:pPr>
        <w:ind w:left="473" w:hanging="360"/>
      </w:pPr>
      <w:rPr>
        <w:rFonts w:ascii="Calibri" w:eastAsia="Calibri" w:hAnsi="Calibri" w:cs="Calibri" w:hint="default"/>
      </w:rPr>
    </w:lvl>
    <w:lvl w:ilvl="1" w:tplc="04100003" w:tentative="1">
      <w:start w:val="1"/>
      <w:numFmt w:val="bullet"/>
      <w:lvlText w:val="o"/>
      <w:lvlJc w:val="left"/>
      <w:pPr>
        <w:ind w:left="1193" w:hanging="360"/>
      </w:pPr>
      <w:rPr>
        <w:rFonts w:ascii="Courier New" w:hAnsi="Courier New" w:cs="Courier New" w:hint="default"/>
      </w:rPr>
    </w:lvl>
    <w:lvl w:ilvl="2" w:tplc="04100005" w:tentative="1">
      <w:start w:val="1"/>
      <w:numFmt w:val="bullet"/>
      <w:lvlText w:val=""/>
      <w:lvlJc w:val="left"/>
      <w:pPr>
        <w:ind w:left="1913" w:hanging="360"/>
      </w:pPr>
      <w:rPr>
        <w:rFonts w:ascii="Wingdings" w:hAnsi="Wingdings" w:hint="default"/>
      </w:rPr>
    </w:lvl>
    <w:lvl w:ilvl="3" w:tplc="04100001" w:tentative="1">
      <w:start w:val="1"/>
      <w:numFmt w:val="bullet"/>
      <w:lvlText w:val=""/>
      <w:lvlJc w:val="left"/>
      <w:pPr>
        <w:ind w:left="2633" w:hanging="360"/>
      </w:pPr>
      <w:rPr>
        <w:rFonts w:ascii="Symbol" w:hAnsi="Symbol" w:hint="default"/>
      </w:rPr>
    </w:lvl>
    <w:lvl w:ilvl="4" w:tplc="04100003" w:tentative="1">
      <w:start w:val="1"/>
      <w:numFmt w:val="bullet"/>
      <w:lvlText w:val="o"/>
      <w:lvlJc w:val="left"/>
      <w:pPr>
        <w:ind w:left="3353" w:hanging="360"/>
      </w:pPr>
      <w:rPr>
        <w:rFonts w:ascii="Courier New" w:hAnsi="Courier New" w:cs="Courier New" w:hint="default"/>
      </w:rPr>
    </w:lvl>
    <w:lvl w:ilvl="5" w:tplc="04100005" w:tentative="1">
      <w:start w:val="1"/>
      <w:numFmt w:val="bullet"/>
      <w:lvlText w:val=""/>
      <w:lvlJc w:val="left"/>
      <w:pPr>
        <w:ind w:left="4073" w:hanging="360"/>
      </w:pPr>
      <w:rPr>
        <w:rFonts w:ascii="Wingdings" w:hAnsi="Wingdings" w:hint="default"/>
      </w:rPr>
    </w:lvl>
    <w:lvl w:ilvl="6" w:tplc="04100001" w:tentative="1">
      <w:start w:val="1"/>
      <w:numFmt w:val="bullet"/>
      <w:lvlText w:val=""/>
      <w:lvlJc w:val="left"/>
      <w:pPr>
        <w:ind w:left="4793" w:hanging="360"/>
      </w:pPr>
      <w:rPr>
        <w:rFonts w:ascii="Symbol" w:hAnsi="Symbol" w:hint="default"/>
      </w:rPr>
    </w:lvl>
    <w:lvl w:ilvl="7" w:tplc="04100003" w:tentative="1">
      <w:start w:val="1"/>
      <w:numFmt w:val="bullet"/>
      <w:lvlText w:val="o"/>
      <w:lvlJc w:val="left"/>
      <w:pPr>
        <w:ind w:left="5513" w:hanging="360"/>
      </w:pPr>
      <w:rPr>
        <w:rFonts w:ascii="Courier New" w:hAnsi="Courier New" w:cs="Courier New" w:hint="default"/>
      </w:rPr>
    </w:lvl>
    <w:lvl w:ilvl="8" w:tplc="04100005" w:tentative="1">
      <w:start w:val="1"/>
      <w:numFmt w:val="bullet"/>
      <w:lvlText w:val=""/>
      <w:lvlJc w:val="left"/>
      <w:pPr>
        <w:ind w:left="6233" w:hanging="360"/>
      </w:pPr>
      <w:rPr>
        <w:rFonts w:ascii="Wingdings" w:hAnsi="Wingdings" w:hint="default"/>
      </w:rPr>
    </w:lvl>
  </w:abstractNum>
  <w:abstractNum w:abstractNumId="8" w15:restartNumberingAfterBreak="0">
    <w:nsid w:val="0A453489"/>
    <w:multiLevelType w:val="hybridMultilevel"/>
    <w:tmpl w:val="BB647564"/>
    <w:numStyleLink w:val="Stileimportato21"/>
  </w:abstractNum>
  <w:abstractNum w:abstractNumId="9" w15:restartNumberingAfterBreak="0">
    <w:nsid w:val="0A7C56E5"/>
    <w:multiLevelType w:val="hybridMultilevel"/>
    <w:tmpl w:val="B494224E"/>
    <w:styleLink w:val="Stileimportato170"/>
    <w:lvl w:ilvl="0" w:tplc="76FAEBE4">
      <w:start w:val="1"/>
      <w:numFmt w:val="bullet"/>
      <w:lvlText w:val="o"/>
      <w:lvlJc w:val="left"/>
      <w:pPr>
        <w:ind w:left="336" w:hanging="336"/>
      </w:pPr>
      <w:rPr>
        <w:rFonts w:hAnsi="Arial Unicode MS"/>
        <w:caps w:val="0"/>
        <w:smallCaps w:val="0"/>
        <w:strike w:val="0"/>
        <w:dstrike w:val="0"/>
        <w:outline w:val="0"/>
        <w:emboss w:val="0"/>
        <w:imprint w:val="0"/>
        <w:spacing w:val="0"/>
        <w:w w:val="100"/>
        <w:kern w:val="0"/>
        <w:position w:val="0"/>
        <w:highlight w:val="none"/>
        <w:vertAlign w:val="baseline"/>
      </w:rPr>
    </w:lvl>
    <w:lvl w:ilvl="1" w:tplc="506493B0">
      <w:start w:val="1"/>
      <w:numFmt w:val="bullet"/>
      <w:lvlText w:val="o"/>
      <w:lvlJc w:val="left"/>
      <w:pPr>
        <w:ind w:left="851"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2" w:tplc="38EAD3EE">
      <w:start w:val="1"/>
      <w:numFmt w:val="bullet"/>
      <w:lvlText w:val="▪"/>
      <w:lvlJc w:val="left"/>
      <w:pPr>
        <w:ind w:left="1571"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3" w:tplc="FC46C84E">
      <w:start w:val="1"/>
      <w:numFmt w:val="bullet"/>
      <w:lvlText w:val="•"/>
      <w:lvlJc w:val="left"/>
      <w:pPr>
        <w:ind w:left="2291"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4" w:tplc="15FE12A0">
      <w:start w:val="1"/>
      <w:numFmt w:val="bullet"/>
      <w:lvlText w:val="o"/>
      <w:lvlJc w:val="left"/>
      <w:pPr>
        <w:ind w:left="3011"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5" w:tplc="D88AA4CA">
      <w:start w:val="1"/>
      <w:numFmt w:val="bullet"/>
      <w:lvlText w:val="▪"/>
      <w:lvlJc w:val="left"/>
      <w:pPr>
        <w:ind w:left="3731"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6" w:tplc="787EEDCA">
      <w:start w:val="1"/>
      <w:numFmt w:val="bullet"/>
      <w:lvlText w:val="•"/>
      <w:lvlJc w:val="left"/>
      <w:pPr>
        <w:ind w:left="4451"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7" w:tplc="EA2A0D42">
      <w:start w:val="1"/>
      <w:numFmt w:val="bullet"/>
      <w:lvlText w:val="o"/>
      <w:lvlJc w:val="left"/>
      <w:pPr>
        <w:ind w:left="5171"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8" w:tplc="E7D0DAD6">
      <w:start w:val="1"/>
      <w:numFmt w:val="bullet"/>
      <w:lvlText w:val="▪"/>
      <w:lvlJc w:val="left"/>
      <w:pPr>
        <w:ind w:left="5891"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0AAC1395"/>
    <w:multiLevelType w:val="hybridMultilevel"/>
    <w:tmpl w:val="E0D83B06"/>
    <w:styleLink w:val="Stileimportato65"/>
    <w:lvl w:ilvl="0" w:tplc="C7FED258">
      <w:start w:val="1"/>
      <w:numFmt w:val="bullet"/>
      <w:lvlText w:val="-"/>
      <w:lvlJc w:val="left"/>
      <w:pPr>
        <w:ind w:left="284" w:hanging="284"/>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F84E8398">
      <w:start w:val="1"/>
      <w:numFmt w:val="bullet"/>
      <w:lvlText w:val="o"/>
      <w:lvlJc w:val="left"/>
      <w:pPr>
        <w:ind w:left="1004" w:hanging="284"/>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F92CAB06">
      <w:start w:val="1"/>
      <w:numFmt w:val="bullet"/>
      <w:lvlText w:val="▪"/>
      <w:lvlJc w:val="left"/>
      <w:pPr>
        <w:ind w:left="1724" w:hanging="284"/>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A6C43DBC">
      <w:start w:val="1"/>
      <w:numFmt w:val="bullet"/>
      <w:lvlText w:val="•"/>
      <w:lvlJc w:val="left"/>
      <w:pPr>
        <w:ind w:left="2444" w:hanging="284"/>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CB749C5E">
      <w:start w:val="1"/>
      <w:numFmt w:val="bullet"/>
      <w:lvlText w:val="o"/>
      <w:lvlJc w:val="left"/>
      <w:pPr>
        <w:ind w:left="3164" w:hanging="284"/>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3B2A0D34">
      <w:start w:val="1"/>
      <w:numFmt w:val="bullet"/>
      <w:lvlText w:val="▪"/>
      <w:lvlJc w:val="left"/>
      <w:pPr>
        <w:ind w:left="3884" w:hanging="284"/>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F87086AA">
      <w:start w:val="1"/>
      <w:numFmt w:val="bullet"/>
      <w:lvlText w:val="•"/>
      <w:lvlJc w:val="left"/>
      <w:pPr>
        <w:ind w:left="4604" w:hanging="284"/>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A7EEDD8A">
      <w:start w:val="1"/>
      <w:numFmt w:val="bullet"/>
      <w:lvlText w:val="o"/>
      <w:lvlJc w:val="left"/>
      <w:pPr>
        <w:ind w:left="5324" w:hanging="284"/>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822A04E2">
      <w:start w:val="1"/>
      <w:numFmt w:val="bullet"/>
      <w:lvlText w:val="▪"/>
      <w:lvlJc w:val="left"/>
      <w:pPr>
        <w:ind w:left="6044" w:hanging="284"/>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0CDD1E04"/>
    <w:multiLevelType w:val="hybridMultilevel"/>
    <w:tmpl w:val="8AAA339E"/>
    <w:styleLink w:val="Stileimportato90"/>
    <w:lvl w:ilvl="0" w:tplc="B560AA74">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A6101E0A">
      <w:start w:val="1"/>
      <w:numFmt w:val="decimal"/>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472C132">
      <w:start w:val="1"/>
      <w:numFmt w:val="decimal"/>
      <w:lvlText w:val="%3."/>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4BE89278">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A022D464">
      <w:start w:val="1"/>
      <w:numFmt w:val="decimal"/>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86E4700A">
      <w:start w:val="1"/>
      <w:numFmt w:val="decimal"/>
      <w:lvlText w:val="%6."/>
      <w:lvlJc w:val="left"/>
      <w:pPr>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C7BC1018">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A8F8E5AC">
      <w:start w:val="1"/>
      <w:numFmt w:val="decimal"/>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1C272F2">
      <w:start w:val="1"/>
      <w:numFmt w:val="decimal"/>
      <w:lvlText w:val="%9."/>
      <w:lvlJc w:val="left"/>
      <w:pPr>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0DCE4D67"/>
    <w:multiLevelType w:val="hybridMultilevel"/>
    <w:tmpl w:val="51BAA8F6"/>
    <w:styleLink w:val="Stileimportato35"/>
    <w:lvl w:ilvl="0" w:tplc="923EE7A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E46DED4">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7B045A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9D6F4C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5B4E782">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F5C4EDE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9040350">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EE00D86">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900432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 w15:restartNumberingAfterBreak="0">
    <w:nsid w:val="0E61535D"/>
    <w:multiLevelType w:val="hybridMultilevel"/>
    <w:tmpl w:val="E1FC0B9A"/>
    <w:lvl w:ilvl="0" w:tplc="851C2B3A">
      <w:start w:val="1"/>
      <w:numFmt w:val="decimal"/>
      <w:lvlText w:val="%1)"/>
      <w:lvlJc w:val="left"/>
      <w:pPr>
        <w:ind w:left="360" w:hanging="360"/>
      </w:pPr>
      <w:rPr>
        <w:rFonts w:hint="default"/>
      </w:r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0EC011D5"/>
    <w:multiLevelType w:val="hybridMultilevel"/>
    <w:tmpl w:val="732A911E"/>
    <w:lvl w:ilvl="0" w:tplc="04100019">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0F224F05"/>
    <w:multiLevelType w:val="hybridMultilevel"/>
    <w:tmpl w:val="60BEDE9C"/>
    <w:lvl w:ilvl="0" w:tplc="04100017">
      <w:start w:val="1"/>
      <w:numFmt w:val="lowerLetter"/>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6" w15:restartNumberingAfterBreak="0">
    <w:nsid w:val="100B39E4"/>
    <w:multiLevelType w:val="hybridMultilevel"/>
    <w:tmpl w:val="3CD66116"/>
    <w:styleLink w:val="Stileimportato61"/>
    <w:lvl w:ilvl="0" w:tplc="DD606972">
      <w:start w:val="1"/>
      <w:numFmt w:val="bullet"/>
      <w:lvlText w:val="-"/>
      <w:lvlJc w:val="left"/>
      <w:pPr>
        <w:tabs>
          <w:tab w:val="left" w:pos="454"/>
          <w:tab w:val="left" w:pos="9558"/>
        </w:tabs>
        <w:ind w:left="142" w:hanging="14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BBE28276">
      <w:start w:val="1"/>
      <w:numFmt w:val="bullet"/>
      <w:lvlText w:val="o"/>
      <w:lvlJc w:val="left"/>
      <w:pPr>
        <w:tabs>
          <w:tab w:val="left" w:pos="142"/>
          <w:tab w:val="left" w:pos="454"/>
          <w:tab w:val="left" w:pos="9558"/>
        </w:tabs>
        <w:ind w:left="862" w:hanging="14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714E2524">
      <w:start w:val="1"/>
      <w:numFmt w:val="bullet"/>
      <w:lvlText w:val="▪"/>
      <w:lvlJc w:val="left"/>
      <w:pPr>
        <w:tabs>
          <w:tab w:val="left" w:pos="142"/>
          <w:tab w:val="left" w:pos="454"/>
          <w:tab w:val="left" w:pos="9558"/>
        </w:tabs>
        <w:ind w:left="1582" w:hanging="14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575E0EB4">
      <w:start w:val="1"/>
      <w:numFmt w:val="bullet"/>
      <w:lvlText w:val="•"/>
      <w:lvlJc w:val="left"/>
      <w:pPr>
        <w:tabs>
          <w:tab w:val="left" w:pos="142"/>
          <w:tab w:val="left" w:pos="454"/>
          <w:tab w:val="left" w:pos="9558"/>
        </w:tabs>
        <w:ind w:left="2302" w:hanging="14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586479EE">
      <w:start w:val="1"/>
      <w:numFmt w:val="bullet"/>
      <w:lvlText w:val="o"/>
      <w:lvlJc w:val="left"/>
      <w:pPr>
        <w:tabs>
          <w:tab w:val="left" w:pos="142"/>
          <w:tab w:val="left" w:pos="454"/>
          <w:tab w:val="left" w:pos="9558"/>
        </w:tabs>
        <w:ind w:left="3022" w:hanging="14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19FAD2D4">
      <w:start w:val="1"/>
      <w:numFmt w:val="bullet"/>
      <w:lvlText w:val="▪"/>
      <w:lvlJc w:val="left"/>
      <w:pPr>
        <w:tabs>
          <w:tab w:val="left" w:pos="142"/>
          <w:tab w:val="left" w:pos="454"/>
          <w:tab w:val="left" w:pos="9558"/>
        </w:tabs>
        <w:ind w:left="3742" w:hanging="14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C6E01686">
      <w:start w:val="1"/>
      <w:numFmt w:val="bullet"/>
      <w:lvlText w:val="•"/>
      <w:lvlJc w:val="left"/>
      <w:pPr>
        <w:tabs>
          <w:tab w:val="left" w:pos="142"/>
          <w:tab w:val="left" w:pos="454"/>
          <w:tab w:val="left" w:pos="9558"/>
        </w:tabs>
        <w:ind w:left="4462" w:hanging="14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5242076E">
      <w:start w:val="1"/>
      <w:numFmt w:val="bullet"/>
      <w:lvlText w:val="o"/>
      <w:lvlJc w:val="left"/>
      <w:pPr>
        <w:tabs>
          <w:tab w:val="left" w:pos="142"/>
          <w:tab w:val="left" w:pos="454"/>
          <w:tab w:val="left" w:pos="9558"/>
        </w:tabs>
        <w:ind w:left="5182" w:hanging="14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71A0AAAA">
      <w:start w:val="1"/>
      <w:numFmt w:val="bullet"/>
      <w:lvlText w:val="▪"/>
      <w:lvlJc w:val="left"/>
      <w:pPr>
        <w:tabs>
          <w:tab w:val="left" w:pos="142"/>
          <w:tab w:val="left" w:pos="454"/>
          <w:tab w:val="left" w:pos="9558"/>
        </w:tabs>
        <w:ind w:left="5902" w:hanging="14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122A05B5"/>
    <w:multiLevelType w:val="hybridMultilevel"/>
    <w:tmpl w:val="4E16F5A0"/>
    <w:styleLink w:val="Stileimportato79"/>
    <w:lvl w:ilvl="0" w:tplc="8DE8814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072ABBA">
      <w:start w:val="1"/>
      <w:numFmt w:val="decimal"/>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89AE7FD4">
      <w:start w:val="1"/>
      <w:numFmt w:val="decimal"/>
      <w:lvlText w:val="%3."/>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87EAC6C8">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77A21C06">
      <w:start w:val="1"/>
      <w:numFmt w:val="decimal"/>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91DC35D4">
      <w:start w:val="1"/>
      <w:numFmt w:val="decimal"/>
      <w:lvlText w:val="%6."/>
      <w:lvlJc w:val="left"/>
      <w:pPr>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50ECFC26">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E18EC62">
      <w:start w:val="1"/>
      <w:numFmt w:val="decimal"/>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2714ACBA">
      <w:start w:val="1"/>
      <w:numFmt w:val="decimal"/>
      <w:lvlText w:val="%9."/>
      <w:lvlJc w:val="left"/>
      <w:pPr>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133F7F52"/>
    <w:multiLevelType w:val="hybridMultilevel"/>
    <w:tmpl w:val="A39634BA"/>
    <w:styleLink w:val="Stileimportato23"/>
    <w:lvl w:ilvl="0" w:tplc="268646F8">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1BA84812">
      <w:start w:val="1"/>
      <w:numFmt w:val="decimal"/>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5D6A0B1C">
      <w:start w:val="1"/>
      <w:numFmt w:val="lowerRoman"/>
      <w:lvlText w:val="%3."/>
      <w:lvlJc w:val="left"/>
      <w:pPr>
        <w:ind w:left="234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767CE54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7ACAD8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38A0B12E">
      <w:start w:val="1"/>
      <w:numFmt w:val="lowerRoman"/>
      <w:lvlText w:val="%6."/>
      <w:lvlJc w:val="left"/>
      <w:pPr>
        <w:ind w:left="450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A9DE162C">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6BEDEF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131A261C">
      <w:start w:val="1"/>
      <w:numFmt w:val="lowerRoman"/>
      <w:lvlText w:val="%9."/>
      <w:lvlJc w:val="left"/>
      <w:pPr>
        <w:ind w:left="666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 w15:restartNumberingAfterBreak="0">
    <w:nsid w:val="14B33FBE"/>
    <w:multiLevelType w:val="hybridMultilevel"/>
    <w:tmpl w:val="3D1E0890"/>
    <w:styleLink w:val="Stileimportato51"/>
    <w:lvl w:ilvl="0" w:tplc="BF6E6942">
      <w:start w:val="1"/>
      <w:numFmt w:val="bullet"/>
      <w:lvlText w:val="▪"/>
      <w:lvlJc w:val="left"/>
      <w:pPr>
        <w:ind w:left="7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7F2E8080">
      <w:start w:val="1"/>
      <w:numFmt w:val="bullet"/>
      <w:lvlText w:val="o"/>
      <w:lvlJc w:val="left"/>
      <w:pPr>
        <w:ind w:left="1440" w:hanging="360"/>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2" w:tplc="1A00E6AA">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6443976">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F796E7FC">
      <w:start w:val="1"/>
      <w:numFmt w:val="bullet"/>
      <w:lvlText w:val="o"/>
      <w:lvlJc w:val="left"/>
      <w:pPr>
        <w:ind w:left="3600" w:hanging="360"/>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5" w:tplc="71A081D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5D2CB624">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FB605178">
      <w:start w:val="1"/>
      <w:numFmt w:val="bullet"/>
      <w:lvlText w:val="o"/>
      <w:lvlJc w:val="left"/>
      <w:pPr>
        <w:ind w:left="5760" w:hanging="360"/>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8" w:tplc="0164D0B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155C10EE"/>
    <w:multiLevelType w:val="hybridMultilevel"/>
    <w:tmpl w:val="61B265DC"/>
    <w:styleLink w:val="Stileimportato33"/>
    <w:lvl w:ilvl="0" w:tplc="06FA1152">
      <w:start w:val="1"/>
      <w:numFmt w:val="decimal"/>
      <w:lvlText w:val="%1."/>
      <w:lvlJc w:val="left"/>
      <w:pPr>
        <w:ind w:left="360" w:hanging="348"/>
      </w:pPr>
      <w:rPr>
        <w:rFonts w:hAnsi="Arial Unicode MS"/>
        <w:caps w:val="0"/>
        <w:smallCaps w:val="0"/>
        <w:strike w:val="0"/>
        <w:dstrike w:val="0"/>
        <w:outline w:val="0"/>
        <w:emboss w:val="0"/>
        <w:imprint w:val="0"/>
        <w:spacing w:val="0"/>
        <w:w w:val="100"/>
        <w:kern w:val="0"/>
        <w:position w:val="0"/>
        <w:highlight w:val="none"/>
        <w:vertAlign w:val="baseline"/>
      </w:rPr>
    </w:lvl>
    <w:lvl w:ilvl="1" w:tplc="CB807F30">
      <w:start w:val="1"/>
      <w:numFmt w:val="decimal"/>
      <w:lvlText w:val="%2."/>
      <w:lvlJc w:val="left"/>
      <w:pPr>
        <w:ind w:left="426"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B8CA9504">
      <w:start w:val="1"/>
      <w:numFmt w:val="lowerRoman"/>
      <w:lvlText w:val="%3."/>
      <w:lvlJc w:val="left"/>
      <w:pPr>
        <w:ind w:left="1326"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6358BD7C">
      <w:start w:val="1"/>
      <w:numFmt w:val="decimal"/>
      <w:lvlText w:val="%4."/>
      <w:lvlJc w:val="left"/>
      <w:pPr>
        <w:ind w:left="1866"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F2403A8">
      <w:start w:val="1"/>
      <w:numFmt w:val="lowerLetter"/>
      <w:lvlText w:val="%5."/>
      <w:lvlJc w:val="left"/>
      <w:pPr>
        <w:ind w:left="2586"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A62EB8E2">
      <w:start w:val="1"/>
      <w:numFmt w:val="lowerRoman"/>
      <w:lvlText w:val="%6."/>
      <w:lvlJc w:val="left"/>
      <w:pPr>
        <w:ind w:left="3486"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446C6F0A">
      <w:start w:val="1"/>
      <w:numFmt w:val="decimal"/>
      <w:lvlText w:val="%7."/>
      <w:lvlJc w:val="left"/>
      <w:pPr>
        <w:ind w:left="4026"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385C7420">
      <w:start w:val="1"/>
      <w:numFmt w:val="lowerLetter"/>
      <w:lvlText w:val="%8."/>
      <w:lvlJc w:val="left"/>
      <w:pPr>
        <w:ind w:left="4746"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6CD6C872">
      <w:start w:val="1"/>
      <w:numFmt w:val="lowerRoman"/>
      <w:lvlText w:val="%9."/>
      <w:lvlJc w:val="left"/>
      <w:pPr>
        <w:ind w:left="5646"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 w15:restartNumberingAfterBreak="0">
    <w:nsid w:val="15C02863"/>
    <w:multiLevelType w:val="hybridMultilevel"/>
    <w:tmpl w:val="2474D06E"/>
    <w:styleLink w:val="Stileimportato59"/>
    <w:lvl w:ilvl="0" w:tplc="C664695C">
      <w:start w:val="1"/>
      <w:numFmt w:val="decimal"/>
      <w:lvlText w:val="%1."/>
      <w:lvlJc w:val="left"/>
      <w:pPr>
        <w:tabs>
          <w:tab w:val="left" w:pos="57"/>
          <w:tab w:val="left" w:pos="283"/>
          <w:tab w:val="left" w:pos="9558"/>
        </w:tabs>
        <w:ind w:left="227" w:hanging="227"/>
      </w:pPr>
      <w:rPr>
        <w:rFonts w:hAnsi="Arial Unicode MS"/>
        <w:caps w:val="0"/>
        <w:smallCaps w:val="0"/>
        <w:strike w:val="0"/>
        <w:dstrike w:val="0"/>
        <w:outline w:val="0"/>
        <w:emboss w:val="0"/>
        <w:imprint w:val="0"/>
        <w:spacing w:val="0"/>
        <w:w w:val="100"/>
        <w:kern w:val="0"/>
        <w:position w:val="0"/>
        <w:highlight w:val="none"/>
        <w:vertAlign w:val="baseline"/>
      </w:rPr>
    </w:lvl>
    <w:lvl w:ilvl="1" w:tplc="894A62E6">
      <w:start w:val="1"/>
      <w:numFmt w:val="lowerLetter"/>
      <w:lvlText w:val="%2."/>
      <w:lvlJc w:val="left"/>
      <w:pPr>
        <w:tabs>
          <w:tab w:val="left" w:pos="57"/>
          <w:tab w:val="left" w:pos="283"/>
          <w:tab w:val="left" w:pos="9558"/>
        </w:tabs>
        <w:ind w:left="947" w:hanging="227"/>
      </w:pPr>
      <w:rPr>
        <w:rFonts w:hAnsi="Arial Unicode MS"/>
        <w:caps w:val="0"/>
        <w:smallCaps w:val="0"/>
        <w:strike w:val="0"/>
        <w:dstrike w:val="0"/>
        <w:outline w:val="0"/>
        <w:emboss w:val="0"/>
        <w:imprint w:val="0"/>
        <w:spacing w:val="0"/>
        <w:w w:val="100"/>
        <w:kern w:val="0"/>
        <w:position w:val="0"/>
        <w:highlight w:val="none"/>
        <w:vertAlign w:val="baseline"/>
      </w:rPr>
    </w:lvl>
    <w:lvl w:ilvl="2" w:tplc="8D14E4B4">
      <w:start w:val="1"/>
      <w:numFmt w:val="lowerRoman"/>
      <w:lvlText w:val="%3."/>
      <w:lvlJc w:val="left"/>
      <w:pPr>
        <w:tabs>
          <w:tab w:val="left" w:pos="57"/>
          <w:tab w:val="left" w:pos="283"/>
          <w:tab w:val="left" w:pos="9558"/>
        </w:tabs>
        <w:ind w:left="1847" w:hanging="227"/>
      </w:pPr>
      <w:rPr>
        <w:rFonts w:hAnsi="Arial Unicode MS"/>
        <w:caps w:val="0"/>
        <w:smallCaps w:val="0"/>
        <w:strike w:val="0"/>
        <w:dstrike w:val="0"/>
        <w:outline w:val="0"/>
        <w:emboss w:val="0"/>
        <w:imprint w:val="0"/>
        <w:spacing w:val="0"/>
        <w:w w:val="100"/>
        <w:kern w:val="0"/>
        <w:position w:val="0"/>
        <w:highlight w:val="none"/>
        <w:vertAlign w:val="baseline"/>
      </w:rPr>
    </w:lvl>
    <w:lvl w:ilvl="3" w:tplc="770EC2BC">
      <w:start w:val="1"/>
      <w:numFmt w:val="decimal"/>
      <w:lvlText w:val="%4."/>
      <w:lvlJc w:val="left"/>
      <w:pPr>
        <w:tabs>
          <w:tab w:val="left" w:pos="57"/>
          <w:tab w:val="left" w:pos="283"/>
          <w:tab w:val="left" w:pos="9558"/>
        </w:tabs>
        <w:ind w:left="2387" w:hanging="227"/>
      </w:pPr>
      <w:rPr>
        <w:rFonts w:hAnsi="Arial Unicode MS"/>
        <w:caps w:val="0"/>
        <w:smallCaps w:val="0"/>
        <w:strike w:val="0"/>
        <w:dstrike w:val="0"/>
        <w:outline w:val="0"/>
        <w:emboss w:val="0"/>
        <w:imprint w:val="0"/>
        <w:spacing w:val="0"/>
        <w:w w:val="100"/>
        <w:kern w:val="0"/>
        <w:position w:val="0"/>
        <w:highlight w:val="none"/>
        <w:vertAlign w:val="baseline"/>
      </w:rPr>
    </w:lvl>
    <w:lvl w:ilvl="4" w:tplc="22DA504E">
      <w:start w:val="1"/>
      <w:numFmt w:val="lowerLetter"/>
      <w:lvlText w:val="%5."/>
      <w:lvlJc w:val="left"/>
      <w:pPr>
        <w:tabs>
          <w:tab w:val="left" w:pos="57"/>
          <w:tab w:val="left" w:pos="283"/>
          <w:tab w:val="left" w:pos="9558"/>
        </w:tabs>
        <w:ind w:left="3107" w:hanging="227"/>
      </w:pPr>
      <w:rPr>
        <w:rFonts w:hAnsi="Arial Unicode MS"/>
        <w:caps w:val="0"/>
        <w:smallCaps w:val="0"/>
        <w:strike w:val="0"/>
        <w:dstrike w:val="0"/>
        <w:outline w:val="0"/>
        <w:emboss w:val="0"/>
        <w:imprint w:val="0"/>
        <w:spacing w:val="0"/>
        <w:w w:val="100"/>
        <w:kern w:val="0"/>
        <w:position w:val="0"/>
        <w:highlight w:val="none"/>
        <w:vertAlign w:val="baseline"/>
      </w:rPr>
    </w:lvl>
    <w:lvl w:ilvl="5" w:tplc="2F2AD846">
      <w:start w:val="1"/>
      <w:numFmt w:val="lowerRoman"/>
      <w:lvlText w:val="%6."/>
      <w:lvlJc w:val="left"/>
      <w:pPr>
        <w:tabs>
          <w:tab w:val="left" w:pos="57"/>
          <w:tab w:val="left" w:pos="283"/>
          <w:tab w:val="left" w:pos="9558"/>
        </w:tabs>
        <w:ind w:left="4007" w:hanging="227"/>
      </w:pPr>
      <w:rPr>
        <w:rFonts w:hAnsi="Arial Unicode MS"/>
        <w:caps w:val="0"/>
        <w:smallCaps w:val="0"/>
        <w:strike w:val="0"/>
        <w:dstrike w:val="0"/>
        <w:outline w:val="0"/>
        <w:emboss w:val="0"/>
        <w:imprint w:val="0"/>
        <w:spacing w:val="0"/>
        <w:w w:val="100"/>
        <w:kern w:val="0"/>
        <w:position w:val="0"/>
        <w:highlight w:val="none"/>
        <w:vertAlign w:val="baseline"/>
      </w:rPr>
    </w:lvl>
    <w:lvl w:ilvl="6" w:tplc="78DC2972">
      <w:start w:val="1"/>
      <w:numFmt w:val="decimal"/>
      <w:lvlText w:val="%7."/>
      <w:lvlJc w:val="left"/>
      <w:pPr>
        <w:tabs>
          <w:tab w:val="left" w:pos="57"/>
          <w:tab w:val="left" w:pos="283"/>
          <w:tab w:val="left" w:pos="9558"/>
        </w:tabs>
        <w:ind w:left="4547" w:hanging="227"/>
      </w:pPr>
      <w:rPr>
        <w:rFonts w:hAnsi="Arial Unicode MS"/>
        <w:caps w:val="0"/>
        <w:smallCaps w:val="0"/>
        <w:strike w:val="0"/>
        <w:dstrike w:val="0"/>
        <w:outline w:val="0"/>
        <w:emboss w:val="0"/>
        <w:imprint w:val="0"/>
        <w:spacing w:val="0"/>
        <w:w w:val="100"/>
        <w:kern w:val="0"/>
        <w:position w:val="0"/>
        <w:highlight w:val="none"/>
        <w:vertAlign w:val="baseline"/>
      </w:rPr>
    </w:lvl>
    <w:lvl w:ilvl="7" w:tplc="5E901B6C">
      <w:start w:val="1"/>
      <w:numFmt w:val="lowerLetter"/>
      <w:lvlText w:val="%8."/>
      <w:lvlJc w:val="left"/>
      <w:pPr>
        <w:tabs>
          <w:tab w:val="left" w:pos="57"/>
          <w:tab w:val="left" w:pos="283"/>
          <w:tab w:val="left" w:pos="9558"/>
        </w:tabs>
        <w:ind w:left="5267" w:hanging="227"/>
      </w:pPr>
      <w:rPr>
        <w:rFonts w:hAnsi="Arial Unicode MS"/>
        <w:caps w:val="0"/>
        <w:smallCaps w:val="0"/>
        <w:strike w:val="0"/>
        <w:dstrike w:val="0"/>
        <w:outline w:val="0"/>
        <w:emboss w:val="0"/>
        <w:imprint w:val="0"/>
        <w:spacing w:val="0"/>
        <w:w w:val="100"/>
        <w:kern w:val="0"/>
        <w:position w:val="0"/>
        <w:highlight w:val="none"/>
        <w:vertAlign w:val="baseline"/>
      </w:rPr>
    </w:lvl>
    <w:lvl w:ilvl="8" w:tplc="47D291F6">
      <w:start w:val="1"/>
      <w:numFmt w:val="lowerRoman"/>
      <w:lvlText w:val="%9."/>
      <w:lvlJc w:val="left"/>
      <w:pPr>
        <w:tabs>
          <w:tab w:val="left" w:pos="57"/>
          <w:tab w:val="left" w:pos="283"/>
          <w:tab w:val="left" w:pos="9558"/>
        </w:tabs>
        <w:ind w:left="6167" w:hanging="22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 w15:restartNumberingAfterBreak="0">
    <w:nsid w:val="169514D7"/>
    <w:multiLevelType w:val="hybridMultilevel"/>
    <w:tmpl w:val="C1EAD78A"/>
    <w:numStyleLink w:val="Stileimportato113"/>
  </w:abstractNum>
  <w:abstractNum w:abstractNumId="23" w15:restartNumberingAfterBreak="0">
    <w:nsid w:val="18315421"/>
    <w:multiLevelType w:val="hybridMultilevel"/>
    <w:tmpl w:val="991C5118"/>
    <w:styleLink w:val="Stileimportato70"/>
    <w:lvl w:ilvl="0" w:tplc="7C1264EE">
      <w:start w:val="1"/>
      <w:numFmt w:val="bullet"/>
      <w:lvlText w:val="o"/>
      <w:lvlJc w:val="left"/>
      <w:pPr>
        <w:ind w:left="426"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1" w:tplc="649C3B6C">
      <w:start w:val="1"/>
      <w:numFmt w:val="bullet"/>
      <w:lvlText w:val="o"/>
      <w:lvlJc w:val="left"/>
      <w:pPr>
        <w:ind w:left="1146"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2" w:tplc="11E4C9A4">
      <w:start w:val="1"/>
      <w:numFmt w:val="bullet"/>
      <w:lvlText w:val="▪"/>
      <w:lvlJc w:val="left"/>
      <w:pPr>
        <w:ind w:left="1866"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3" w:tplc="570A781A">
      <w:start w:val="1"/>
      <w:numFmt w:val="bullet"/>
      <w:lvlText w:val="•"/>
      <w:lvlJc w:val="left"/>
      <w:pPr>
        <w:ind w:left="2586"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4" w:tplc="E00854C2">
      <w:start w:val="1"/>
      <w:numFmt w:val="bullet"/>
      <w:lvlText w:val="o"/>
      <w:lvlJc w:val="left"/>
      <w:pPr>
        <w:ind w:left="3306"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5" w:tplc="082AAFD0">
      <w:start w:val="1"/>
      <w:numFmt w:val="bullet"/>
      <w:lvlText w:val="▪"/>
      <w:lvlJc w:val="left"/>
      <w:pPr>
        <w:ind w:left="4026"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6" w:tplc="704CA44C">
      <w:start w:val="1"/>
      <w:numFmt w:val="bullet"/>
      <w:lvlText w:val="•"/>
      <w:lvlJc w:val="left"/>
      <w:pPr>
        <w:ind w:left="4746"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7" w:tplc="89B42E3C">
      <w:start w:val="1"/>
      <w:numFmt w:val="bullet"/>
      <w:lvlText w:val="o"/>
      <w:lvlJc w:val="left"/>
      <w:pPr>
        <w:ind w:left="5466"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8" w:tplc="343C6366">
      <w:start w:val="1"/>
      <w:numFmt w:val="bullet"/>
      <w:lvlText w:val="▪"/>
      <w:lvlJc w:val="left"/>
      <w:pPr>
        <w:ind w:left="6186"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4" w15:restartNumberingAfterBreak="0">
    <w:nsid w:val="18564C2A"/>
    <w:multiLevelType w:val="hybridMultilevel"/>
    <w:tmpl w:val="74904E0E"/>
    <w:styleLink w:val="Stileimportato74"/>
    <w:lvl w:ilvl="0" w:tplc="08E0D4BA">
      <w:start w:val="1"/>
      <w:numFmt w:val="lowerLetter"/>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8E08138">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A6C0CF0">
      <w:start w:val="1"/>
      <w:numFmt w:val="lowerRoman"/>
      <w:lvlText w:val="%3."/>
      <w:lvlJc w:val="left"/>
      <w:pPr>
        <w:ind w:left="234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92F0AAA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41F0000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190272E">
      <w:start w:val="1"/>
      <w:numFmt w:val="lowerRoman"/>
      <w:lvlText w:val="%6."/>
      <w:lvlJc w:val="left"/>
      <w:pPr>
        <w:ind w:left="450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7116B7C8">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F7AD324">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CBA285DA">
      <w:start w:val="1"/>
      <w:numFmt w:val="lowerRoman"/>
      <w:lvlText w:val="%9."/>
      <w:lvlJc w:val="left"/>
      <w:pPr>
        <w:ind w:left="666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190E5717"/>
    <w:multiLevelType w:val="hybridMultilevel"/>
    <w:tmpl w:val="CB5AF632"/>
    <w:styleLink w:val="Stileimportato37"/>
    <w:lvl w:ilvl="0" w:tplc="90AEF57A">
      <w:start w:val="1"/>
      <w:numFmt w:val="bullet"/>
      <w:lvlText w:val="-"/>
      <w:lvlJc w:val="left"/>
      <w:pPr>
        <w:ind w:left="360" w:hanging="348"/>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1" w:tplc="DC36A99E">
      <w:start w:val="1"/>
      <w:numFmt w:val="bullet"/>
      <w:lvlText w:val="o"/>
      <w:lvlJc w:val="left"/>
      <w:pPr>
        <w:ind w:left="567"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2" w:tplc="C14E73CC">
      <w:start w:val="1"/>
      <w:numFmt w:val="bullet"/>
      <w:lvlText w:val="▪"/>
      <w:lvlJc w:val="left"/>
      <w:pPr>
        <w:ind w:left="1287"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3" w:tplc="B712DC94">
      <w:start w:val="1"/>
      <w:numFmt w:val="bullet"/>
      <w:lvlText w:val="•"/>
      <w:lvlJc w:val="left"/>
      <w:pPr>
        <w:ind w:left="2007"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4" w:tplc="A5566326">
      <w:start w:val="1"/>
      <w:numFmt w:val="bullet"/>
      <w:lvlText w:val="o"/>
      <w:lvlJc w:val="left"/>
      <w:pPr>
        <w:ind w:left="2727"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5" w:tplc="3D02DA68">
      <w:start w:val="1"/>
      <w:numFmt w:val="bullet"/>
      <w:lvlText w:val="▪"/>
      <w:lvlJc w:val="left"/>
      <w:pPr>
        <w:ind w:left="3447"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6" w:tplc="5076249E">
      <w:start w:val="1"/>
      <w:numFmt w:val="bullet"/>
      <w:lvlText w:val="•"/>
      <w:lvlJc w:val="left"/>
      <w:pPr>
        <w:ind w:left="4167"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7" w:tplc="2904E6AE">
      <w:start w:val="1"/>
      <w:numFmt w:val="bullet"/>
      <w:lvlText w:val="o"/>
      <w:lvlJc w:val="left"/>
      <w:pPr>
        <w:ind w:left="4887"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8" w:tplc="5DB46056">
      <w:start w:val="1"/>
      <w:numFmt w:val="bullet"/>
      <w:lvlText w:val="▪"/>
      <w:lvlJc w:val="left"/>
      <w:pPr>
        <w:ind w:left="5607"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6" w15:restartNumberingAfterBreak="0">
    <w:nsid w:val="1BC174E5"/>
    <w:multiLevelType w:val="hybridMultilevel"/>
    <w:tmpl w:val="A6E6434E"/>
    <w:styleLink w:val="Stileimportato2"/>
    <w:lvl w:ilvl="0" w:tplc="6D82918C">
      <w:start w:val="1"/>
      <w:numFmt w:val="bullet"/>
      <w:lvlText w:val="-"/>
      <w:lvlJc w:val="left"/>
      <w:pPr>
        <w:ind w:left="360" w:hanging="360"/>
      </w:pPr>
      <w:rPr>
        <w:rFonts w:ascii="Verdana" w:eastAsia="Verdana" w:hAnsi="Verdana" w:cs="Verdana"/>
        <w:b w:val="0"/>
        <w:bCs w:val="0"/>
        <w:i w:val="0"/>
        <w:iCs w:val="0"/>
        <w:caps w:val="0"/>
        <w:smallCaps w:val="0"/>
        <w:strike w:val="0"/>
        <w:dstrike w:val="0"/>
        <w:outline w:val="0"/>
        <w:emboss w:val="0"/>
        <w:imprint w:val="0"/>
        <w:spacing w:val="0"/>
        <w:w w:val="100"/>
        <w:kern w:val="0"/>
        <w:position w:val="0"/>
        <w:highlight w:val="none"/>
        <w:vertAlign w:val="baseline"/>
      </w:rPr>
    </w:lvl>
    <w:lvl w:ilvl="1" w:tplc="31503EA6">
      <w:start w:val="1"/>
      <w:numFmt w:val="bullet"/>
      <w:lvlText w:val="o"/>
      <w:lvlJc w:val="left"/>
      <w:pPr>
        <w:ind w:left="1080" w:hanging="360"/>
      </w:pPr>
      <w:rPr>
        <w:rFonts w:ascii="Verdana" w:eastAsia="Verdana" w:hAnsi="Verdana" w:cs="Verdana"/>
        <w:b w:val="0"/>
        <w:bCs w:val="0"/>
        <w:i w:val="0"/>
        <w:iCs w:val="0"/>
        <w:caps w:val="0"/>
        <w:smallCaps w:val="0"/>
        <w:strike w:val="0"/>
        <w:dstrike w:val="0"/>
        <w:outline w:val="0"/>
        <w:emboss w:val="0"/>
        <w:imprint w:val="0"/>
        <w:spacing w:val="0"/>
        <w:w w:val="100"/>
        <w:kern w:val="0"/>
        <w:position w:val="0"/>
        <w:highlight w:val="none"/>
        <w:vertAlign w:val="baseline"/>
      </w:rPr>
    </w:lvl>
    <w:lvl w:ilvl="2" w:tplc="BE043CD4">
      <w:start w:val="1"/>
      <w:numFmt w:val="bullet"/>
      <w:lvlText w:val="▪"/>
      <w:lvlJc w:val="left"/>
      <w:pPr>
        <w:ind w:left="1800" w:hanging="360"/>
      </w:pPr>
      <w:rPr>
        <w:rFonts w:ascii="Verdana" w:eastAsia="Verdana" w:hAnsi="Verdana" w:cs="Verdana"/>
        <w:b w:val="0"/>
        <w:bCs w:val="0"/>
        <w:i w:val="0"/>
        <w:iCs w:val="0"/>
        <w:caps w:val="0"/>
        <w:smallCaps w:val="0"/>
        <w:strike w:val="0"/>
        <w:dstrike w:val="0"/>
        <w:outline w:val="0"/>
        <w:emboss w:val="0"/>
        <w:imprint w:val="0"/>
        <w:spacing w:val="0"/>
        <w:w w:val="100"/>
        <w:kern w:val="0"/>
        <w:position w:val="0"/>
        <w:highlight w:val="none"/>
        <w:vertAlign w:val="baseline"/>
      </w:rPr>
    </w:lvl>
    <w:lvl w:ilvl="3" w:tplc="FB7EA6F6">
      <w:start w:val="1"/>
      <w:numFmt w:val="bullet"/>
      <w:lvlText w:val="•"/>
      <w:lvlJc w:val="left"/>
      <w:pPr>
        <w:ind w:left="2520" w:hanging="360"/>
      </w:pPr>
      <w:rPr>
        <w:rFonts w:ascii="Verdana" w:eastAsia="Verdana" w:hAnsi="Verdana" w:cs="Verdana"/>
        <w:b w:val="0"/>
        <w:bCs w:val="0"/>
        <w:i w:val="0"/>
        <w:iCs w:val="0"/>
        <w:caps w:val="0"/>
        <w:smallCaps w:val="0"/>
        <w:strike w:val="0"/>
        <w:dstrike w:val="0"/>
        <w:outline w:val="0"/>
        <w:emboss w:val="0"/>
        <w:imprint w:val="0"/>
        <w:spacing w:val="0"/>
        <w:w w:val="100"/>
        <w:kern w:val="0"/>
        <w:position w:val="0"/>
        <w:highlight w:val="none"/>
        <w:vertAlign w:val="baseline"/>
      </w:rPr>
    </w:lvl>
    <w:lvl w:ilvl="4" w:tplc="9B4AD90C">
      <w:start w:val="1"/>
      <w:numFmt w:val="bullet"/>
      <w:lvlText w:val="o"/>
      <w:lvlJc w:val="left"/>
      <w:pPr>
        <w:ind w:left="3240" w:hanging="360"/>
      </w:pPr>
      <w:rPr>
        <w:rFonts w:ascii="Verdana" w:eastAsia="Verdana" w:hAnsi="Verdana" w:cs="Verdana"/>
        <w:b w:val="0"/>
        <w:bCs w:val="0"/>
        <w:i w:val="0"/>
        <w:iCs w:val="0"/>
        <w:caps w:val="0"/>
        <w:smallCaps w:val="0"/>
        <w:strike w:val="0"/>
        <w:dstrike w:val="0"/>
        <w:outline w:val="0"/>
        <w:emboss w:val="0"/>
        <w:imprint w:val="0"/>
        <w:spacing w:val="0"/>
        <w:w w:val="100"/>
        <w:kern w:val="0"/>
        <w:position w:val="0"/>
        <w:highlight w:val="none"/>
        <w:vertAlign w:val="baseline"/>
      </w:rPr>
    </w:lvl>
    <w:lvl w:ilvl="5" w:tplc="2F845460">
      <w:start w:val="1"/>
      <w:numFmt w:val="bullet"/>
      <w:lvlText w:val="▪"/>
      <w:lvlJc w:val="left"/>
      <w:pPr>
        <w:ind w:left="3960" w:hanging="360"/>
      </w:pPr>
      <w:rPr>
        <w:rFonts w:ascii="Verdana" w:eastAsia="Verdana" w:hAnsi="Verdana" w:cs="Verdana"/>
        <w:b w:val="0"/>
        <w:bCs w:val="0"/>
        <w:i w:val="0"/>
        <w:iCs w:val="0"/>
        <w:caps w:val="0"/>
        <w:smallCaps w:val="0"/>
        <w:strike w:val="0"/>
        <w:dstrike w:val="0"/>
        <w:outline w:val="0"/>
        <w:emboss w:val="0"/>
        <w:imprint w:val="0"/>
        <w:spacing w:val="0"/>
        <w:w w:val="100"/>
        <w:kern w:val="0"/>
        <w:position w:val="0"/>
        <w:highlight w:val="none"/>
        <w:vertAlign w:val="baseline"/>
      </w:rPr>
    </w:lvl>
    <w:lvl w:ilvl="6" w:tplc="759EAEB0">
      <w:start w:val="1"/>
      <w:numFmt w:val="bullet"/>
      <w:lvlText w:val="•"/>
      <w:lvlJc w:val="left"/>
      <w:pPr>
        <w:ind w:left="4680" w:hanging="360"/>
      </w:pPr>
      <w:rPr>
        <w:rFonts w:ascii="Verdana" w:eastAsia="Verdana" w:hAnsi="Verdana" w:cs="Verdana"/>
        <w:b w:val="0"/>
        <w:bCs w:val="0"/>
        <w:i w:val="0"/>
        <w:iCs w:val="0"/>
        <w:caps w:val="0"/>
        <w:smallCaps w:val="0"/>
        <w:strike w:val="0"/>
        <w:dstrike w:val="0"/>
        <w:outline w:val="0"/>
        <w:emboss w:val="0"/>
        <w:imprint w:val="0"/>
        <w:spacing w:val="0"/>
        <w:w w:val="100"/>
        <w:kern w:val="0"/>
        <w:position w:val="0"/>
        <w:highlight w:val="none"/>
        <w:vertAlign w:val="baseline"/>
      </w:rPr>
    </w:lvl>
    <w:lvl w:ilvl="7" w:tplc="4C9EB2CE">
      <w:start w:val="1"/>
      <w:numFmt w:val="bullet"/>
      <w:lvlText w:val="o"/>
      <w:lvlJc w:val="left"/>
      <w:pPr>
        <w:ind w:left="5400" w:hanging="360"/>
      </w:pPr>
      <w:rPr>
        <w:rFonts w:ascii="Verdana" w:eastAsia="Verdana" w:hAnsi="Verdana" w:cs="Verdana"/>
        <w:b w:val="0"/>
        <w:bCs w:val="0"/>
        <w:i w:val="0"/>
        <w:iCs w:val="0"/>
        <w:caps w:val="0"/>
        <w:smallCaps w:val="0"/>
        <w:strike w:val="0"/>
        <w:dstrike w:val="0"/>
        <w:outline w:val="0"/>
        <w:emboss w:val="0"/>
        <w:imprint w:val="0"/>
        <w:spacing w:val="0"/>
        <w:w w:val="100"/>
        <w:kern w:val="0"/>
        <w:position w:val="0"/>
        <w:highlight w:val="none"/>
        <w:vertAlign w:val="baseline"/>
      </w:rPr>
    </w:lvl>
    <w:lvl w:ilvl="8" w:tplc="3DBA83AA">
      <w:start w:val="1"/>
      <w:numFmt w:val="bullet"/>
      <w:lvlText w:val="▪"/>
      <w:lvlJc w:val="left"/>
      <w:pPr>
        <w:ind w:left="6120" w:hanging="360"/>
      </w:pPr>
      <w:rPr>
        <w:rFonts w:ascii="Verdana" w:eastAsia="Verdana" w:hAnsi="Verdana" w:cs="Verdan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7" w15:restartNumberingAfterBreak="0">
    <w:nsid w:val="1D02143F"/>
    <w:multiLevelType w:val="hybridMultilevel"/>
    <w:tmpl w:val="B96E63C2"/>
    <w:lvl w:ilvl="0" w:tplc="0410000F">
      <w:start w:val="1"/>
      <w:numFmt w:val="decimal"/>
      <w:lvlText w:val="%1."/>
      <w:lvlJc w:val="left"/>
      <w:pPr>
        <w:ind w:left="360" w:hanging="360"/>
      </w:pPr>
      <w:rPr>
        <w:b w:val="0"/>
        <w:bCs w:val="0"/>
        <w:i w:val="0"/>
        <w:iCs w:val="0"/>
        <w:caps w:val="0"/>
        <w:smallCaps w:val="0"/>
        <w:strike w:val="0"/>
        <w:dstrike w:val="0"/>
        <w:outline w:val="0"/>
        <w:emboss w:val="0"/>
        <w:imprint w:val="0"/>
        <w:spacing w:val="0"/>
        <w:w w:val="100"/>
        <w:kern w:val="0"/>
        <w:position w:val="0"/>
        <w:highlight w:val="none"/>
        <w:vertAlign w:val="baseline"/>
      </w:rPr>
    </w:lvl>
    <w:lvl w:ilvl="1" w:tplc="6394AA42">
      <w:start w:val="1"/>
      <w:numFmt w:val="bullet"/>
      <w:lvlText w:val="·"/>
      <w:lvlJc w:val="left"/>
      <w:pPr>
        <w:ind w:left="1080" w:hanging="360"/>
      </w:pPr>
      <w:rPr>
        <w:rFonts w:ascii="Arial Unicode MS" w:eastAsia="Arial Unicode MS" w:hAnsi="Arial Unicode MS" w:cs="Arial Unicode MS" w:hint="eastAsia"/>
      </w:rPr>
    </w:lvl>
    <w:lvl w:ilvl="2" w:tplc="C4627AB8">
      <w:start w:val="1"/>
      <w:numFmt w:val="decimal"/>
      <w:lvlText w:val="%3)"/>
      <w:lvlJc w:val="left"/>
      <w:pPr>
        <w:ind w:left="2325" w:hanging="705"/>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8" w15:restartNumberingAfterBreak="0">
    <w:nsid w:val="1D0B5F00"/>
    <w:multiLevelType w:val="hybridMultilevel"/>
    <w:tmpl w:val="AF54B85C"/>
    <w:styleLink w:val="Stileimportato31"/>
    <w:lvl w:ilvl="0" w:tplc="43D0EFF8">
      <w:start w:val="1"/>
      <w:numFmt w:val="bullet"/>
      <w:lvlText w:val="▪"/>
      <w:lvlJc w:val="left"/>
      <w:pPr>
        <w:ind w:left="426"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ADC04106">
      <w:start w:val="1"/>
      <w:numFmt w:val="bullet"/>
      <w:lvlText w:val="o"/>
      <w:lvlJc w:val="left"/>
      <w:pPr>
        <w:ind w:left="1146" w:hanging="360"/>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2" w:tplc="DEF61078">
      <w:start w:val="1"/>
      <w:numFmt w:val="bullet"/>
      <w:lvlText w:val="▪"/>
      <w:lvlJc w:val="left"/>
      <w:pPr>
        <w:ind w:left="1866"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91EFC0A">
      <w:start w:val="1"/>
      <w:numFmt w:val="bullet"/>
      <w:lvlText w:val="•"/>
      <w:lvlJc w:val="left"/>
      <w:pPr>
        <w:ind w:left="2586"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C464B6E0">
      <w:start w:val="1"/>
      <w:numFmt w:val="bullet"/>
      <w:lvlText w:val="o"/>
      <w:lvlJc w:val="left"/>
      <w:pPr>
        <w:ind w:left="3306" w:hanging="360"/>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5" w:tplc="1F9C11E0">
      <w:start w:val="1"/>
      <w:numFmt w:val="bullet"/>
      <w:lvlText w:val="▪"/>
      <w:lvlJc w:val="left"/>
      <w:pPr>
        <w:ind w:left="4026"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5461D68">
      <w:start w:val="1"/>
      <w:numFmt w:val="bullet"/>
      <w:lvlText w:val="•"/>
      <w:lvlJc w:val="left"/>
      <w:pPr>
        <w:ind w:left="4746"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87C27E9A">
      <w:start w:val="1"/>
      <w:numFmt w:val="bullet"/>
      <w:lvlText w:val="o"/>
      <w:lvlJc w:val="left"/>
      <w:pPr>
        <w:ind w:left="5466" w:hanging="360"/>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8" w:tplc="638C6F2C">
      <w:start w:val="1"/>
      <w:numFmt w:val="bullet"/>
      <w:lvlText w:val="▪"/>
      <w:lvlJc w:val="left"/>
      <w:pPr>
        <w:ind w:left="6186"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9" w15:restartNumberingAfterBreak="0">
    <w:nsid w:val="1D4647F3"/>
    <w:multiLevelType w:val="hybridMultilevel"/>
    <w:tmpl w:val="F3CA15E0"/>
    <w:lvl w:ilvl="0" w:tplc="04100001">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1DA868E0"/>
    <w:multiLevelType w:val="hybridMultilevel"/>
    <w:tmpl w:val="5F884336"/>
    <w:styleLink w:val="Stileimportato85"/>
    <w:lvl w:ilvl="0" w:tplc="E61AFC80">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5B622BCA">
      <w:start w:val="1"/>
      <w:numFmt w:val="bullet"/>
      <w:lvlText w:val="o"/>
      <w:lvlJc w:val="left"/>
      <w:pPr>
        <w:ind w:left="1080" w:hanging="360"/>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2" w:tplc="3E8A81EC">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A956E7BE">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1DFA48A2">
      <w:start w:val="1"/>
      <w:numFmt w:val="bullet"/>
      <w:lvlText w:val="o"/>
      <w:lvlJc w:val="left"/>
      <w:pPr>
        <w:ind w:left="3240" w:hanging="360"/>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5" w:tplc="009813C4">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3EA24CC">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2280D98C">
      <w:start w:val="1"/>
      <w:numFmt w:val="bullet"/>
      <w:lvlText w:val="o"/>
      <w:lvlJc w:val="left"/>
      <w:pPr>
        <w:ind w:left="5400" w:hanging="360"/>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8" w:tplc="6DAA74C0">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1" w15:restartNumberingAfterBreak="0">
    <w:nsid w:val="1EBE1381"/>
    <w:multiLevelType w:val="multilevel"/>
    <w:tmpl w:val="B65C5752"/>
    <w:lvl w:ilvl="0">
      <w:start w:val="1"/>
      <w:numFmt w:val="decimal"/>
      <w:lvlText w:val="%1"/>
      <w:lvlJc w:val="left"/>
      <w:pPr>
        <w:ind w:left="600" w:hanging="600"/>
      </w:pPr>
      <w:rPr>
        <w:rFonts w:hint="default"/>
        <w:color w:val="2E74B5" w:themeColor="accent1" w:themeShade="BF"/>
        <w:u w:val="single"/>
      </w:rPr>
    </w:lvl>
    <w:lvl w:ilvl="1">
      <w:start w:val="1"/>
      <w:numFmt w:val="decimal"/>
      <w:lvlText w:val="%1.%2"/>
      <w:lvlJc w:val="left"/>
      <w:pPr>
        <w:ind w:left="800" w:hanging="600"/>
      </w:pPr>
      <w:rPr>
        <w:rFonts w:hint="default"/>
        <w:color w:val="2E74B5" w:themeColor="accent1" w:themeShade="BF"/>
        <w:u w:val="single"/>
      </w:rPr>
    </w:lvl>
    <w:lvl w:ilvl="2">
      <w:start w:val="1"/>
      <w:numFmt w:val="decimal"/>
      <w:lvlText w:val="%1.%2.%3"/>
      <w:lvlJc w:val="left"/>
      <w:pPr>
        <w:ind w:left="1120" w:hanging="720"/>
      </w:pPr>
      <w:rPr>
        <w:rFonts w:hint="default"/>
        <w:color w:val="2E74B5" w:themeColor="accent1" w:themeShade="BF"/>
        <w:u w:val="single"/>
      </w:rPr>
    </w:lvl>
    <w:lvl w:ilvl="3">
      <w:start w:val="1"/>
      <w:numFmt w:val="decimal"/>
      <w:lvlText w:val="%1.%2.%3.%4"/>
      <w:lvlJc w:val="left"/>
      <w:pPr>
        <w:ind w:left="1680" w:hanging="1080"/>
      </w:pPr>
      <w:rPr>
        <w:rFonts w:hint="default"/>
        <w:color w:val="2E74B5" w:themeColor="accent1" w:themeShade="BF"/>
        <w:u w:val="single"/>
      </w:rPr>
    </w:lvl>
    <w:lvl w:ilvl="4">
      <w:start w:val="1"/>
      <w:numFmt w:val="decimal"/>
      <w:lvlText w:val="%1.%2.%3.%4.%5"/>
      <w:lvlJc w:val="left"/>
      <w:pPr>
        <w:ind w:left="1880" w:hanging="1080"/>
      </w:pPr>
      <w:rPr>
        <w:rFonts w:hint="default"/>
        <w:color w:val="2E74B5" w:themeColor="accent1" w:themeShade="BF"/>
        <w:u w:val="single"/>
      </w:rPr>
    </w:lvl>
    <w:lvl w:ilvl="5">
      <w:start w:val="1"/>
      <w:numFmt w:val="decimal"/>
      <w:lvlText w:val="%1.%2.%3.%4.%5.%6"/>
      <w:lvlJc w:val="left"/>
      <w:pPr>
        <w:ind w:left="2440" w:hanging="1440"/>
      </w:pPr>
      <w:rPr>
        <w:rFonts w:hint="default"/>
        <w:color w:val="2E74B5" w:themeColor="accent1" w:themeShade="BF"/>
        <w:u w:val="single"/>
      </w:rPr>
    </w:lvl>
    <w:lvl w:ilvl="6">
      <w:start w:val="1"/>
      <w:numFmt w:val="decimal"/>
      <w:lvlText w:val="%1.%2.%3.%4.%5.%6.%7"/>
      <w:lvlJc w:val="left"/>
      <w:pPr>
        <w:ind w:left="2640" w:hanging="1440"/>
      </w:pPr>
      <w:rPr>
        <w:rFonts w:hint="default"/>
        <w:color w:val="2E74B5" w:themeColor="accent1" w:themeShade="BF"/>
        <w:u w:val="single"/>
      </w:rPr>
    </w:lvl>
    <w:lvl w:ilvl="7">
      <w:start w:val="1"/>
      <w:numFmt w:val="decimal"/>
      <w:lvlText w:val="%1.%2.%3.%4.%5.%6.%7.%8"/>
      <w:lvlJc w:val="left"/>
      <w:pPr>
        <w:ind w:left="3200" w:hanging="1800"/>
      </w:pPr>
      <w:rPr>
        <w:rFonts w:hint="default"/>
        <w:color w:val="2E74B5" w:themeColor="accent1" w:themeShade="BF"/>
        <w:u w:val="single"/>
      </w:rPr>
    </w:lvl>
    <w:lvl w:ilvl="8">
      <w:start w:val="1"/>
      <w:numFmt w:val="decimal"/>
      <w:lvlText w:val="%1.%2.%3.%4.%5.%6.%7.%8.%9"/>
      <w:lvlJc w:val="left"/>
      <w:pPr>
        <w:ind w:left="3400" w:hanging="1800"/>
      </w:pPr>
      <w:rPr>
        <w:rFonts w:hint="default"/>
        <w:color w:val="2E74B5" w:themeColor="accent1" w:themeShade="BF"/>
        <w:u w:val="single"/>
      </w:rPr>
    </w:lvl>
  </w:abstractNum>
  <w:abstractNum w:abstractNumId="32" w15:restartNumberingAfterBreak="0">
    <w:nsid w:val="1FF812B3"/>
    <w:multiLevelType w:val="hybridMultilevel"/>
    <w:tmpl w:val="3F62DC2A"/>
    <w:lvl w:ilvl="0" w:tplc="547EFD4A">
      <w:numFmt w:val="bullet"/>
      <w:lvlText w:val="-"/>
      <w:lvlJc w:val="left"/>
      <w:pPr>
        <w:ind w:left="720" w:hanging="360"/>
      </w:pPr>
      <w:rPr>
        <w:rFonts w:ascii="Times New Roman" w:eastAsia="Times New Roman" w:hAnsi="Times New Roman" w:hint="default"/>
        <w:i/>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203728B6"/>
    <w:multiLevelType w:val="hybridMultilevel"/>
    <w:tmpl w:val="00E22C84"/>
    <w:styleLink w:val="Stileimportato43"/>
    <w:lvl w:ilvl="0" w:tplc="1D687CC8">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B242B50">
      <w:start w:val="1"/>
      <w:numFmt w:val="decimal"/>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1D686218">
      <w:start w:val="1"/>
      <w:numFmt w:val="decimal"/>
      <w:lvlText w:val="%3."/>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C9125A28">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938EAE4">
      <w:start w:val="1"/>
      <w:numFmt w:val="decimal"/>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AC42E204">
      <w:start w:val="1"/>
      <w:numFmt w:val="decimal"/>
      <w:lvlText w:val="%6."/>
      <w:lvlJc w:val="left"/>
      <w:pPr>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336AEE60">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8E083A12">
      <w:start w:val="1"/>
      <w:numFmt w:val="decimal"/>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24AC6840">
      <w:start w:val="1"/>
      <w:numFmt w:val="decimal"/>
      <w:lvlText w:val="%9."/>
      <w:lvlJc w:val="left"/>
      <w:pPr>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4" w15:restartNumberingAfterBreak="0">
    <w:nsid w:val="20A63033"/>
    <w:multiLevelType w:val="multilevel"/>
    <w:tmpl w:val="758AAF30"/>
    <w:styleLink w:val="Stileimportato40"/>
    <w:lvl w:ilvl="0">
      <w:start w:val="1"/>
      <w:numFmt w:val="decimal"/>
      <w:lvlText w:val="%1."/>
      <w:lvlJc w:val="left"/>
      <w:pPr>
        <w:ind w:left="425" w:hanging="425"/>
      </w:pPr>
      <w:rPr>
        <w:rFonts w:hAnsi="Arial Unicode MS"/>
        <w:i/>
        <w:iCs/>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ind w:left="425" w:hanging="425"/>
      </w:pPr>
      <w:rPr>
        <w:rFonts w:hAnsi="Arial Unicode MS"/>
        <w:i/>
        <w:iCs/>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1.%2.%3."/>
      <w:lvlJc w:val="left"/>
      <w:pPr>
        <w:ind w:left="1080" w:hanging="720"/>
      </w:pPr>
      <w:rPr>
        <w:rFonts w:hAnsi="Arial Unicode MS"/>
        <w:b/>
        <w:bCs/>
        <w:caps w:val="0"/>
        <w:smallCaps w:val="0"/>
        <w:strike w:val="0"/>
        <w:dstrike w:val="0"/>
        <w:outline w:val="0"/>
        <w:emboss w:val="0"/>
        <w:imprint w:val="0"/>
        <w:spacing w:val="0"/>
        <w:w w:val="100"/>
        <w:kern w:val="0"/>
        <w:position w:val="0"/>
        <w:sz w:val="21"/>
        <w:szCs w:val="21"/>
        <w:highlight w:val="none"/>
        <w:vertAlign w:val="baseline"/>
      </w:rPr>
    </w:lvl>
    <w:lvl w:ilvl="3">
      <w:start w:val="1"/>
      <w:numFmt w:val="decimal"/>
      <w:suff w:val="nothing"/>
      <w:lvlText w:val="%1.%2.%3.%4."/>
      <w:lvlJc w:val="left"/>
      <w:pPr>
        <w:ind w:left="1080" w:hanging="720"/>
      </w:pPr>
      <w:rPr>
        <w:rFonts w:hAnsi="Arial Unicode MS"/>
        <w:b/>
        <w:bCs/>
        <w:caps w:val="0"/>
        <w:smallCaps w:val="0"/>
        <w:strike w:val="0"/>
        <w:dstrike w:val="0"/>
        <w:outline w:val="0"/>
        <w:emboss w:val="0"/>
        <w:imprint w:val="0"/>
        <w:spacing w:val="0"/>
        <w:w w:val="100"/>
        <w:kern w:val="0"/>
        <w:position w:val="0"/>
        <w:sz w:val="21"/>
        <w:szCs w:val="21"/>
        <w:highlight w:val="none"/>
        <w:vertAlign w:val="baseline"/>
      </w:rPr>
    </w:lvl>
    <w:lvl w:ilvl="4">
      <w:start w:val="1"/>
      <w:numFmt w:val="decimal"/>
      <w:suff w:val="nothing"/>
      <w:lvlText w:val="%1.%2.%3.%4.%5."/>
      <w:lvlJc w:val="left"/>
      <w:pPr>
        <w:ind w:left="1080" w:hanging="720"/>
      </w:pPr>
      <w:rPr>
        <w:rFonts w:hAnsi="Arial Unicode MS"/>
        <w:b/>
        <w:bCs/>
        <w:caps w:val="0"/>
        <w:smallCaps w:val="0"/>
        <w:strike w:val="0"/>
        <w:dstrike w:val="0"/>
        <w:outline w:val="0"/>
        <w:emboss w:val="0"/>
        <w:imprint w:val="0"/>
        <w:spacing w:val="0"/>
        <w:w w:val="100"/>
        <w:kern w:val="0"/>
        <w:position w:val="0"/>
        <w:sz w:val="21"/>
        <w:szCs w:val="21"/>
        <w:highlight w:val="none"/>
        <w:vertAlign w:val="baseline"/>
      </w:rPr>
    </w:lvl>
    <w:lvl w:ilvl="5">
      <w:start w:val="1"/>
      <w:numFmt w:val="decimal"/>
      <w:suff w:val="nothing"/>
      <w:lvlText w:val="%1.%2.%3.%4.%5.%6."/>
      <w:lvlJc w:val="left"/>
      <w:pPr>
        <w:ind w:left="1080" w:hanging="720"/>
      </w:pPr>
      <w:rPr>
        <w:rFonts w:hAnsi="Arial Unicode MS"/>
        <w:b/>
        <w:bCs/>
        <w:caps w:val="0"/>
        <w:smallCaps w:val="0"/>
        <w:strike w:val="0"/>
        <w:dstrike w:val="0"/>
        <w:outline w:val="0"/>
        <w:emboss w:val="0"/>
        <w:imprint w:val="0"/>
        <w:spacing w:val="0"/>
        <w:w w:val="100"/>
        <w:kern w:val="0"/>
        <w:position w:val="0"/>
        <w:sz w:val="21"/>
        <w:szCs w:val="21"/>
        <w:highlight w:val="none"/>
        <w:vertAlign w:val="baseline"/>
      </w:rPr>
    </w:lvl>
    <w:lvl w:ilvl="6">
      <w:start w:val="1"/>
      <w:numFmt w:val="decimal"/>
      <w:suff w:val="nothing"/>
      <w:lvlText w:val="%1.%2.%3.%4.%5.%6.%7."/>
      <w:lvlJc w:val="left"/>
      <w:pPr>
        <w:ind w:left="1080" w:hanging="720"/>
      </w:pPr>
      <w:rPr>
        <w:rFonts w:hAnsi="Arial Unicode MS"/>
        <w:b/>
        <w:bCs/>
        <w:caps w:val="0"/>
        <w:smallCaps w:val="0"/>
        <w:strike w:val="0"/>
        <w:dstrike w:val="0"/>
        <w:outline w:val="0"/>
        <w:emboss w:val="0"/>
        <w:imprint w:val="0"/>
        <w:spacing w:val="0"/>
        <w:w w:val="100"/>
        <w:kern w:val="0"/>
        <w:position w:val="0"/>
        <w:sz w:val="21"/>
        <w:szCs w:val="21"/>
        <w:highlight w:val="none"/>
        <w:vertAlign w:val="baseline"/>
      </w:rPr>
    </w:lvl>
    <w:lvl w:ilvl="7">
      <w:start w:val="1"/>
      <w:numFmt w:val="decimal"/>
      <w:suff w:val="nothing"/>
      <w:lvlText w:val="%1.%2.%3.%4.%5.%6.%7.%8."/>
      <w:lvlJc w:val="left"/>
      <w:pPr>
        <w:ind w:left="1080" w:hanging="720"/>
      </w:pPr>
      <w:rPr>
        <w:rFonts w:hAnsi="Arial Unicode MS"/>
        <w:b/>
        <w:bCs/>
        <w:caps w:val="0"/>
        <w:smallCaps w:val="0"/>
        <w:strike w:val="0"/>
        <w:dstrike w:val="0"/>
        <w:outline w:val="0"/>
        <w:emboss w:val="0"/>
        <w:imprint w:val="0"/>
        <w:spacing w:val="0"/>
        <w:w w:val="100"/>
        <w:kern w:val="0"/>
        <w:position w:val="0"/>
        <w:sz w:val="21"/>
        <w:szCs w:val="21"/>
        <w:highlight w:val="none"/>
        <w:vertAlign w:val="baseline"/>
      </w:rPr>
    </w:lvl>
    <w:lvl w:ilvl="8">
      <w:start w:val="1"/>
      <w:numFmt w:val="decimal"/>
      <w:suff w:val="nothing"/>
      <w:lvlText w:val="%1.%2.%3.%4.%5.%6.%7.%8.%9."/>
      <w:lvlJc w:val="left"/>
      <w:pPr>
        <w:ind w:left="1080" w:hanging="720"/>
      </w:pPr>
      <w:rPr>
        <w:rFonts w:hAnsi="Arial Unicode MS"/>
        <w:b/>
        <w:bCs/>
        <w:caps w:val="0"/>
        <w:smallCaps w:val="0"/>
        <w:strike w:val="0"/>
        <w:dstrike w:val="0"/>
        <w:outline w:val="0"/>
        <w:emboss w:val="0"/>
        <w:imprint w:val="0"/>
        <w:spacing w:val="0"/>
        <w:w w:val="100"/>
        <w:kern w:val="0"/>
        <w:position w:val="0"/>
        <w:sz w:val="21"/>
        <w:szCs w:val="21"/>
        <w:highlight w:val="none"/>
        <w:vertAlign w:val="baseline"/>
      </w:rPr>
    </w:lvl>
  </w:abstractNum>
  <w:abstractNum w:abstractNumId="35" w15:restartNumberingAfterBreak="0">
    <w:nsid w:val="21957F1E"/>
    <w:multiLevelType w:val="hybridMultilevel"/>
    <w:tmpl w:val="11F428D4"/>
    <w:styleLink w:val="Stileimportato68"/>
    <w:lvl w:ilvl="0" w:tplc="B2D64A28">
      <w:start w:val="1"/>
      <w:numFmt w:val="bullet"/>
      <w:lvlText w:val="-"/>
      <w:lvlJc w:val="left"/>
      <w:pPr>
        <w:ind w:left="426" w:hanging="360"/>
      </w:pPr>
      <w:rPr>
        <w:rFonts w:ascii="Verdana" w:eastAsia="Verdana" w:hAnsi="Verdana" w:cs="Verdana"/>
        <w:b w:val="0"/>
        <w:bCs w:val="0"/>
        <w:i w:val="0"/>
        <w:iCs w:val="0"/>
        <w:caps w:val="0"/>
        <w:smallCaps w:val="0"/>
        <w:strike w:val="0"/>
        <w:dstrike w:val="0"/>
        <w:outline w:val="0"/>
        <w:emboss w:val="0"/>
        <w:imprint w:val="0"/>
        <w:spacing w:val="0"/>
        <w:w w:val="100"/>
        <w:kern w:val="0"/>
        <w:position w:val="0"/>
        <w:highlight w:val="none"/>
        <w:vertAlign w:val="baseline"/>
      </w:rPr>
    </w:lvl>
    <w:lvl w:ilvl="1" w:tplc="4656A528">
      <w:start w:val="1"/>
      <w:numFmt w:val="bullet"/>
      <w:lvlText w:val="o"/>
      <w:lvlJc w:val="left"/>
      <w:pPr>
        <w:ind w:left="1146" w:hanging="360"/>
      </w:pPr>
      <w:rPr>
        <w:rFonts w:ascii="Verdana" w:eastAsia="Verdana" w:hAnsi="Verdana" w:cs="Verdana"/>
        <w:b w:val="0"/>
        <w:bCs w:val="0"/>
        <w:i w:val="0"/>
        <w:iCs w:val="0"/>
        <w:caps w:val="0"/>
        <w:smallCaps w:val="0"/>
        <w:strike w:val="0"/>
        <w:dstrike w:val="0"/>
        <w:outline w:val="0"/>
        <w:emboss w:val="0"/>
        <w:imprint w:val="0"/>
        <w:spacing w:val="0"/>
        <w:w w:val="100"/>
        <w:kern w:val="0"/>
        <w:position w:val="0"/>
        <w:highlight w:val="none"/>
        <w:vertAlign w:val="baseline"/>
      </w:rPr>
    </w:lvl>
    <w:lvl w:ilvl="2" w:tplc="7D1277D2">
      <w:start w:val="1"/>
      <w:numFmt w:val="bullet"/>
      <w:lvlText w:val="▪"/>
      <w:lvlJc w:val="left"/>
      <w:pPr>
        <w:ind w:left="1866" w:hanging="360"/>
      </w:pPr>
      <w:rPr>
        <w:rFonts w:ascii="Verdana" w:eastAsia="Verdana" w:hAnsi="Verdana" w:cs="Verdana"/>
        <w:b w:val="0"/>
        <w:bCs w:val="0"/>
        <w:i w:val="0"/>
        <w:iCs w:val="0"/>
        <w:caps w:val="0"/>
        <w:smallCaps w:val="0"/>
        <w:strike w:val="0"/>
        <w:dstrike w:val="0"/>
        <w:outline w:val="0"/>
        <w:emboss w:val="0"/>
        <w:imprint w:val="0"/>
        <w:spacing w:val="0"/>
        <w:w w:val="100"/>
        <w:kern w:val="0"/>
        <w:position w:val="0"/>
        <w:highlight w:val="none"/>
        <w:vertAlign w:val="baseline"/>
      </w:rPr>
    </w:lvl>
    <w:lvl w:ilvl="3" w:tplc="4C4EA4D8">
      <w:start w:val="1"/>
      <w:numFmt w:val="bullet"/>
      <w:lvlText w:val="•"/>
      <w:lvlJc w:val="left"/>
      <w:pPr>
        <w:ind w:left="2586" w:hanging="360"/>
      </w:pPr>
      <w:rPr>
        <w:rFonts w:ascii="Verdana" w:eastAsia="Verdana" w:hAnsi="Verdana" w:cs="Verdana"/>
        <w:b w:val="0"/>
        <w:bCs w:val="0"/>
        <w:i w:val="0"/>
        <w:iCs w:val="0"/>
        <w:caps w:val="0"/>
        <w:smallCaps w:val="0"/>
        <w:strike w:val="0"/>
        <w:dstrike w:val="0"/>
        <w:outline w:val="0"/>
        <w:emboss w:val="0"/>
        <w:imprint w:val="0"/>
        <w:spacing w:val="0"/>
        <w:w w:val="100"/>
        <w:kern w:val="0"/>
        <w:position w:val="0"/>
        <w:highlight w:val="none"/>
        <w:vertAlign w:val="baseline"/>
      </w:rPr>
    </w:lvl>
    <w:lvl w:ilvl="4" w:tplc="A628E2DA">
      <w:start w:val="1"/>
      <w:numFmt w:val="bullet"/>
      <w:lvlText w:val="o"/>
      <w:lvlJc w:val="left"/>
      <w:pPr>
        <w:ind w:left="3306" w:hanging="360"/>
      </w:pPr>
      <w:rPr>
        <w:rFonts w:ascii="Verdana" w:eastAsia="Verdana" w:hAnsi="Verdana" w:cs="Verdana"/>
        <w:b w:val="0"/>
        <w:bCs w:val="0"/>
        <w:i w:val="0"/>
        <w:iCs w:val="0"/>
        <w:caps w:val="0"/>
        <w:smallCaps w:val="0"/>
        <w:strike w:val="0"/>
        <w:dstrike w:val="0"/>
        <w:outline w:val="0"/>
        <w:emboss w:val="0"/>
        <w:imprint w:val="0"/>
        <w:spacing w:val="0"/>
        <w:w w:val="100"/>
        <w:kern w:val="0"/>
        <w:position w:val="0"/>
        <w:highlight w:val="none"/>
        <w:vertAlign w:val="baseline"/>
      </w:rPr>
    </w:lvl>
    <w:lvl w:ilvl="5" w:tplc="6A6C4796">
      <w:start w:val="1"/>
      <w:numFmt w:val="bullet"/>
      <w:lvlText w:val="▪"/>
      <w:lvlJc w:val="left"/>
      <w:pPr>
        <w:ind w:left="4026" w:hanging="360"/>
      </w:pPr>
      <w:rPr>
        <w:rFonts w:ascii="Verdana" w:eastAsia="Verdana" w:hAnsi="Verdana" w:cs="Verdana"/>
        <w:b w:val="0"/>
        <w:bCs w:val="0"/>
        <w:i w:val="0"/>
        <w:iCs w:val="0"/>
        <w:caps w:val="0"/>
        <w:smallCaps w:val="0"/>
        <w:strike w:val="0"/>
        <w:dstrike w:val="0"/>
        <w:outline w:val="0"/>
        <w:emboss w:val="0"/>
        <w:imprint w:val="0"/>
        <w:spacing w:val="0"/>
        <w:w w:val="100"/>
        <w:kern w:val="0"/>
        <w:position w:val="0"/>
        <w:highlight w:val="none"/>
        <w:vertAlign w:val="baseline"/>
      </w:rPr>
    </w:lvl>
    <w:lvl w:ilvl="6" w:tplc="C9847D9C">
      <w:start w:val="1"/>
      <w:numFmt w:val="bullet"/>
      <w:lvlText w:val="•"/>
      <w:lvlJc w:val="left"/>
      <w:pPr>
        <w:ind w:left="4746" w:hanging="360"/>
      </w:pPr>
      <w:rPr>
        <w:rFonts w:ascii="Verdana" w:eastAsia="Verdana" w:hAnsi="Verdana" w:cs="Verdana"/>
        <w:b w:val="0"/>
        <w:bCs w:val="0"/>
        <w:i w:val="0"/>
        <w:iCs w:val="0"/>
        <w:caps w:val="0"/>
        <w:smallCaps w:val="0"/>
        <w:strike w:val="0"/>
        <w:dstrike w:val="0"/>
        <w:outline w:val="0"/>
        <w:emboss w:val="0"/>
        <w:imprint w:val="0"/>
        <w:spacing w:val="0"/>
        <w:w w:val="100"/>
        <w:kern w:val="0"/>
        <w:position w:val="0"/>
        <w:highlight w:val="none"/>
        <w:vertAlign w:val="baseline"/>
      </w:rPr>
    </w:lvl>
    <w:lvl w:ilvl="7" w:tplc="6B728A92">
      <w:start w:val="1"/>
      <w:numFmt w:val="bullet"/>
      <w:lvlText w:val="o"/>
      <w:lvlJc w:val="left"/>
      <w:pPr>
        <w:ind w:left="5466" w:hanging="360"/>
      </w:pPr>
      <w:rPr>
        <w:rFonts w:ascii="Verdana" w:eastAsia="Verdana" w:hAnsi="Verdana" w:cs="Verdana"/>
        <w:b w:val="0"/>
        <w:bCs w:val="0"/>
        <w:i w:val="0"/>
        <w:iCs w:val="0"/>
        <w:caps w:val="0"/>
        <w:smallCaps w:val="0"/>
        <w:strike w:val="0"/>
        <w:dstrike w:val="0"/>
        <w:outline w:val="0"/>
        <w:emboss w:val="0"/>
        <w:imprint w:val="0"/>
        <w:spacing w:val="0"/>
        <w:w w:val="100"/>
        <w:kern w:val="0"/>
        <w:position w:val="0"/>
        <w:highlight w:val="none"/>
        <w:vertAlign w:val="baseline"/>
      </w:rPr>
    </w:lvl>
    <w:lvl w:ilvl="8" w:tplc="9218257C">
      <w:start w:val="1"/>
      <w:numFmt w:val="bullet"/>
      <w:lvlText w:val="▪"/>
      <w:lvlJc w:val="left"/>
      <w:pPr>
        <w:ind w:left="6186" w:hanging="360"/>
      </w:pPr>
      <w:rPr>
        <w:rFonts w:ascii="Verdana" w:eastAsia="Verdana" w:hAnsi="Verdana" w:cs="Verdan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6" w15:restartNumberingAfterBreak="0">
    <w:nsid w:val="23494F54"/>
    <w:multiLevelType w:val="hybridMultilevel"/>
    <w:tmpl w:val="4230BAD4"/>
    <w:styleLink w:val="Stileimportato36"/>
    <w:lvl w:ilvl="0" w:tplc="CB028A54">
      <w:start w:val="1"/>
      <w:numFmt w:val="decimal"/>
      <w:lvlText w:val="%1."/>
      <w:lvlJc w:val="left"/>
      <w:pPr>
        <w:ind w:left="426"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36E6F04">
      <w:start w:val="1"/>
      <w:numFmt w:val="lowerLetter"/>
      <w:lvlText w:val="%2."/>
      <w:lvlJc w:val="left"/>
      <w:pPr>
        <w:ind w:left="1146"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6268B890">
      <w:start w:val="1"/>
      <w:numFmt w:val="lowerRoman"/>
      <w:lvlText w:val="%3."/>
      <w:lvlJc w:val="left"/>
      <w:pPr>
        <w:ind w:left="2046"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EAC4EFA8">
      <w:start w:val="1"/>
      <w:numFmt w:val="decimal"/>
      <w:lvlText w:val="%4."/>
      <w:lvlJc w:val="left"/>
      <w:pPr>
        <w:ind w:left="2586"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B7363FE8">
      <w:start w:val="1"/>
      <w:numFmt w:val="lowerLetter"/>
      <w:lvlText w:val="%5."/>
      <w:lvlJc w:val="left"/>
      <w:pPr>
        <w:ind w:left="3306"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2CF638C0">
      <w:start w:val="1"/>
      <w:numFmt w:val="lowerRoman"/>
      <w:lvlText w:val="%6."/>
      <w:lvlJc w:val="left"/>
      <w:pPr>
        <w:ind w:left="4206"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92D21B20">
      <w:start w:val="1"/>
      <w:numFmt w:val="decimal"/>
      <w:lvlText w:val="%7."/>
      <w:lvlJc w:val="left"/>
      <w:pPr>
        <w:ind w:left="4746"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09D8E8D8">
      <w:start w:val="1"/>
      <w:numFmt w:val="lowerLetter"/>
      <w:lvlText w:val="%8."/>
      <w:lvlJc w:val="left"/>
      <w:pPr>
        <w:ind w:left="5466"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343683D6">
      <w:start w:val="1"/>
      <w:numFmt w:val="lowerRoman"/>
      <w:lvlText w:val="%9."/>
      <w:lvlJc w:val="left"/>
      <w:pPr>
        <w:ind w:left="6366"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7" w15:restartNumberingAfterBreak="0">
    <w:nsid w:val="23691ABB"/>
    <w:multiLevelType w:val="hybridMultilevel"/>
    <w:tmpl w:val="3CE0B084"/>
    <w:styleLink w:val="Stileimportato109"/>
    <w:lvl w:ilvl="0" w:tplc="382ECC9E">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3C21E98">
      <w:start w:val="1"/>
      <w:numFmt w:val="bullet"/>
      <w:lvlText w:val="-"/>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2BDCE816">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7C43E62">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9C88B03A">
      <w:start w:val="1"/>
      <w:numFmt w:val="bullet"/>
      <w:lvlText w:val="-"/>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6308B78">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AB6F8FE">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BD18D518">
      <w:start w:val="1"/>
      <w:numFmt w:val="bullet"/>
      <w:lvlText w:val="-"/>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B9B878E4">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8" w15:restartNumberingAfterBreak="0">
    <w:nsid w:val="242147A8"/>
    <w:multiLevelType w:val="hybridMultilevel"/>
    <w:tmpl w:val="52726858"/>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24C95E2E"/>
    <w:multiLevelType w:val="hybridMultilevel"/>
    <w:tmpl w:val="8DD47698"/>
    <w:styleLink w:val="Stileimportato110"/>
    <w:lvl w:ilvl="0" w:tplc="25BE6894">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DCC3CFE">
      <w:start w:val="1"/>
      <w:numFmt w:val="bullet"/>
      <w:lvlText w:val="-"/>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4F1C62A6">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9865A02">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75C22CDC">
      <w:start w:val="1"/>
      <w:numFmt w:val="bullet"/>
      <w:lvlText w:val="-"/>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A88A56A">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39EAB28">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ABCE9440">
      <w:start w:val="1"/>
      <w:numFmt w:val="bullet"/>
      <w:lvlText w:val="-"/>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6BC633A">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252F4539"/>
    <w:multiLevelType w:val="multilevel"/>
    <w:tmpl w:val="B65C5752"/>
    <w:lvl w:ilvl="0">
      <w:start w:val="1"/>
      <w:numFmt w:val="decimal"/>
      <w:lvlText w:val="%1"/>
      <w:lvlJc w:val="left"/>
      <w:pPr>
        <w:ind w:left="600" w:hanging="600"/>
      </w:pPr>
      <w:rPr>
        <w:rFonts w:hint="default"/>
        <w:color w:val="2E74B5" w:themeColor="accent1" w:themeShade="BF"/>
        <w:u w:val="single"/>
      </w:rPr>
    </w:lvl>
    <w:lvl w:ilvl="1">
      <w:start w:val="1"/>
      <w:numFmt w:val="decimal"/>
      <w:lvlText w:val="%1.%2"/>
      <w:lvlJc w:val="left"/>
      <w:pPr>
        <w:ind w:left="800" w:hanging="600"/>
      </w:pPr>
      <w:rPr>
        <w:rFonts w:hint="default"/>
        <w:color w:val="2E74B5" w:themeColor="accent1" w:themeShade="BF"/>
        <w:u w:val="single"/>
      </w:rPr>
    </w:lvl>
    <w:lvl w:ilvl="2">
      <w:start w:val="1"/>
      <w:numFmt w:val="decimal"/>
      <w:lvlText w:val="%1.%2.%3"/>
      <w:lvlJc w:val="left"/>
      <w:pPr>
        <w:ind w:left="1120" w:hanging="720"/>
      </w:pPr>
      <w:rPr>
        <w:rFonts w:hint="default"/>
        <w:color w:val="2E74B5" w:themeColor="accent1" w:themeShade="BF"/>
        <w:u w:val="single"/>
      </w:rPr>
    </w:lvl>
    <w:lvl w:ilvl="3">
      <w:start w:val="1"/>
      <w:numFmt w:val="decimal"/>
      <w:lvlText w:val="%1.%2.%3.%4"/>
      <w:lvlJc w:val="left"/>
      <w:pPr>
        <w:ind w:left="1680" w:hanging="1080"/>
      </w:pPr>
      <w:rPr>
        <w:rFonts w:hint="default"/>
        <w:color w:val="2E74B5" w:themeColor="accent1" w:themeShade="BF"/>
        <w:u w:val="single"/>
      </w:rPr>
    </w:lvl>
    <w:lvl w:ilvl="4">
      <w:start w:val="1"/>
      <w:numFmt w:val="decimal"/>
      <w:lvlText w:val="%1.%2.%3.%4.%5"/>
      <w:lvlJc w:val="left"/>
      <w:pPr>
        <w:ind w:left="1880" w:hanging="1080"/>
      </w:pPr>
      <w:rPr>
        <w:rFonts w:hint="default"/>
        <w:color w:val="2E74B5" w:themeColor="accent1" w:themeShade="BF"/>
        <w:u w:val="single"/>
      </w:rPr>
    </w:lvl>
    <w:lvl w:ilvl="5">
      <w:start w:val="1"/>
      <w:numFmt w:val="decimal"/>
      <w:lvlText w:val="%1.%2.%3.%4.%5.%6"/>
      <w:lvlJc w:val="left"/>
      <w:pPr>
        <w:ind w:left="2440" w:hanging="1440"/>
      </w:pPr>
      <w:rPr>
        <w:rFonts w:hint="default"/>
        <w:color w:val="2E74B5" w:themeColor="accent1" w:themeShade="BF"/>
        <w:u w:val="single"/>
      </w:rPr>
    </w:lvl>
    <w:lvl w:ilvl="6">
      <w:start w:val="1"/>
      <w:numFmt w:val="decimal"/>
      <w:lvlText w:val="%1.%2.%3.%4.%5.%6.%7"/>
      <w:lvlJc w:val="left"/>
      <w:pPr>
        <w:ind w:left="2640" w:hanging="1440"/>
      </w:pPr>
      <w:rPr>
        <w:rFonts w:hint="default"/>
        <w:color w:val="2E74B5" w:themeColor="accent1" w:themeShade="BF"/>
        <w:u w:val="single"/>
      </w:rPr>
    </w:lvl>
    <w:lvl w:ilvl="7">
      <w:start w:val="1"/>
      <w:numFmt w:val="decimal"/>
      <w:lvlText w:val="%1.%2.%3.%4.%5.%6.%7.%8"/>
      <w:lvlJc w:val="left"/>
      <w:pPr>
        <w:ind w:left="3200" w:hanging="1800"/>
      </w:pPr>
      <w:rPr>
        <w:rFonts w:hint="default"/>
        <w:color w:val="2E74B5" w:themeColor="accent1" w:themeShade="BF"/>
        <w:u w:val="single"/>
      </w:rPr>
    </w:lvl>
    <w:lvl w:ilvl="8">
      <w:start w:val="1"/>
      <w:numFmt w:val="decimal"/>
      <w:lvlText w:val="%1.%2.%3.%4.%5.%6.%7.%8.%9"/>
      <w:lvlJc w:val="left"/>
      <w:pPr>
        <w:ind w:left="3400" w:hanging="1800"/>
      </w:pPr>
      <w:rPr>
        <w:rFonts w:hint="default"/>
        <w:color w:val="2E74B5" w:themeColor="accent1" w:themeShade="BF"/>
        <w:u w:val="single"/>
      </w:rPr>
    </w:lvl>
  </w:abstractNum>
  <w:abstractNum w:abstractNumId="41" w15:restartNumberingAfterBreak="0">
    <w:nsid w:val="25AC6B2D"/>
    <w:multiLevelType w:val="hybridMultilevel"/>
    <w:tmpl w:val="E280EFDE"/>
    <w:lvl w:ilvl="0" w:tplc="967234F0">
      <w:numFmt w:val="bullet"/>
      <w:lvlText w:val="-"/>
      <w:lvlJc w:val="left"/>
      <w:pPr>
        <w:ind w:left="720" w:hanging="360"/>
      </w:pPr>
      <w:rPr>
        <w:rFonts w:ascii="Segoe UI" w:eastAsia="Segoe UI" w:hAnsi="Segoe UI" w:cs="Segoe UI" w:hint="default"/>
        <w:color w:val="003299"/>
        <w:w w:val="99"/>
        <w:sz w:val="20"/>
        <w:szCs w:val="20"/>
        <w:lang w:val="it-IT" w:eastAsia="en-US" w:bidi="ar-SA"/>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2" w15:restartNumberingAfterBreak="0">
    <w:nsid w:val="26EC72AE"/>
    <w:multiLevelType w:val="hybridMultilevel"/>
    <w:tmpl w:val="AF8620A4"/>
    <w:styleLink w:val="Stileimportato17"/>
    <w:lvl w:ilvl="0" w:tplc="961C49A6">
      <w:start w:val="1"/>
      <w:numFmt w:val="lowerLetter"/>
      <w:lvlText w:val="%1)"/>
      <w:lvlJc w:val="left"/>
      <w:pPr>
        <w:ind w:left="426"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96A3FD6">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6400D3DA">
      <w:start w:val="1"/>
      <w:numFmt w:val="lowerLetter"/>
      <w:lvlText w:val="%3)"/>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EDB6F9C2">
      <w:start w:val="1"/>
      <w:numFmt w:val="lowerLetter"/>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4072D536">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39666846">
      <w:start w:val="1"/>
      <w:numFmt w:val="lowerLetter"/>
      <w:lvlText w:val="%6)"/>
      <w:lvlJc w:val="left"/>
      <w:pPr>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9BF2172E">
      <w:start w:val="1"/>
      <w:numFmt w:val="lowerLetter"/>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A1EA13B6">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72D6F2AE">
      <w:start w:val="1"/>
      <w:numFmt w:val="lowerLetter"/>
      <w:lvlText w:val="%9)"/>
      <w:lvlJc w:val="left"/>
      <w:pPr>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272D3128"/>
    <w:multiLevelType w:val="hybridMultilevel"/>
    <w:tmpl w:val="F27E96FC"/>
    <w:styleLink w:val="Stileimportato60"/>
    <w:lvl w:ilvl="0" w:tplc="D3ECB2EC">
      <w:start w:val="1"/>
      <w:numFmt w:val="bullet"/>
      <w:lvlText w:val="-"/>
      <w:lvlJc w:val="left"/>
      <w:pPr>
        <w:tabs>
          <w:tab w:val="left" w:pos="340"/>
          <w:tab w:val="left" w:pos="9558"/>
        </w:tabs>
        <w:ind w:left="170" w:hanging="170"/>
      </w:pPr>
      <w:rPr>
        <w:rFonts w:ascii="Verdana" w:eastAsia="Verdana" w:hAnsi="Verdana" w:cs="Verdana"/>
        <w:b w:val="0"/>
        <w:bCs w:val="0"/>
        <w:i w:val="0"/>
        <w:iCs w:val="0"/>
        <w:caps w:val="0"/>
        <w:smallCaps w:val="0"/>
        <w:strike w:val="0"/>
        <w:dstrike w:val="0"/>
        <w:outline w:val="0"/>
        <w:emboss w:val="0"/>
        <w:imprint w:val="0"/>
        <w:spacing w:val="0"/>
        <w:w w:val="100"/>
        <w:kern w:val="0"/>
        <w:position w:val="0"/>
        <w:highlight w:val="none"/>
        <w:vertAlign w:val="baseline"/>
      </w:rPr>
    </w:lvl>
    <w:lvl w:ilvl="1" w:tplc="BEC4133E">
      <w:start w:val="1"/>
      <w:numFmt w:val="bullet"/>
      <w:lvlText w:val="•"/>
      <w:lvlJc w:val="left"/>
      <w:pPr>
        <w:tabs>
          <w:tab w:val="left" w:pos="340"/>
          <w:tab w:val="left" w:pos="9558"/>
        </w:tabs>
        <w:ind w:left="890" w:hanging="170"/>
      </w:pPr>
      <w:rPr>
        <w:rFonts w:ascii="Verdana" w:eastAsia="Verdana" w:hAnsi="Verdana" w:cs="Verdana"/>
        <w:b w:val="0"/>
        <w:bCs w:val="0"/>
        <w:i w:val="0"/>
        <w:iCs w:val="0"/>
        <w:caps w:val="0"/>
        <w:smallCaps w:val="0"/>
        <w:strike w:val="0"/>
        <w:dstrike w:val="0"/>
        <w:outline w:val="0"/>
        <w:emboss w:val="0"/>
        <w:imprint w:val="0"/>
        <w:spacing w:val="0"/>
        <w:w w:val="100"/>
        <w:kern w:val="0"/>
        <w:position w:val="0"/>
        <w:highlight w:val="none"/>
        <w:vertAlign w:val="baseline"/>
      </w:rPr>
    </w:lvl>
    <w:lvl w:ilvl="2" w:tplc="B9405C3A">
      <w:start w:val="1"/>
      <w:numFmt w:val="bullet"/>
      <w:lvlText w:val="▪"/>
      <w:lvlJc w:val="left"/>
      <w:pPr>
        <w:tabs>
          <w:tab w:val="left" w:pos="340"/>
          <w:tab w:val="left" w:pos="9558"/>
        </w:tabs>
        <w:ind w:left="1610" w:hanging="170"/>
      </w:pPr>
      <w:rPr>
        <w:rFonts w:ascii="Verdana" w:eastAsia="Verdana" w:hAnsi="Verdana" w:cs="Verdana"/>
        <w:b w:val="0"/>
        <w:bCs w:val="0"/>
        <w:i w:val="0"/>
        <w:iCs w:val="0"/>
        <w:caps w:val="0"/>
        <w:smallCaps w:val="0"/>
        <w:strike w:val="0"/>
        <w:dstrike w:val="0"/>
        <w:outline w:val="0"/>
        <w:emboss w:val="0"/>
        <w:imprint w:val="0"/>
        <w:spacing w:val="0"/>
        <w:w w:val="100"/>
        <w:kern w:val="0"/>
        <w:position w:val="0"/>
        <w:highlight w:val="none"/>
        <w:vertAlign w:val="baseline"/>
      </w:rPr>
    </w:lvl>
    <w:lvl w:ilvl="3" w:tplc="713EC430">
      <w:start w:val="1"/>
      <w:numFmt w:val="bullet"/>
      <w:lvlText w:val="•"/>
      <w:lvlJc w:val="left"/>
      <w:pPr>
        <w:tabs>
          <w:tab w:val="left" w:pos="340"/>
          <w:tab w:val="left" w:pos="9558"/>
        </w:tabs>
        <w:ind w:left="2330" w:hanging="170"/>
      </w:pPr>
      <w:rPr>
        <w:rFonts w:ascii="Verdana" w:eastAsia="Verdana" w:hAnsi="Verdana" w:cs="Verdana"/>
        <w:b w:val="0"/>
        <w:bCs w:val="0"/>
        <w:i w:val="0"/>
        <w:iCs w:val="0"/>
        <w:caps w:val="0"/>
        <w:smallCaps w:val="0"/>
        <w:strike w:val="0"/>
        <w:dstrike w:val="0"/>
        <w:outline w:val="0"/>
        <w:emboss w:val="0"/>
        <w:imprint w:val="0"/>
        <w:spacing w:val="0"/>
        <w:w w:val="100"/>
        <w:kern w:val="0"/>
        <w:position w:val="0"/>
        <w:highlight w:val="none"/>
        <w:vertAlign w:val="baseline"/>
      </w:rPr>
    </w:lvl>
    <w:lvl w:ilvl="4" w:tplc="D7544AB2">
      <w:start w:val="1"/>
      <w:numFmt w:val="bullet"/>
      <w:lvlText w:val="o"/>
      <w:lvlJc w:val="left"/>
      <w:pPr>
        <w:tabs>
          <w:tab w:val="left" w:pos="340"/>
          <w:tab w:val="left" w:pos="9558"/>
        </w:tabs>
        <w:ind w:left="3050" w:hanging="170"/>
      </w:pPr>
      <w:rPr>
        <w:rFonts w:ascii="Verdana" w:eastAsia="Verdana" w:hAnsi="Verdana" w:cs="Verdana"/>
        <w:b w:val="0"/>
        <w:bCs w:val="0"/>
        <w:i w:val="0"/>
        <w:iCs w:val="0"/>
        <w:caps w:val="0"/>
        <w:smallCaps w:val="0"/>
        <w:strike w:val="0"/>
        <w:dstrike w:val="0"/>
        <w:outline w:val="0"/>
        <w:emboss w:val="0"/>
        <w:imprint w:val="0"/>
        <w:spacing w:val="0"/>
        <w:w w:val="100"/>
        <w:kern w:val="0"/>
        <w:position w:val="0"/>
        <w:highlight w:val="none"/>
        <w:vertAlign w:val="baseline"/>
      </w:rPr>
    </w:lvl>
    <w:lvl w:ilvl="5" w:tplc="055A9420">
      <w:start w:val="1"/>
      <w:numFmt w:val="bullet"/>
      <w:lvlText w:val="▪"/>
      <w:lvlJc w:val="left"/>
      <w:pPr>
        <w:tabs>
          <w:tab w:val="left" w:pos="340"/>
          <w:tab w:val="left" w:pos="9558"/>
        </w:tabs>
        <w:ind w:left="3770" w:hanging="170"/>
      </w:pPr>
      <w:rPr>
        <w:rFonts w:ascii="Verdana" w:eastAsia="Verdana" w:hAnsi="Verdana" w:cs="Verdana"/>
        <w:b w:val="0"/>
        <w:bCs w:val="0"/>
        <w:i w:val="0"/>
        <w:iCs w:val="0"/>
        <w:caps w:val="0"/>
        <w:smallCaps w:val="0"/>
        <w:strike w:val="0"/>
        <w:dstrike w:val="0"/>
        <w:outline w:val="0"/>
        <w:emboss w:val="0"/>
        <w:imprint w:val="0"/>
        <w:spacing w:val="0"/>
        <w:w w:val="100"/>
        <w:kern w:val="0"/>
        <w:position w:val="0"/>
        <w:highlight w:val="none"/>
        <w:vertAlign w:val="baseline"/>
      </w:rPr>
    </w:lvl>
    <w:lvl w:ilvl="6" w:tplc="345E505E">
      <w:start w:val="1"/>
      <w:numFmt w:val="bullet"/>
      <w:lvlText w:val="•"/>
      <w:lvlJc w:val="left"/>
      <w:pPr>
        <w:tabs>
          <w:tab w:val="left" w:pos="340"/>
          <w:tab w:val="left" w:pos="9558"/>
        </w:tabs>
        <w:ind w:left="4490" w:hanging="170"/>
      </w:pPr>
      <w:rPr>
        <w:rFonts w:ascii="Verdana" w:eastAsia="Verdana" w:hAnsi="Verdana" w:cs="Verdana"/>
        <w:b w:val="0"/>
        <w:bCs w:val="0"/>
        <w:i w:val="0"/>
        <w:iCs w:val="0"/>
        <w:caps w:val="0"/>
        <w:smallCaps w:val="0"/>
        <w:strike w:val="0"/>
        <w:dstrike w:val="0"/>
        <w:outline w:val="0"/>
        <w:emboss w:val="0"/>
        <w:imprint w:val="0"/>
        <w:spacing w:val="0"/>
        <w:w w:val="100"/>
        <w:kern w:val="0"/>
        <w:position w:val="0"/>
        <w:highlight w:val="none"/>
        <w:vertAlign w:val="baseline"/>
      </w:rPr>
    </w:lvl>
    <w:lvl w:ilvl="7" w:tplc="B71E7CDC">
      <w:start w:val="1"/>
      <w:numFmt w:val="bullet"/>
      <w:lvlText w:val="o"/>
      <w:lvlJc w:val="left"/>
      <w:pPr>
        <w:tabs>
          <w:tab w:val="left" w:pos="340"/>
          <w:tab w:val="left" w:pos="9558"/>
        </w:tabs>
        <w:ind w:left="5210" w:hanging="170"/>
      </w:pPr>
      <w:rPr>
        <w:rFonts w:ascii="Verdana" w:eastAsia="Verdana" w:hAnsi="Verdana" w:cs="Verdana"/>
        <w:b w:val="0"/>
        <w:bCs w:val="0"/>
        <w:i w:val="0"/>
        <w:iCs w:val="0"/>
        <w:caps w:val="0"/>
        <w:smallCaps w:val="0"/>
        <w:strike w:val="0"/>
        <w:dstrike w:val="0"/>
        <w:outline w:val="0"/>
        <w:emboss w:val="0"/>
        <w:imprint w:val="0"/>
        <w:spacing w:val="0"/>
        <w:w w:val="100"/>
        <w:kern w:val="0"/>
        <w:position w:val="0"/>
        <w:highlight w:val="none"/>
        <w:vertAlign w:val="baseline"/>
      </w:rPr>
    </w:lvl>
    <w:lvl w:ilvl="8" w:tplc="A9D03A34">
      <w:start w:val="1"/>
      <w:numFmt w:val="bullet"/>
      <w:lvlText w:val="▪"/>
      <w:lvlJc w:val="left"/>
      <w:pPr>
        <w:tabs>
          <w:tab w:val="left" w:pos="340"/>
          <w:tab w:val="left" w:pos="9558"/>
        </w:tabs>
        <w:ind w:left="5930" w:hanging="170"/>
      </w:pPr>
      <w:rPr>
        <w:rFonts w:ascii="Verdana" w:eastAsia="Verdana" w:hAnsi="Verdana" w:cs="Verdan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4" w15:restartNumberingAfterBreak="0">
    <w:nsid w:val="274D5EBE"/>
    <w:multiLevelType w:val="hybridMultilevel"/>
    <w:tmpl w:val="D8885CA0"/>
    <w:lvl w:ilvl="0" w:tplc="0410000F">
      <w:start w:val="1"/>
      <w:numFmt w:val="decimal"/>
      <w:lvlText w:val="%1."/>
      <w:lvlJc w:val="left"/>
      <w:pPr>
        <w:ind w:left="360" w:hanging="360"/>
      </w:pPr>
      <w:rPr>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27C60199"/>
    <w:multiLevelType w:val="hybridMultilevel"/>
    <w:tmpl w:val="F412EFA4"/>
    <w:styleLink w:val="Stileimportato39"/>
    <w:lvl w:ilvl="0" w:tplc="23DE65DA">
      <w:start w:val="1"/>
      <w:numFmt w:val="bullet"/>
      <w:lvlText w:val="-"/>
      <w:lvlJc w:val="left"/>
      <w:pPr>
        <w:ind w:left="426" w:hanging="426"/>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1" w:tplc="BDE0CE0A">
      <w:start w:val="1"/>
      <w:numFmt w:val="bullet"/>
      <w:lvlText w:val="o"/>
      <w:lvlJc w:val="left"/>
      <w:pPr>
        <w:ind w:left="1146" w:hanging="426"/>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2" w:tplc="14602B28">
      <w:start w:val="1"/>
      <w:numFmt w:val="bullet"/>
      <w:lvlText w:val="▪"/>
      <w:lvlJc w:val="left"/>
      <w:pPr>
        <w:ind w:left="1866" w:hanging="426"/>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3" w:tplc="129EB35E">
      <w:start w:val="1"/>
      <w:numFmt w:val="bullet"/>
      <w:lvlText w:val="•"/>
      <w:lvlJc w:val="left"/>
      <w:pPr>
        <w:ind w:left="2586" w:hanging="426"/>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4" w:tplc="C1DC9B74">
      <w:start w:val="1"/>
      <w:numFmt w:val="bullet"/>
      <w:lvlText w:val="o"/>
      <w:lvlJc w:val="left"/>
      <w:pPr>
        <w:ind w:left="3306" w:hanging="426"/>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5" w:tplc="49F6C062">
      <w:start w:val="1"/>
      <w:numFmt w:val="bullet"/>
      <w:lvlText w:val="▪"/>
      <w:lvlJc w:val="left"/>
      <w:pPr>
        <w:ind w:left="4026" w:hanging="426"/>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6" w:tplc="EBC0A1F6">
      <w:start w:val="1"/>
      <w:numFmt w:val="bullet"/>
      <w:lvlText w:val="•"/>
      <w:lvlJc w:val="left"/>
      <w:pPr>
        <w:ind w:left="4746" w:hanging="426"/>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7" w:tplc="F91E76AE">
      <w:start w:val="1"/>
      <w:numFmt w:val="bullet"/>
      <w:lvlText w:val="o"/>
      <w:lvlJc w:val="left"/>
      <w:pPr>
        <w:ind w:left="5466" w:hanging="426"/>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8" w:tplc="950ED9AC">
      <w:start w:val="1"/>
      <w:numFmt w:val="bullet"/>
      <w:lvlText w:val="▪"/>
      <w:lvlJc w:val="left"/>
      <w:pPr>
        <w:ind w:left="6186" w:hanging="426"/>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6" w15:restartNumberingAfterBreak="0">
    <w:nsid w:val="28322DD2"/>
    <w:multiLevelType w:val="hybridMultilevel"/>
    <w:tmpl w:val="1808661C"/>
    <w:styleLink w:val="Stileimportato101"/>
    <w:lvl w:ilvl="0" w:tplc="C9AEC5D4">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DE726364">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0B07930">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A88A461C">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B52434C">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0C3EEE4A">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752F802">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49ED786">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CB4E1562">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7" w15:restartNumberingAfterBreak="0">
    <w:nsid w:val="2844770E"/>
    <w:multiLevelType w:val="hybridMultilevel"/>
    <w:tmpl w:val="5546D6FA"/>
    <w:styleLink w:val="Stileimportato46"/>
    <w:lvl w:ilvl="0" w:tplc="C1CA10D0">
      <w:start w:val="1"/>
      <w:numFmt w:val="decimal"/>
      <w:lvlText w:val="%1."/>
      <w:lvlJc w:val="left"/>
      <w:pPr>
        <w:ind w:left="664"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6925674">
      <w:start w:val="1"/>
      <w:numFmt w:val="lowerLetter"/>
      <w:lvlText w:val="%2."/>
      <w:lvlJc w:val="left"/>
      <w:pPr>
        <w:ind w:left="1384"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B0AE9DE">
      <w:start w:val="1"/>
      <w:numFmt w:val="lowerRoman"/>
      <w:lvlText w:val="%3."/>
      <w:lvlJc w:val="left"/>
      <w:pPr>
        <w:ind w:left="2284"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9410ACCA">
      <w:start w:val="1"/>
      <w:numFmt w:val="decimal"/>
      <w:lvlText w:val="%4."/>
      <w:lvlJc w:val="left"/>
      <w:pPr>
        <w:ind w:left="2824"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22ED4EE">
      <w:start w:val="1"/>
      <w:numFmt w:val="lowerLetter"/>
      <w:lvlText w:val="%5."/>
      <w:lvlJc w:val="left"/>
      <w:pPr>
        <w:ind w:left="3544"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5F18A194">
      <w:start w:val="1"/>
      <w:numFmt w:val="lowerRoman"/>
      <w:lvlText w:val="%6."/>
      <w:lvlJc w:val="left"/>
      <w:pPr>
        <w:ind w:left="4444"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15466788">
      <w:start w:val="1"/>
      <w:numFmt w:val="decimal"/>
      <w:lvlText w:val="%7."/>
      <w:lvlJc w:val="left"/>
      <w:pPr>
        <w:ind w:left="4984"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8D40B44">
      <w:start w:val="1"/>
      <w:numFmt w:val="lowerLetter"/>
      <w:lvlText w:val="%8."/>
      <w:lvlJc w:val="left"/>
      <w:pPr>
        <w:ind w:left="5704"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C7AB4A4">
      <w:start w:val="1"/>
      <w:numFmt w:val="lowerRoman"/>
      <w:lvlText w:val="%9."/>
      <w:lvlJc w:val="left"/>
      <w:pPr>
        <w:ind w:left="6604"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8" w15:restartNumberingAfterBreak="0">
    <w:nsid w:val="288108DF"/>
    <w:multiLevelType w:val="hybridMultilevel"/>
    <w:tmpl w:val="0C989114"/>
    <w:styleLink w:val="Stileimportato98"/>
    <w:lvl w:ilvl="0" w:tplc="14E4CEF0">
      <w:start w:val="1"/>
      <w:numFmt w:val="lowerLetter"/>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BEC682C">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6E02620">
      <w:start w:val="1"/>
      <w:numFmt w:val="lowerRoman"/>
      <w:lvlText w:val="%3."/>
      <w:lvlJc w:val="left"/>
      <w:pPr>
        <w:ind w:left="198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11EE46E0">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498A9A2">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3A46E7C">
      <w:start w:val="1"/>
      <w:numFmt w:val="lowerRoman"/>
      <w:lvlText w:val="%6."/>
      <w:lvlJc w:val="left"/>
      <w:pPr>
        <w:ind w:left="414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0596C58E">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5AA28CA2">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4AA0B04">
      <w:start w:val="1"/>
      <w:numFmt w:val="lowerRoman"/>
      <w:lvlText w:val="%9."/>
      <w:lvlJc w:val="left"/>
      <w:pPr>
        <w:ind w:left="630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9" w15:restartNumberingAfterBreak="0">
    <w:nsid w:val="28CF58F7"/>
    <w:multiLevelType w:val="hybridMultilevel"/>
    <w:tmpl w:val="6CDC8ABA"/>
    <w:styleLink w:val="Stileimportato18"/>
    <w:lvl w:ilvl="0" w:tplc="8D0EFF24">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3DCAEAE">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8E0BCE0">
      <w:start w:val="1"/>
      <w:numFmt w:val="lowerRoman"/>
      <w:lvlText w:val="%3."/>
      <w:lvlJc w:val="left"/>
      <w:pPr>
        <w:ind w:left="234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4EEADD8E">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34A2ED8">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8E4EDD5E">
      <w:start w:val="1"/>
      <w:numFmt w:val="lowerRoman"/>
      <w:lvlText w:val="%6."/>
      <w:lvlJc w:val="left"/>
      <w:pPr>
        <w:ind w:left="450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EF9CD5A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368BF9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4B92916C">
      <w:start w:val="1"/>
      <w:numFmt w:val="lowerRoman"/>
      <w:lvlText w:val="%9."/>
      <w:lvlJc w:val="left"/>
      <w:pPr>
        <w:ind w:left="666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0" w15:restartNumberingAfterBreak="0">
    <w:nsid w:val="28EF04A2"/>
    <w:multiLevelType w:val="hybridMultilevel"/>
    <w:tmpl w:val="C3C87358"/>
    <w:styleLink w:val="Stileimportato72"/>
    <w:lvl w:ilvl="0" w:tplc="7F009AF4">
      <w:start w:val="1"/>
      <w:numFmt w:val="bullet"/>
      <w:lvlText w:val="-"/>
      <w:lvlJc w:val="left"/>
      <w:pPr>
        <w:ind w:left="36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21BC6F9E">
      <w:start w:val="1"/>
      <w:numFmt w:val="bullet"/>
      <w:lvlText w:val="o"/>
      <w:lvlJc w:val="left"/>
      <w:pPr>
        <w:ind w:left="108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8AA66C76">
      <w:start w:val="1"/>
      <w:numFmt w:val="bullet"/>
      <w:lvlText w:val="▪"/>
      <w:lvlJc w:val="left"/>
      <w:pPr>
        <w:ind w:left="180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6D663B94">
      <w:start w:val="1"/>
      <w:numFmt w:val="bullet"/>
      <w:lvlText w:val="•"/>
      <w:lvlJc w:val="left"/>
      <w:pPr>
        <w:ind w:left="252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F1D664F0">
      <w:start w:val="1"/>
      <w:numFmt w:val="bullet"/>
      <w:lvlText w:val="o"/>
      <w:lvlJc w:val="left"/>
      <w:pPr>
        <w:ind w:left="324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E32A6D9C">
      <w:start w:val="1"/>
      <w:numFmt w:val="bullet"/>
      <w:lvlText w:val="▪"/>
      <w:lvlJc w:val="left"/>
      <w:pPr>
        <w:ind w:left="396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8C4822D0">
      <w:start w:val="1"/>
      <w:numFmt w:val="bullet"/>
      <w:lvlText w:val="•"/>
      <w:lvlJc w:val="left"/>
      <w:pPr>
        <w:ind w:left="468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E32CD5B6">
      <w:start w:val="1"/>
      <w:numFmt w:val="bullet"/>
      <w:lvlText w:val="o"/>
      <w:lvlJc w:val="left"/>
      <w:pPr>
        <w:ind w:left="540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638C8ED0">
      <w:start w:val="1"/>
      <w:numFmt w:val="bullet"/>
      <w:lvlText w:val="▪"/>
      <w:lvlJc w:val="left"/>
      <w:pPr>
        <w:ind w:left="612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1" w15:restartNumberingAfterBreak="0">
    <w:nsid w:val="29073D4D"/>
    <w:multiLevelType w:val="hybridMultilevel"/>
    <w:tmpl w:val="C144075E"/>
    <w:lvl w:ilvl="0" w:tplc="967234F0">
      <w:numFmt w:val="bullet"/>
      <w:lvlText w:val="-"/>
      <w:lvlJc w:val="left"/>
      <w:pPr>
        <w:ind w:left="720" w:hanging="360"/>
      </w:pPr>
      <w:rPr>
        <w:rFonts w:ascii="Segoe UI" w:eastAsia="Segoe UI" w:hAnsi="Segoe UI" w:cs="Segoe UI" w:hint="default"/>
        <w:color w:val="003299"/>
        <w:w w:val="99"/>
        <w:sz w:val="20"/>
        <w:szCs w:val="20"/>
        <w:lang w:val="it-IT" w:eastAsia="en-US" w:bidi="ar-SA"/>
      </w:rPr>
    </w:lvl>
    <w:lvl w:ilvl="1" w:tplc="04100003" w:tentative="1">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2" w15:restartNumberingAfterBreak="0">
    <w:nsid w:val="291B20BD"/>
    <w:multiLevelType w:val="hybridMultilevel"/>
    <w:tmpl w:val="9CC476F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3" w15:restartNumberingAfterBreak="0">
    <w:nsid w:val="2A1A66E0"/>
    <w:multiLevelType w:val="hybridMultilevel"/>
    <w:tmpl w:val="E48EC71A"/>
    <w:styleLink w:val="Stileimportato4"/>
    <w:lvl w:ilvl="0" w:tplc="D50CD7F2">
      <w:start w:val="1"/>
      <w:numFmt w:val="lowerLetter"/>
      <w:lvlText w:val="%1)"/>
      <w:lvlJc w:val="left"/>
      <w:pPr>
        <w:tabs>
          <w:tab w:val="left" w:pos="142"/>
        </w:tabs>
        <w:ind w:left="360" w:hanging="348"/>
      </w:pPr>
      <w:rPr>
        <w:rFonts w:hAnsi="Arial Unicode MS"/>
        <w:caps w:val="0"/>
        <w:smallCaps w:val="0"/>
        <w:strike w:val="0"/>
        <w:dstrike w:val="0"/>
        <w:outline w:val="0"/>
        <w:emboss w:val="0"/>
        <w:imprint w:val="0"/>
        <w:spacing w:val="0"/>
        <w:w w:val="100"/>
        <w:kern w:val="0"/>
        <w:position w:val="0"/>
        <w:highlight w:val="none"/>
        <w:vertAlign w:val="baseline"/>
      </w:rPr>
    </w:lvl>
    <w:lvl w:ilvl="1" w:tplc="E2DA6670">
      <w:start w:val="1"/>
      <w:numFmt w:val="lowerLetter"/>
      <w:lvlText w:val="%2)"/>
      <w:lvlJc w:val="left"/>
      <w:pPr>
        <w:tabs>
          <w:tab w:val="left" w:pos="142"/>
        </w:tabs>
        <w:ind w:left="709"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53E385E">
      <w:start w:val="1"/>
      <w:numFmt w:val="lowerRoman"/>
      <w:lvlText w:val="%3."/>
      <w:lvlJc w:val="left"/>
      <w:pPr>
        <w:tabs>
          <w:tab w:val="left" w:pos="142"/>
        </w:tabs>
        <w:ind w:left="1609"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F6A25492">
      <w:start w:val="1"/>
      <w:numFmt w:val="decimal"/>
      <w:lvlText w:val="%4."/>
      <w:lvlJc w:val="left"/>
      <w:pPr>
        <w:tabs>
          <w:tab w:val="left" w:pos="142"/>
        </w:tabs>
        <w:ind w:left="2149"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FB84A03A">
      <w:start w:val="1"/>
      <w:numFmt w:val="lowerLetter"/>
      <w:lvlText w:val="%5."/>
      <w:lvlJc w:val="left"/>
      <w:pPr>
        <w:tabs>
          <w:tab w:val="left" w:pos="142"/>
        </w:tabs>
        <w:ind w:left="2869"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388E22C0">
      <w:start w:val="1"/>
      <w:numFmt w:val="lowerRoman"/>
      <w:lvlText w:val="%6."/>
      <w:lvlJc w:val="left"/>
      <w:pPr>
        <w:tabs>
          <w:tab w:val="left" w:pos="142"/>
        </w:tabs>
        <w:ind w:left="3769"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980A6330">
      <w:start w:val="1"/>
      <w:numFmt w:val="decimal"/>
      <w:lvlText w:val="%7."/>
      <w:lvlJc w:val="left"/>
      <w:pPr>
        <w:tabs>
          <w:tab w:val="left" w:pos="142"/>
        </w:tabs>
        <w:ind w:left="4309"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2063910">
      <w:start w:val="1"/>
      <w:numFmt w:val="lowerLetter"/>
      <w:lvlText w:val="%8."/>
      <w:lvlJc w:val="left"/>
      <w:pPr>
        <w:tabs>
          <w:tab w:val="left" w:pos="142"/>
        </w:tabs>
        <w:ind w:left="5029"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7AB4F29C">
      <w:start w:val="1"/>
      <w:numFmt w:val="lowerRoman"/>
      <w:lvlText w:val="%9."/>
      <w:lvlJc w:val="left"/>
      <w:pPr>
        <w:tabs>
          <w:tab w:val="left" w:pos="142"/>
        </w:tabs>
        <w:ind w:left="5929"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4" w15:restartNumberingAfterBreak="0">
    <w:nsid w:val="2AAC4B30"/>
    <w:multiLevelType w:val="hybridMultilevel"/>
    <w:tmpl w:val="4DD8D488"/>
    <w:styleLink w:val="Stileimportato34"/>
    <w:lvl w:ilvl="0" w:tplc="165C248E">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4DAAEB6">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4EAD12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B245B52">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E6ADA8E">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08A63E98">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DA880F8">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E6C802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5ABAE938">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5" w15:restartNumberingAfterBreak="0">
    <w:nsid w:val="2AD97B43"/>
    <w:multiLevelType w:val="hybridMultilevel"/>
    <w:tmpl w:val="1F0A2B72"/>
    <w:styleLink w:val="Stileimportato11"/>
    <w:lvl w:ilvl="0" w:tplc="FA5A107E">
      <w:start w:val="1"/>
      <w:numFmt w:val="lowerLetter"/>
      <w:lvlText w:val="%1)"/>
      <w:lvlJc w:val="left"/>
      <w:pPr>
        <w:ind w:left="360" w:hanging="348"/>
      </w:pPr>
      <w:rPr>
        <w:rFonts w:hAnsi="Arial Unicode MS"/>
        <w:caps w:val="0"/>
        <w:smallCaps w:val="0"/>
        <w:strike w:val="0"/>
        <w:dstrike w:val="0"/>
        <w:outline w:val="0"/>
        <w:emboss w:val="0"/>
        <w:imprint w:val="0"/>
        <w:spacing w:val="0"/>
        <w:w w:val="100"/>
        <w:kern w:val="0"/>
        <w:position w:val="0"/>
        <w:highlight w:val="none"/>
        <w:vertAlign w:val="baseline"/>
      </w:rPr>
    </w:lvl>
    <w:lvl w:ilvl="1" w:tplc="0E72AC2C">
      <w:start w:val="1"/>
      <w:numFmt w:val="lowerLetter"/>
      <w:lvlText w:val="%2."/>
      <w:lvlJc w:val="left"/>
      <w:pPr>
        <w:ind w:left="851"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928A4DE0">
      <w:start w:val="1"/>
      <w:numFmt w:val="lowerRoman"/>
      <w:lvlText w:val="%3."/>
      <w:lvlJc w:val="left"/>
      <w:pPr>
        <w:ind w:left="1751"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ED06B01A">
      <w:start w:val="1"/>
      <w:numFmt w:val="decimal"/>
      <w:lvlText w:val="%4."/>
      <w:lvlJc w:val="left"/>
      <w:pPr>
        <w:ind w:left="2291"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650B8C8">
      <w:start w:val="1"/>
      <w:numFmt w:val="lowerLetter"/>
      <w:lvlText w:val="%5."/>
      <w:lvlJc w:val="left"/>
      <w:pPr>
        <w:ind w:left="3011"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3E800074">
      <w:start w:val="1"/>
      <w:numFmt w:val="lowerRoman"/>
      <w:lvlText w:val="%6."/>
      <w:lvlJc w:val="left"/>
      <w:pPr>
        <w:ind w:left="3911"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B68477F2">
      <w:start w:val="1"/>
      <w:numFmt w:val="decimal"/>
      <w:lvlText w:val="%7."/>
      <w:lvlJc w:val="left"/>
      <w:pPr>
        <w:ind w:left="4451"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9CE6CAA">
      <w:start w:val="1"/>
      <w:numFmt w:val="lowerLetter"/>
      <w:lvlText w:val="%8."/>
      <w:lvlJc w:val="left"/>
      <w:pPr>
        <w:ind w:left="5171"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28F0F964">
      <w:start w:val="1"/>
      <w:numFmt w:val="lowerRoman"/>
      <w:lvlText w:val="%9."/>
      <w:lvlJc w:val="left"/>
      <w:pPr>
        <w:ind w:left="6071"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6" w15:restartNumberingAfterBreak="0">
    <w:nsid w:val="2B9819E2"/>
    <w:multiLevelType w:val="hybridMultilevel"/>
    <w:tmpl w:val="CD5A955E"/>
    <w:numStyleLink w:val="Stileimportato24"/>
  </w:abstractNum>
  <w:abstractNum w:abstractNumId="57" w15:restartNumberingAfterBreak="0">
    <w:nsid w:val="2C173627"/>
    <w:multiLevelType w:val="hybridMultilevel"/>
    <w:tmpl w:val="A6E6434E"/>
    <w:numStyleLink w:val="Stileimportato2"/>
  </w:abstractNum>
  <w:abstractNum w:abstractNumId="58" w15:restartNumberingAfterBreak="0">
    <w:nsid w:val="2EBB059F"/>
    <w:multiLevelType w:val="hybridMultilevel"/>
    <w:tmpl w:val="A23A083C"/>
    <w:styleLink w:val="Stileimportato38"/>
    <w:lvl w:ilvl="0" w:tplc="653C2304">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A6F69AA0">
      <w:start w:val="1"/>
      <w:numFmt w:val="decimal"/>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5D90D82A">
      <w:start w:val="1"/>
      <w:numFmt w:val="lowerRoman"/>
      <w:lvlText w:val="%3."/>
      <w:lvlJc w:val="left"/>
      <w:pPr>
        <w:ind w:left="234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8022FA5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C66481D2">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DF125CA0">
      <w:start w:val="1"/>
      <w:numFmt w:val="lowerRoman"/>
      <w:lvlText w:val="%6."/>
      <w:lvlJc w:val="left"/>
      <w:pPr>
        <w:ind w:left="450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C736E968">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ED44FB52">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FCA372A">
      <w:start w:val="1"/>
      <w:numFmt w:val="lowerRoman"/>
      <w:lvlText w:val="%9."/>
      <w:lvlJc w:val="left"/>
      <w:pPr>
        <w:ind w:left="666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9" w15:restartNumberingAfterBreak="0">
    <w:nsid w:val="2ED27B28"/>
    <w:multiLevelType w:val="hybridMultilevel"/>
    <w:tmpl w:val="EE34D8EC"/>
    <w:styleLink w:val="Stileimportato83"/>
    <w:lvl w:ilvl="0" w:tplc="5B006A00">
      <w:start w:val="1"/>
      <w:numFmt w:val="bullet"/>
      <w:lvlText w:val="▪"/>
      <w:lvlJc w:val="left"/>
      <w:pPr>
        <w:ind w:left="7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F35CB238">
      <w:start w:val="1"/>
      <w:numFmt w:val="bullet"/>
      <w:lvlText w:val="o"/>
      <w:lvlJc w:val="left"/>
      <w:pPr>
        <w:ind w:left="1440" w:hanging="360"/>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2" w:tplc="9BF23FDE">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ADA89252">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E57AFBEA">
      <w:start w:val="1"/>
      <w:numFmt w:val="bullet"/>
      <w:lvlText w:val="o"/>
      <w:lvlJc w:val="left"/>
      <w:pPr>
        <w:ind w:left="3600" w:hanging="360"/>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5" w:tplc="001EE7DE">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686AA58">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67FA59B0">
      <w:start w:val="1"/>
      <w:numFmt w:val="bullet"/>
      <w:lvlText w:val="o"/>
      <w:lvlJc w:val="left"/>
      <w:pPr>
        <w:ind w:left="5760" w:hanging="360"/>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8" w:tplc="2D88FEF6">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0" w15:restartNumberingAfterBreak="0">
    <w:nsid w:val="2EE37892"/>
    <w:multiLevelType w:val="hybridMultilevel"/>
    <w:tmpl w:val="A9A47150"/>
    <w:styleLink w:val="Stileimportato25"/>
    <w:lvl w:ilvl="0" w:tplc="6818CC8E">
      <w:start w:val="1"/>
      <w:numFmt w:val="lowerLetter"/>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0A3AAA9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3AE0EF48">
      <w:start w:val="1"/>
      <w:numFmt w:val="lowerRoman"/>
      <w:lvlText w:val="%3."/>
      <w:lvlJc w:val="left"/>
      <w:pPr>
        <w:ind w:left="234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237E0CA2">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E2AA355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AC7CA630">
      <w:start w:val="1"/>
      <w:numFmt w:val="lowerRoman"/>
      <w:lvlText w:val="%6."/>
      <w:lvlJc w:val="left"/>
      <w:pPr>
        <w:ind w:left="450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11427C2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C6E1C08">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36AFF16">
      <w:start w:val="1"/>
      <w:numFmt w:val="lowerRoman"/>
      <w:lvlText w:val="%9."/>
      <w:lvlJc w:val="left"/>
      <w:pPr>
        <w:ind w:left="666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1" w15:restartNumberingAfterBreak="0">
    <w:nsid w:val="2F0A581E"/>
    <w:multiLevelType w:val="hybridMultilevel"/>
    <w:tmpl w:val="DBFE4AB0"/>
    <w:numStyleLink w:val="Stileimportato50"/>
  </w:abstractNum>
  <w:abstractNum w:abstractNumId="62" w15:restartNumberingAfterBreak="0">
    <w:nsid w:val="2FDE0640"/>
    <w:multiLevelType w:val="hybridMultilevel"/>
    <w:tmpl w:val="DE5E58CA"/>
    <w:styleLink w:val="Stileimportato48"/>
    <w:lvl w:ilvl="0" w:tplc="B7AE1BCE">
      <w:start w:val="1"/>
      <w:numFmt w:val="bullet"/>
      <w:lvlText w:val="-"/>
      <w:lvlJc w:val="left"/>
      <w:pPr>
        <w:ind w:left="360" w:hanging="36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183896BC">
      <w:start w:val="1"/>
      <w:numFmt w:val="bullet"/>
      <w:lvlText w:val="o"/>
      <w:lvlJc w:val="left"/>
      <w:pPr>
        <w:tabs>
          <w:tab w:val="left" w:pos="360"/>
        </w:tabs>
        <w:ind w:left="1080" w:hanging="36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17522D88">
      <w:start w:val="1"/>
      <w:numFmt w:val="bullet"/>
      <w:lvlText w:val="▪"/>
      <w:lvlJc w:val="left"/>
      <w:pPr>
        <w:tabs>
          <w:tab w:val="left" w:pos="360"/>
        </w:tabs>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A8E1458">
      <w:start w:val="1"/>
      <w:numFmt w:val="bullet"/>
      <w:lvlText w:val="•"/>
      <w:lvlJc w:val="left"/>
      <w:pPr>
        <w:tabs>
          <w:tab w:val="left" w:pos="360"/>
        </w:tabs>
        <w:ind w:left="2520" w:hanging="36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FBA2FA06">
      <w:start w:val="1"/>
      <w:numFmt w:val="bullet"/>
      <w:lvlText w:val="o"/>
      <w:lvlJc w:val="left"/>
      <w:pPr>
        <w:tabs>
          <w:tab w:val="left" w:pos="360"/>
        </w:tabs>
        <w:ind w:left="3240" w:hanging="36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71E2538A">
      <w:start w:val="1"/>
      <w:numFmt w:val="bullet"/>
      <w:lvlText w:val="▪"/>
      <w:lvlJc w:val="left"/>
      <w:pPr>
        <w:tabs>
          <w:tab w:val="left" w:pos="360"/>
        </w:tabs>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5ED45290">
      <w:start w:val="1"/>
      <w:numFmt w:val="bullet"/>
      <w:lvlText w:val="•"/>
      <w:lvlJc w:val="left"/>
      <w:pPr>
        <w:tabs>
          <w:tab w:val="left" w:pos="360"/>
        </w:tabs>
        <w:ind w:left="4680" w:hanging="36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B8E6E312">
      <w:start w:val="1"/>
      <w:numFmt w:val="bullet"/>
      <w:lvlText w:val="o"/>
      <w:lvlJc w:val="left"/>
      <w:pPr>
        <w:tabs>
          <w:tab w:val="left" w:pos="360"/>
        </w:tabs>
        <w:ind w:left="5400" w:hanging="36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AB7411E0">
      <w:start w:val="1"/>
      <w:numFmt w:val="bullet"/>
      <w:lvlText w:val="▪"/>
      <w:lvlJc w:val="left"/>
      <w:pPr>
        <w:tabs>
          <w:tab w:val="left" w:pos="360"/>
        </w:tabs>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3" w15:restartNumberingAfterBreak="0">
    <w:nsid w:val="313800CD"/>
    <w:multiLevelType w:val="hybridMultilevel"/>
    <w:tmpl w:val="2474D06E"/>
    <w:numStyleLink w:val="Stileimportato59"/>
  </w:abstractNum>
  <w:abstractNum w:abstractNumId="64" w15:restartNumberingAfterBreak="0">
    <w:nsid w:val="314B37E0"/>
    <w:multiLevelType w:val="hybridMultilevel"/>
    <w:tmpl w:val="A5E0F77C"/>
    <w:lvl w:ilvl="0" w:tplc="04100017">
      <w:start w:val="1"/>
      <w:numFmt w:val="lowerLetter"/>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65" w15:restartNumberingAfterBreak="0">
    <w:nsid w:val="32DC5385"/>
    <w:multiLevelType w:val="hybridMultilevel"/>
    <w:tmpl w:val="AFF03DCE"/>
    <w:styleLink w:val="Stileimportato14"/>
    <w:lvl w:ilvl="0" w:tplc="661E059A">
      <w:start w:val="1"/>
      <w:numFmt w:val="lowerLetter"/>
      <w:lvlText w:val="%1)"/>
      <w:lvlJc w:val="left"/>
      <w:pPr>
        <w:ind w:left="360" w:hanging="348"/>
      </w:pPr>
      <w:rPr>
        <w:rFonts w:hAnsi="Arial Unicode MS"/>
        <w:caps w:val="0"/>
        <w:smallCaps w:val="0"/>
        <w:strike w:val="0"/>
        <w:dstrike w:val="0"/>
        <w:outline w:val="0"/>
        <w:emboss w:val="0"/>
        <w:imprint w:val="0"/>
        <w:spacing w:val="0"/>
        <w:w w:val="100"/>
        <w:kern w:val="0"/>
        <w:position w:val="0"/>
        <w:highlight w:val="none"/>
        <w:vertAlign w:val="baseline"/>
      </w:rPr>
    </w:lvl>
    <w:lvl w:ilvl="1" w:tplc="639823F2">
      <w:start w:val="1"/>
      <w:numFmt w:val="lowerLetter"/>
      <w:lvlText w:val="%2."/>
      <w:lvlJc w:val="left"/>
      <w:pPr>
        <w:ind w:left="851"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9DE4AA2">
      <w:start w:val="1"/>
      <w:numFmt w:val="lowerRoman"/>
      <w:lvlText w:val="%3."/>
      <w:lvlJc w:val="left"/>
      <w:pPr>
        <w:ind w:left="1751"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C1B25444">
      <w:start w:val="1"/>
      <w:numFmt w:val="decimal"/>
      <w:lvlText w:val="%4."/>
      <w:lvlJc w:val="left"/>
      <w:pPr>
        <w:ind w:left="2291"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06346900">
      <w:start w:val="1"/>
      <w:numFmt w:val="lowerLetter"/>
      <w:lvlText w:val="%5."/>
      <w:lvlJc w:val="left"/>
      <w:pPr>
        <w:ind w:left="3011"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80DE50E6">
      <w:start w:val="1"/>
      <w:numFmt w:val="lowerRoman"/>
      <w:lvlText w:val="%6."/>
      <w:lvlJc w:val="left"/>
      <w:pPr>
        <w:ind w:left="3911"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21A41840">
      <w:start w:val="1"/>
      <w:numFmt w:val="decimal"/>
      <w:lvlText w:val="%7."/>
      <w:lvlJc w:val="left"/>
      <w:pPr>
        <w:ind w:left="4451"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A156D8CA">
      <w:start w:val="1"/>
      <w:numFmt w:val="lowerLetter"/>
      <w:lvlText w:val="%8."/>
      <w:lvlJc w:val="left"/>
      <w:pPr>
        <w:ind w:left="5171"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51AEE874">
      <w:start w:val="1"/>
      <w:numFmt w:val="lowerRoman"/>
      <w:lvlText w:val="%9."/>
      <w:lvlJc w:val="left"/>
      <w:pPr>
        <w:ind w:left="6071"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6" w15:restartNumberingAfterBreak="0">
    <w:nsid w:val="338D728F"/>
    <w:multiLevelType w:val="hybridMultilevel"/>
    <w:tmpl w:val="67105668"/>
    <w:styleLink w:val="Stileimportato13"/>
    <w:lvl w:ilvl="0" w:tplc="30D256BE">
      <w:start w:val="1"/>
      <w:numFmt w:val="lowerLetter"/>
      <w:lvlText w:val="%1)"/>
      <w:lvlJc w:val="left"/>
      <w:pPr>
        <w:ind w:left="360" w:hanging="348"/>
      </w:pPr>
      <w:rPr>
        <w:rFonts w:hAnsi="Arial Unicode MS"/>
        <w:caps w:val="0"/>
        <w:smallCaps w:val="0"/>
        <w:strike w:val="0"/>
        <w:dstrike w:val="0"/>
        <w:outline w:val="0"/>
        <w:emboss w:val="0"/>
        <w:imprint w:val="0"/>
        <w:spacing w:val="0"/>
        <w:w w:val="100"/>
        <w:kern w:val="0"/>
        <w:position w:val="0"/>
        <w:highlight w:val="none"/>
        <w:vertAlign w:val="baseline"/>
      </w:rPr>
    </w:lvl>
    <w:lvl w:ilvl="1" w:tplc="1BE2196C">
      <w:start w:val="1"/>
      <w:numFmt w:val="lowerLetter"/>
      <w:lvlText w:val="%2."/>
      <w:lvlJc w:val="left"/>
      <w:pPr>
        <w:ind w:left="851"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AEF80AE8">
      <w:start w:val="1"/>
      <w:numFmt w:val="lowerRoman"/>
      <w:lvlText w:val="%3."/>
      <w:lvlJc w:val="left"/>
      <w:pPr>
        <w:ind w:left="1751"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A2AADC84">
      <w:start w:val="1"/>
      <w:numFmt w:val="decimal"/>
      <w:lvlText w:val="%4."/>
      <w:lvlJc w:val="left"/>
      <w:pPr>
        <w:ind w:left="2291"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142324E">
      <w:start w:val="1"/>
      <w:numFmt w:val="lowerLetter"/>
      <w:lvlText w:val="%5."/>
      <w:lvlJc w:val="left"/>
      <w:pPr>
        <w:ind w:left="3011"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FB6821C">
      <w:start w:val="1"/>
      <w:numFmt w:val="lowerRoman"/>
      <w:lvlText w:val="%6."/>
      <w:lvlJc w:val="left"/>
      <w:pPr>
        <w:ind w:left="3911"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F1D4E8FE">
      <w:start w:val="1"/>
      <w:numFmt w:val="decimal"/>
      <w:lvlText w:val="%7."/>
      <w:lvlJc w:val="left"/>
      <w:pPr>
        <w:ind w:left="4451"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0150C4C2">
      <w:start w:val="1"/>
      <w:numFmt w:val="lowerLetter"/>
      <w:lvlText w:val="%8."/>
      <w:lvlJc w:val="left"/>
      <w:pPr>
        <w:ind w:left="5171"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CFF4604A">
      <w:start w:val="1"/>
      <w:numFmt w:val="lowerRoman"/>
      <w:lvlText w:val="%9."/>
      <w:lvlJc w:val="left"/>
      <w:pPr>
        <w:ind w:left="6071"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7" w15:restartNumberingAfterBreak="0">
    <w:nsid w:val="33A7419E"/>
    <w:multiLevelType w:val="hybridMultilevel"/>
    <w:tmpl w:val="3BC8FA24"/>
    <w:styleLink w:val="Stileimportato56"/>
    <w:lvl w:ilvl="0" w:tplc="D6E83BF0">
      <w:start w:val="1"/>
      <w:numFmt w:val="bullet"/>
      <w:lvlText w:val="-"/>
      <w:lvlJc w:val="left"/>
      <w:pPr>
        <w:ind w:left="28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B02AC81C">
      <w:start w:val="1"/>
      <w:numFmt w:val="bullet"/>
      <w:lvlText w:val="o"/>
      <w:lvlJc w:val="left"/>
      <w:pPr>
        <w:ind w:left="100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6E92667A">
      <w:start w:val="1"/>
      <w:numFmt w:val="bullet"/>
      <w:lvlText w:val="▪"/>
      <w:lvlJc w:val="left"/>
      <w:pPr>
        <w:ind w:left="172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E00270D4">
      <w:start w:val="1"/>
      <w:numFmt w:val="bullet"/>
      <w:lvlText w:val="•"/>
      <w:lvlJc w:val="left"/>
      <w:pPr>
        <w:ind w:left="244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F7681360">
      <w:start w:val="1"/>
      <w:numFmt w:val="bullet"/>
      <w:lvlText w:val="o"/>
      <w:lvlJc w:val="left"/>
      <w:pPr>
        <w:ind w:left="316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AEA0BBC8">
      <w:start w:val="1"/>
      <w:numFmt w:val="bullet"/>
      <w:lvlText w:val="▪"/>
      <w:lvlJc w:val="left"/>
      <w:pPr>
        <w:ind w:left="388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58D8B588">
      <w:start w:val="1"/>
      <w:numFmt w:val="bullet"/>
      <w:lvlText w:val="•"/>
      <w:lvlJc w:val="left"/>
      <w:pPr>
        <w:ind w:left="460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912E2D0A">
      <w:start w:val="1"/>
      <w:numFmt w:val="bullet"/>
      <w:lvlText w:val="o"/>
      <w:lvlJc w:val="left"/>
      <w:pPr>
        <w:ind w:left="532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32761F4C">
      <w:start w:val="1"/>
      <w:numFmt w:val="bullet"/>
      <w:lvlText w:val="▪"/>
      <w:lvlJc w:val="left"/>
      <w:pPr>
        <w:ind w:left="604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8" w15:restartNumberingAfterBreak="0">
    <w:nsid w:val="365A617C"/>
    <w:multiLevelType w:val="hybridMultilevel"/>
    <w:tmpl w:val="03B2103A"/>
    <w:numStyleLink w:val="Stileimportato22"/>
  </w:abstractNum>
  <w:abstractNum w:abstractNumId="69" w15:restartNumberingAfterBreak="0">
    <w:nsid w:val="367D22EC"/>
    <w:multiLevelType w:val="hybridMultilevel"/>
    <w:tmpl w:val="CA08423E"/>
    <w:lvl w:ilvl="0" w:tplc="967234F0">
      <w:numFmt w:val="bullet"/>
      <w:lvlText w:val="-"/>
      <w:lvlJc w:val="left"/>
      <w:pPr>
        <w:ind w:left="720" w:hanging="360"/>
      </w:pPr>
      <w:rPr>
        <w:rFonts w:ascii="Segoe UI" w:eastAsia="Segoe UI" w:hAnsi="Segoe UI" w:cs="Segoe UI" w:hint="default"/>
        <w:color w:val="003299"/>
        <w:w w:val="99"/>
        <w:sz w:val="20"/>
        <w:szCs w:val="20"/>
        <w:lang w:val="it-IT" w:eastAsia="en-US" w:bidi="ar-SA"/>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0" w15:restartNumberingAfterBreak="0">
    <w:nsid w:val="37475209"/>
    <w:multiLevelType w:val="hybridMultilevel"/>
    <w:tmpl w:val="52726858"/>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1" w15:restartNumberingAfterBreak="0">
    <w:nsid w:val="378C2954"/>
    <w:multiLevelType w:val="hybridMultilevel"/>
    <w:tmpl w:val="D0EEB330"/>
    <w:lvl w:ilvl="0" w:tplc="04100001">
      <w:start w:val="1"/>
      <w:numFmt w:val="bullet"/>
      <w:lvlText w:val=""/>
      <w:lvlJc w:val="left"/>
      <w:pPr>
        <w:ind w:left="900" w:hanging="360"/>
      </w:pPr>
      <w:rPr>
        <w:rFonts w:ascii="Symbol" w:hAnsi="Symbol" w:hint="default"/>
        <w:spacing w:val="-1"/>
        <w:w w:val="100"/>
        <w:sz w:val="22"/>
        <w:szCs w:val="22"/>
      </w:rPr>
    </w:lvl>
    <w:lvl w:ilvl="1" w:tplc="17B0FCF4">
      <w:start w:val="1"/>
      <w:numFmt w:val="bullet"/>
      <w:lvlText w:val="•"/>
      <w:lvlJc w:val="left"/>
      <w:pPr>
        <w:ind w:left="1796" w:hanging="360"/>
      </w:pPr>
      <w:rPr>
        <w:rFonts w:hint="default"/>
      </w:rPr>
    </w:lvl>
    <w:lvl w:ilvl="2" w:tplc="CBD8C64E">
      <w:start w:val="1"/>
      <w:numFmt w:val="bullet"/>
      <w:lvlText w:val="•"/>
      <w:lvlJc w:val="left"/>
      <w:pPr>
        <w:ind w:left="2693" w:hanging="360"/>
      </w:pPr>
      <w:rPr>
        <w:rFonts w:hint="default"/>
      </w:rPr>
    </w:lvl>
    <w:lvl w:ilvl="3" w:tplc="5AF281EA">
      <w:start w:val="1"/>
      <w:numFmt w:val="bullet"/>
      <w:lvlText w:val="•"/>
      <w:lvlJc w:val="left"/>
      <w:pPr>
        <w:ind w:left="3589" w:hanging="360"/>
      </w:pPr>
      <w:rPr>
        <w:rFonts w:hint="default"/>
      </w:rPr>
    </w:lvl>
    <w:lvl w:ilvl="4" w:tplc="8B387768">
      <w:start w:val="1"/>
      <w:numFmt w:val="bullet"/>
      <w:lvlText w:val="•"/>
      <w:lvlJc w:val="left"/>
      <w:pPr>
        <w:ind w:left="4486" w:hanging="360"/>
      </w:pPr>
      <w:rPr>
        <w:rFonts w:hint="default"/>
      </w:rPr>
    </w:lvl>
    <w:lvl w:ilvl="5" w:tplc="3BA815A4">
      <w:start w:val="1"/>
      <w:numFmt w:val="bullet"/>
      <w:lvlText w:val="•"/>
      <w:lvlJc w:val="left"/>
      <w:pPr>
        <w:ind w:left="5383" w:hanging="360"/>
      </w:pPr>
      <w:rPr>
        <w:rFonts w:hint="default"/>
      </w:rPr>
    </w:lvl>
    <w:lvl w:ilvl="6" w:tplc="9A4E228A">
      <w:start w:val="1"/>
      <w:numFmt w:val="bullet"/>
      <w:lvlText w:val="•"/>
      <w:lvlJc w:val="left"/>
      <w:pPr>
        <w:ind w:left="6279" w:hanging="360"/>
      </w:pPr>
      <w:rPr>
        <w:rFonts w:hint="default"/>
      </w:rPr>
    </w:lvl>
    <w:lvl w:ilvl="7" w:tplc="705CF612">
      <w:start w:val="1"/>
      <w:numFmt w:val="bullet"/>
      <w:lvlText w:val="•"/>
      <w:lvlJc w:val="left"/>
      <w:pPr>
        <w:ind w:left="7176" w:hanging="360"/>
      </w:pPr>
      <w:rPr>
        <w:rFonts w:hint="default"/>
      </w:rPr>
    </w:lvl>
    <w:lvl w:ilvl="8" w:tplc="A000ABA0">
      <w:start w:val="1"/>
      <w:numFmt w:val="bullet"/>
      <w:lvlText w:val="•"/>
      <w:lvlJc w:val="left"/>
      <w:pPr>
        <w:ind w:left="8073" w:hanging="360"/>
      </w:pPr>
      <w:rPr>
        <w:rFonts w:hint="default"/>
      </w:rPr>
    </w:lvl>
  </w:abstractNum>
  <w:abstractNum w:abstractNumId="72" w15:restartNumberingAfterBreak="0">
    <w:nsid w:val="37B2577F"/>
    <w:multiLevelType w:val="hybridMultilevel"/>
    <w:tmpl w:val="03B2103A"/>
    <w:lvl w:ilvl="0" w:tplc="F7B69036">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1250F124">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A9C8F59A">
      <w:start w:val="1"/>
      <w:numFmt w:val="lowerRoman"/>
      <w:lvlText w:val="%3."/>
      <w:lvlJc w:val="left"/>
      <w:pPr>
        <w:ind w:left="234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C7C21562">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AD680AEA">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4DE0122">
      <w:start w:val="1"/>
      <w:numFmt w:val="lowerRoman"/>
      <w:lvlText w:val="%6."/>
      <w:lvlJc w:val="left"/>
      <w:pPr>
        <w:ind w:left="450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B41C4AF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3B70A41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2F6474CC">
      <w:start w:val="1"/>
      <w:numFmt w:val="lowerRoman"/>
      <w:lvlText w:val="%9."/>
      <w:lvlJc w:val="left"/>
      <w:pPr>
        <w:ind w:left="666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3" w15:restartNumberingAfterBreak="0">
    <w:nsid w:val="37BF4AED"/>
    <w:multiLevelType w:val="hybridMultilevel"/>
    <w:tmpl w:val="4EBC13EC"/>
    <w:lvl w:ilvl="0" w:tplc="1A268756">
      <w:start w:val="1"/>
      <w:numFmt w:val="bullet"/>
      <w:lvlText w:val="-"/>
      <w:lvlJc w:val="left"/>
      <w:pPr>
        <w:ind w:left="720" w:hanging="360"/>
      </w:pPr>
      <w:rPr>
        <w:rFonts w:ascii="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4" w15:restartNumberingAfterBreak="0">
    <w:nsid w:val="38C05B26"/>
    <w:multiLevelType w:val="hybridMultilevel"/>
    <w:tmpl w:val="26365B06"/>
    <w:styleLink w:val="Stileimportato86"/>
    <w:lvl w:ilvl="0" w:tplc="882EC876">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FEF0F3D6">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20B63D38">
      <w:start w:val="1"/>
      <w:numFmt w:val="lowerRoman"/>
      <w:lvlText w:val="%3."/>
      <w:lvlJc w:val="left"/>
      <w:pPr>
        <w:ind w:left="234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DB643232">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0694B39C">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806C3B0">
      <w:start w:val="1"/>
      <w:numFmt w:val="lowerRoman"/>
      <w:lvlText w:val="%6."/>
      <w:lvlJc w:val="left"/>
      <w:pPr>
        <w:ind w:left="450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EF38C048">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F56B250">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1BC23C32">
      <w:start w:val="1"/>
      <w:numFmt w:val="lowerRoman"/>
      <w:lvlText w:val="%9."/>
      <w:lvlJc w:val="left"/>
      <w:pPr>
        <w:ind w:left="666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5" w15:restartNumberingAfterBreak="0">
    <w:nsid w:val="38C63081"/>
    <w:multiLevelType w:val="hybridMultilevel"/>
    <w:tmpl w:val="504A9130"/>
    <w:numStyleLink w:val="Stileimportato76"/>
  </w:abstractNum>
  <w:abstractNum w:abstractNumId="76" w15:restartNumberingAfterBreak="0">
    <w:nsid w:val="399D0C0C"/>
    <w:multiLevelType w:val="hybridMultilevel"/>
    <w:tmpl w:val="992A5BD6"/>
    <w:styleLink w:val="Stileimportato73"/>
    <w:lvl w:ilvl="0" w:tplc="9348D88E">
      <w:start w:val="1"/>
      <w:numFmt w:val="bullet"/>
      <w:lvlText w:val="-"/>
      <w:lvlJc w:val="left"/>
      <w:pPr>
        <w:ind w:left="36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39EA4486">
      <w:start w:val="1"/>
      <w:numFmt w:val="bullet"/>
      <w:lvlText w:val="o"/>
      <w:lvlJc w:val="left"/>
      <w:pPr>
        <w:ind w:left="108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37AE9756">
      <w:start w:val="1"/>
      <w:numFmt w:val="bullet"/>
      <w:lvlText w:val="▪"/>
      <w:lvlJc w:val="left"/>
      <w:pPr>
        <w:ind w:left="180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3CF02598">
      <w:start w:val="1"/>
      <w:numFmt w:val="bullet"/>
      <w:lvlText w:val="•"/>
      <w:lvlJc w:val="left"/>
      <w:pPr>
        <w:ind w:left="252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BE4E480A">
      <w:start w:val="1"/>
      <w:numFmt w:val="bullet"/>
      <w:lvlText w:val="o"/>
      <w:lvlJc w:val="left"/>
      <w:pPr>
        <w:ind w:left="324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25A0EA24">
      <w:start w:val="1"/>
      <w:numFmt w:val="bullet"/>
      <w:lvlText w:val="▪"/>
      <w:lvlJc w:val="left"/>
      <w:pPr>
        <w:ind w:left="396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FC32C75C">
      <w:start w:val="1"/>
      <w:numFmt w:val="bullet"/>
      <w:lvlText w:val="•"/>
      <w:lvlJc w:val="left"/>
      <w:pPr>
        <w:ind w:left="468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C8AAC088">
      <w:start w:val="1"/>
      <w:numFmt w:val="bullet"/>
      <w:lvlText w:val="o"/>
      <w:lvlJc w:val="left"/>
      <w:pPr>
        <w:ind w:left="540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BE22A48A">
      <w:start w:val="1"/>
      <w:numFmt w:val="bullet"/>
      <w:lvlText w:val="▪"/>
      <w:lvlJc w:val="left"/>
      <w:pPr>
        <w:ind w:left="612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7" w15:restartNumberingAfterBreak="0">
    <w:nsid w:val="3A2D1E26"/>
    <w:multiLevelType w:val="hybridMultilevel"/>
    <w:tmpl w:val="7F5421E6"/>
    <w:styleLink w:val="Stileimportato114"/>
    <w:lvl w:ilvl="0" w:tplc="C30E775C">
      <w:start w:val="1"/>
      <w:numFmt w:val="bullet"/>
      <w:lvlText w:val="o"/>
      <w:lvlJc w:val="left"/>
      <w:pPr>
        <w:ind w:left="343" w:hanging="331"/>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1" w:tplc="6ABC191A">
      <w:start w:val="1"/>
      <w:numFmt w:val="bullet"/>
      <w:lvlText w:val="o"/>
      <w:lvlJc w:val="left"/>
      <w:pPr>
        <w:ind w:left="1063" w:hanging="319"/>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2" w:tplc="3EC0B9C4">
      <w:start w:val="1"/>
      <w:numFmt w:val="bullet"/>
      <w:lvlText w:val="▪"/>
      <w:lvlJc w:val="left"/>
      <w:pPr>
        <w:ind w:left="1784" w:hanging="308"/>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3" w:tplc="20442BAC">
      <w:start w:val="1"/>
      <w:numFmt w:val="bullet"/>
      <w:lvlText w:val="•"/>
      <w:lvlJc w:val="left"/>
      <w:pPr>
        <w:ind w:left="2504" w:hanging="296"/>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4" w:tplc="EAC06630">
      <w:start w:val="1"/>
      <w:numFmt w:val="bullet"/>
      <w:lvlText w:val="o"/>
      <w:lvlJc w:val="left"/>
      <w:pPr>
        <w:ind w:left="426"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5" w:tplc="B90E04D4">
      <w:start w:val="1"/>
      <w:numFmt w:val="bullet"/>
      <w:lvlText w:val="▪"/>
      <w:lvlJc w:val="left"/>
      <w:pPr>
        <w:ind w:left="1146"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6" w:tplc="8F24DD14">
      <w:start w:val="1"/>
      <w:numFmt w:val="bullet"/>
      <w:lvlText w:val="•"/>
      <w:lvlJc w:val="left"/>
      <w:pPr>
        <w:ind w:left="1866"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7" w:tplc="F02439C6">
      <w:start w:val="1"/>
      <w:numFmt w:val="bullet"/>
      <w:lvlText w:val="o"/>
      <w:lvlJc w:val="left"/>
      <w:pPr>
        <w:ind w:left="2586"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8" w:tplc="B05C3102">
      <w:start w:val="1"/>
      <w:numFmt w:val="bullet"/>
      <w:lvlText w:val="▪"/>
      <w:lvlJc w:val="left"/>
      <w:pPr>
        <w:ind w:left="3306"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8" w15:restartNumberingAfterBreak="0">
    <w:nsid w:val="3A2D2259"/>
    <w:multiLevelType w:val="hybridMultilevel"/>
    <w:tmpl w:val="A39634BA"/>
    <w:numStyleLink w:val="Stileimportato23"/>
  </w:abstractNum>
  <w:abstractNum w:abstractNumId="79" w15:restartNumberingAfterBreak="0">
    <w:nsid w:val="3A800FBD"/>
    <w:multiLevelType w:val="hybridMultilevel"/>
    <w:tmpl w:val="CCAA26F4"/>
    <w:styleLink w:val="Stileimportato6"/>
    <w:lvl w:ilvl="0" w:tplc="E99CACCA">
      <w:start w:val="1"/>
      <w:numFmt w:val="lowerLetter"/>
      <w:lvlText w:val="%1)"/>
      <w:lvlJc w:val="left"/>
      <w:pPr>
        <w:tabs>
          <w:tab w:val="left" w:pos="142"/>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70F28A82">
      <w:start w:val="1"/>
      <w:numFmt w:val="lowerLetter"/>
      <w:lvlText w:val="%2."/>
      <w:lvlJc w:val="left"/>
      <w:pPr>
        <w:tabs>
          <w:tab w:val="left" w:pos="142"/>
        </w:tabs>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17D6C3B8">
      <w:start w:val="1"/>
      <w:numFmt w:val="lowerRoman"/>
      <w:lvlText w:val="%3."/>
      <w:lvlJc w:val="left"/>
      <w:pPr>
        <w:tabs>
          <w:tab w:val="left" w:pos="142"/>
        </w:tabs>
        <w:ind w:left="234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E2B6E2BE">
      <w:start w:val="1"/>
      <w:numFmt w:val="decimal"/>
      <w:lvlText w:val="%4."/>
      <w:lvlJc w:val="left"/>
      <w:pPr>
        <w:tabs>
          <w:tab w:val="left" w:pos="142"/>
        </w:tabs>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EEAF0BE">
      <w:start w:val="1"/>
      <w:numFmt w:val="lowerLetter"/>
      <w:lvlText w:val="%5."/>
      <w:lvlJc w:val="left"/>
      <w:pPr>
        <w:tabs>
          <w:tab w:val="left" w:pos="142"/>
        </w:tabs>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50AC497C">
      <w:start w:val="1"/>
      <w:numFmt w:val="lowerRoman"/>
      <w:lvlText w:val="%6."/>
      <w:lvlJc w:val="left"/>
      <w:pPr>
        <w:tabs>
          <w:tab w:val="left" w:pos="142"/>
        </w:tabs>
        <w:ind w:left="450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B03C62A2">
      <w:start w:val="1"/>
      <w:numFmt w:val="decimal"/>
      <w:lvlText w:val="%7."/>
      <w:lvlJc w:val="left"/>
      <w:pPr>
        <w:tabs>
          <w:tab w:val="left" w:pos="142"/>
        </w:tabs>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7B76D5E6">
      <w:start w:val="1"/>
      <w:numFmt w:val="lowerLetter"/>
      <w:lvlText w:val="%8."/>
      <w:lvlJc w:val="left"/>
      <w:pPr>
        <w:tabs>
          <w:tab w:val="left" w:pos="142"/>
        </w:tabs>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611E451C">
      <w:start w:val="1"/>
      <w:numFmt w:val="lowerRoman"/>
      <w:lvlText w:val="%9."/>
      <w:lvlJc w:val="left"/>
      <w:pPr>
        <w:tabs>
          <w:tab w:val="left" w:pos="142"/>
        </w:tabs>
        <w:ind w:left="666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0" w15:restartNumberingAfterBreak="0">
    <w:nsid w:val="3AB44C3D"/>
    <w:multiLevelType w:val="hybridMultilevel"/>
    <w:tmpl w:val="A686E3FC"/>
    <w:lvl w:ilvl="0" w:tplc="FFFFFFFF">
      <w:start w:val="1"/>
      <w:numFmt w:val="bullet"/>
      <w:lvlText w:val=""/>
      <w:lvlJc w:val="left"/>
      <w:pPr>
        <w:ind w:left="720" w:hanging="360"/>
      </w:pPr>
      <w:rPr>
        <w:rFonts w:ascii="Symbol" w:hAnsi="Symbol" w:hint="default"/>
      </w:rPr>
    </w:lvl>
    <w:lvl w:ilvl="1" w:tplc="FFFFFFFF">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1" w15:restartNumberingAfterBreak="0">
    <w:nsid w:val="3B1306C3"/>
    <w:multiLevelType w:val="hybridMultilevel"/>
    <w:tmpl w:val="5EDCB9A6"/>
    <w:lvl w:ilvl="0" w:tplc="93745C14">
      <w:start w:val="1"/>
      <w:numFmt w:val="bullet"/>
      <w:lvlText w:val="-"/>
      <w:lvlJc w:val="left"/>
      <w:pPr>
        <w:ind w:left="720" w:hanging="360"/>
      </w:pPr>
      <w:rPr>
        <w:rFonts w:ascii="Tahoma" w:eastAsia="Tahoma" w:hAnsi="Tahoma" w:cs="Tahoma" w:hint="default"/>
      </w:rPr>
    </w:lvl>
    <w:lvl w:ilvl="1" w:tplc="AEC2B88E">
      <w:numFmt w:val="bullet"/>
      <w:lvlText w:val=""/>
      <w:lvlJc w:val="left"/>
      <w:pPr>
        <w:ind w:left="1440" w:hanging="360"/>
      </w:pPr>
      <w:rPr>
        <w:rFonts w:ascii="Symbol" w:eastAsia="Tahoma" w:hAnsi="Symbol" w:cs="Tahoma"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2" w15:restartNumberingAfterBreak="0">
    <w:nsid w:val="3BE045EE"/>
    <w:multiLevelType w:val="hybridMultilevel"/>
    <w:tmpl w:val="111249FA"/>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3" w15:restartNumberingAfterBreak="0">
    <w:nsid w:val="3C430FF6"/>
    <w:multiLevelType w:val="hybridMultilevel"/>
    <w:tmpl w:val="E0DE6A6C"/>
    <w:styleLink w:val="Stileimportato95"/>
    <w:lvl w:ilvl="0" w:tplc="0A14096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93CD714">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658F6EA">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A787B7A">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929CE406">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3DA8E2C8">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176A36E">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3AB80DAA">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B51801D8">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4" w15:restartNumberingAfterBreak="0">
    <w:nsid w:val="3C54338E"/>
    <w:multiLevelType w:val="hybridMultilevel"/>
    <w:tmpl w:val="27786EEA"/>
    <w:styleLink w:val="Stileimportato32"/>
    <w:lvl w:ilvl="0" w:tplc="9F085D06">
      <w:start w:val="1"/>
      <w:numFmt w:val="decimal"/>
      <w:lvlText w:val="%1."/>
      <w:lvlJc w:val="left"/>
      <w:pPr>
        <w:tabs>
          <w:tab w:val="num" w:pos="720"/>
        </w:tabs>
        <w:ind w:left="426" w:firstLine="0"/>
      </w:pPr>
      <w:rPr>
        <w:rFonts w:hAnsi="Arial Unicode MS"/>
        <w:caps w:val="0"/>
        <w:smallCaps w:val="0"/>
        <w:strike w:val="0"/>
        <w:dstrike w:val="0"/>
        <w:outline w:val="0"/>
        <w:emboss w:val="0"/>
        <w:imprint w:val="0"/>
        <w:spacing w:val="0"/>
        <w:w w:val="100"/>
        <w:kern w:val="0"/>
        <w:position w:val="0"/>
        <w:highlight w:val="none"/>
        <w:vertAlign w:val="baseline"/>
      </w:rPr>
    </w:lvl>
    <w:lvl w:ilvl="1" w:tplc="1F94C612">
      <w:start w:val="1"/>
      <w:numFmt w:val="decimal"/>
      <w:lvlText w:val="%2."/>
      <w:lvlJc w:val="left"/>
      <w:pPr>
        <w:tabs>
          <w:tab w:val="left" w:pos="720"/>
          <w:tab w:val="num" w:pos="1440"/>
        </w:tabs>
        <w:ind w:left="1146" w:firstLine="0"/>
      </w:pPr>
      <w:rPr>
        <w:rFonts w:hAnsi="Arial Unicode MS"/>
        <w:caps w:val="0"/>
        <w:smallCaps w:val="0"/>
        <w:strike w:val="0"/>
        <w:dstrike w:val="0"/>
        <w:outline w:val="0"/>
        <w:emboss w:val="0"/>
        <w:imprint w:val="0"/>
        <w:spacing w:val="0"/>
        <w:w w:val="100"/>
        <w:kern w:val="0"/>
        <w:position w:val="0"/>
        <w:highlight w:val="none"/>
        <w:vertAlign w:val="baseline"/>
      </w:rPr>
    </w:lvl>
    <w:lvl w:ilvl="2" w:tplc="2F8A2FD4">
      <w:start w:val="1"/>
      <w:numFmt w:val="decimal"/>
      <w:lvlText w:val="%3."/>
      <w:lvlJc w:val="left"/>
      <w:pPr>
        <w:tabs>
          <w:tab w:val="left" w:pos="720"/>
          <w:tab w:val="num" w:pos="2160"/>
        </w:tabs>
        <w:ind w:left="1866" w:firstLine="0"/>
      </w:pPr>
      <w:rPr>
        <w:rFonts w:hAnsi="Arial Unicode MS"/>
        <w:caps w:val="0"/>
        <w:smallCaps w:val="0"/>
        <w:strike w:val="0"/>
        <w:dstrike w:val="0"/>
        <w:outline w:val="0"/>
        <w:emboss w:val="0"/>
        <w:imprint w:val="0"/>
        <w:spacing w:val="0"/>
        <w:w w:val="100"/>
        <w:kern w:val="0"/>
        <w:position w:val="0"/>
        <w:highlight w:val="none"/>
        <w:vertAlign w:val="baseline"/>
      </w:rPr>
    </w:lvl>
    <w:lvl w:ilvl="3" w:tplc="3D380BCE">
      <w:start w:val="1"/>
      <w:numFmt w:val="decimal"/>
      <w:lvlText w:val="%4."/>
      <w:lvlJc w:val="left"/>
      <w:pPr>
        <w:tabs>
          <w:tab w:val="left" w:pos="720"/>
          <w:tab w:val="num" w:pos="2880"/>
        </w:tabs>
        <w:ind w:left="2586" w:firstLine="0"/>
      </w:pPr>
      <w:rPr>
        <w:rFonts w:hAnsi="Arial Unicode MS"/>
        <w:caps w:val="0"/>
        <w:smallCaps w:val="0"/>
        <w:strike w:val="0"/>
        <w:dstrike w:val="0"/>
        <w:outline w:val="0"/>
        <w:emboss w:val="0"/>
        <w:imprint w:val="0"/>
        <w:spacing w:val="0"/>
        <w:w w:val="100"/>
        <w:kern w:val="0"/>
        <w:position w:val="0"/>
        <w:highlight w:val="none"/>
        <w:vertAlign w:val="baseline"/>
      </w:rPr>
    </w:lvl>
    <w:lvl w:ilvl="4" w:tplc="1A6867FA">
      <w:start w:val="1"/>
      <w:numFmt w:val="decimal"/>
      <w:lvlText w:val="%5."/>
      <w:lvlJc w:val="left"/>
      <w:pPr>
        <w:tabs>
          <w:tab w:val="left" w:pos="720"/>
          <w:tab w:val="num" w:pos="3600"/>
        </w:tabs>
        <w:ind w:left="3306" w:firstLine="0"/>
      </w:pPr>
      <w:rPr>
        <w:rFonts w:hAnsi="Arial Unicode MS"/>
        <w:caps w:val="0"/>
        <w:smallCaps w:val="0"/>
        <w:strike w:val="0"/>
        <w:dstrike w:val="0"/>
        <w:outline w:val="0"/>
        <w:emboss w:val="0"/>
        <w:imprint w:val="0"/>
        <w:spacing w:val="0"/>
        <w:w w:val="100"/>
        <w:kern w:val="0"/>
        <w:position w:val="0"/>
        <w:highlight w:val="none"/>
        <w:vertAlign w:val="baseline"/>
      </w:rPr>
    </w:lvl>
    <w:lvl w:ilvl="5" w:tplc="37E6BA5A">
      <w:start w:val="1"/>
      <w:numFmt w:val="decimal"/>
      <w:lvlText w:val="%6."/>
      <w:lvlJc w:val="left"/>
      <w:pPr>
        <w:tabs>
          <w:tab w:val="left" w:pos="720"/>
          <w:tab w:val="num" w:pos="4320"/>
        </w:tabs>
        <w:ind w:left="4026" w:firstLine="0"/>
      </w:pPr>
      <w:rPr>
        <w:rFonts w:hAnsi="Arial Unicode MS"/>
        <w:caps w:val="0"/>
        <w:smallCaps w:val="0"/>
        <w:strike w:val="0"/>
        <w:dstrike w:val="0"/>
        <w:outline w:val="0"/>
        <w:emboss w:val="0"/>
        <w:imprint w:val="0"/>
        <w:spacing w:val="0"/>
        <w:w w:val="100"/>
        <w:kern w:val="0"/>
        <w:position w:val="0"/>
        <w:highlight w:val="none"/>
        <w:vertAlign w:val="baseline"/>
      </w:rPr>
    </w:lvl>
    <w:lvl w:ilvl="6" w:tplc="ABA80236">
      <w:start w:val="1"/>
      <w:numFmt w:val="decimal"/>
      <w:lvlText w:val="%7."/>
      <w:lvlJc w:val="left"/>
      <w:pPr>
        <w:tabs>
          <w:tab w:val="left" w:pos="720"/>
          <w:tab w:val="num" w:pos="5040"/>
        </w:tabs>
        <w:ind w:left="4746" w:firstLine="0"/>
      </w:pPr>
      <w:rPr>
        <w:rFonts w:hAnsi="Arial Unicode MS"/>
        <w:caps w:val="0"/>
        <w:smallCaps w:val="0"/>
        <w:strike w:val="0"/>
        <w:dstrike w:val="0"/>
        <w:outline w:val="0"/>
        <w:emboss w:val="0"/>
        <w:imprint w:val="0"/>
        <w:spacing w:val="0"/>
        <w:w w:val="100"/>
        <w:kern w:val="0"/>
        <w:position w:val="0"/>
        <w:highlight w:val="none"/>
        <w:vertAlign w:val="baseline"/>
      </w:rPr>
    </w:lvl>
    <w:lvl w:ilvl="7" w:tplc="39C24BD2">
      <w:start w:val="1"/>
      <w:numFmt w:val="decimal"/>
      <w:lvlText w:val="%8."/>
      <w:lvlJc w:val="left"/>
      <w:pPr>
        <w:tabs>
          <w:tab w:val="left" w:pos="720"/>
          <w:tab w:val="num" w:pos="5760"/>
        </w:tabs>
        <w:ind w:left="5466" w:firstLine="0"/>
      </w:pPr>
      <w:rPr>
        <w:rFonts w:hAnsi="Arial Unicode MS"/>
        <w:caps w:val="0"/>
        <w:smallCaps w:val="0"/>
        <w:strike w:val="0"/>
        <w:dstrike w:val="0"/>
        <w:outline w:val="0"/>
        <w:emboss w:val="0"/>
        <w:imprint w:val="0"/>
        <w:spacing w:val="0"/>
        <w:w w:val="100"/>
        <w:kern w:val="0"/>
        <w:position w:val="0"/>
        <w:highlight w:val="none"/>
        <w:vertAlign w:val="baseline"/>
      </w:rPr>
    </w:lvl>
    <w:lvl w:ilvl="8" w:tplc="3866F418">
      <w:start w:val="1"/>
      <w:numFmt w:val="decimal"/>
      <w:lvlText w:val="%9."/>
      <w:lvlJc w:val="left"/>
      <w:pPr>
        <w:tabs>
          <w:tab w:val="left" w:pos="720"/>
          <w:tab w:val="num" w:pos="6480"/>
        </w:tabs>
        <w:ind w:left="6186" w:firstLine="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5" w15:restartNumberingAfterBreak="0">
    <w:nsid w:val="3CA96834"/>
    <w:multiLevelType w:val="hybridMultilevel"/>
    <w:tmpl w:val="CD5A955E"/>
    <w:styleLink w:val="Stileimportato24"/>
    <w:lvl w:ilvl="0" w:tplc="9DBA937A">
      <w:start w:val="1"/>
      <w:numFmt w:val="lowerLetter"/>
      <w:lvlText w:val="%1)"/>
      <w:lvlJc w:val="left"/>
      <w:pPr>
        <w:ind w:left="1276"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19ECB83E">
      <w:start w:val="1"/>
      <w:numFmt w:val="lowerLetter"/>
      <w:lvlText w:val="%2."/>
      <w:lvlJc w:val="left"/>
      <w:pPr>
        <w:ind w:left="1996"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981E5826">
      <w:start w:val="1"/>
      <w:numFmt w:val="lowerRoman"/>
      <w:lvlText w:val="%3."/>
      <w:lvlJc w:val="left"/>
      <w:pPr>
        <w:ind w:left="2896"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2F949712">
      <w:start w:val="1"/>
      <w:numFmt w:val="decimal"/>
      <w:lvlText w:val="%4."/>
      <w:lvlJc w:val="left"/>
      <w:pPr>
        <w:ind w:left="3436"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0B9CD462">
      <w:start w:val="1"/>
      <w:numFmt w:val="lowerLetter"/>
      <w:lvlText w:val="%5."/>
      <w:lvlJc w:val="left"/>
      <w:pPr>
        <w:ind w:left="4156"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29CE06EE">
      <w:start w:val="1"/>
      <w:numFmt w:val="lowerRoman"/>
      <w:lvlText w:val="%6."/>
      <w:lvlJc w:val="left"/>
      <w:pPr>
        <w:ind w:left="5056"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4A52A048">
      <w:start w:val="1"/>
      <w:numFmt w:val="decimal"/>
      <w:lvlText w:val="%7."/>
      <w:lvlJc w:val="left"/>
      <w:pPr>
        <w:ind w:left="5596"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726E4962">
      <w:start w:val="1"/>
      <w:numFmt w:val="lowerLetter"/>
      <w:lvlText w:val="%8."/>
      <w:lvlJc w:val="left"/>
      <w:pPr>
        <w:ind w:left="6316"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39A284E">
      <w:start w:val="1"/>
      <w:numFmt w:val="lowerRoman"/>
      <w:lvlText w:val="%9."/>
      <w:lvlJc w:val="left"/>
      <w:pPr>
        <w:ind w:left="7216"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6" w15:restartNumberingAfterBreak="0">
    <w:nsid w:val="3CD74A02"/>
    <w:multiLevelType w:val="hybridMultilevel"/>
    <w:tmpl w:val="C9B0E5F0"/>
    <w:lvl w:ilvl="0" w:tplc="93745C14">
      <w:start w:val="1"/>
      <w:numFmt w:val="bullet"/>
      <w:lvlText w:val="-"/>
      <w:lvlJc w:val="left"/>
      <w:pPr>
        <w:ind w:left="360" w:hanging="360"/>
      </w:pPr>
      <w:rPr>
        <w:rFonts w:ascii="Tahoma" w:eastAsia="Tahoma" w:hAnsi="Tahoma" w:cs="Tahoma"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C88A0B28">
      <w:start w:val="1"/>
      <w:numFmt w:val="bullet"/>
      <w:lvlText w:val="o"/>
      <w:lvlJc w:val="left"/>
      <w:pPr>
        <w:ind w:left="1080" w:hanging="360"/>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2" w:tplc="78C2269C">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AC2EFB44">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E2F8BF8E">
      <w:start w:val="1"/>
      <w:numFmt w:val="bullet"/>
      <w:lvlText w:val="o"/>
      <w:lvlJc w:val="left"/>
      <w:pPr>
        <w:ind w:left="3240" w:hanging="360"/>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5" w:tplc="4BDED1F6">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57CECFAA">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68EA4536">
      <w:start w:val="1"/>
      <w:numFmt w:val="bullet"/>
      <w:lvlText w:val="o"/>
      <w:lvlJc w:val="left"/>
      <w:pPr>
        <w:ind w:left="5400" w:hanging="360"/>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8" w:tplc="884EB0FE">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7" w15:restartNumberingAfterBreak="0">
    <w:nsid w:val="3CD74C04"/>
    <w:multiLevelType w:val="hybridMultilevel"/>
    <w:tmpl w:val="D6507DD0"/>
    <w:styleLink w:val="Stileimportato84"/>
    <w:lvl w:ilvl="0" w:tplc="32D458FE">
      <w:start w:val="1"/>
      <w:numFmt w:val="bullet"/>
      <w:lvlText w:val="▪"/>
      <w:lvlJc w:val="left"/>
      <w:pPr>
        <w:ind w:left="7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77EE81EA">
      <w:start w:val="1"/>
      <w:numFmt w:val="bullet"/>
      <w:lvlText w:val="o"/>
      <w:lvlJc w:val="left"/>
      <w:pPr>
        <w:ind w:left="1440" w:hanging="360"/>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2" w:tplc="5632200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4168BF6">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CED2C7B0">
      <w:start w:val="1"/>
      <w:numFmt w:val="bullet"/>
      <w:lvlText w:val="o"/>
      <w:lvlJc w:val="left"/>
      <w:pPr>
        <w:ind w:left="3600" w:hanging="360"/>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5" w:tplc="1D4648BE">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A162C98">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0CD22A52">
      <w:start w:val="1"/>
      <w:numFmt w:val="bullet"/>
      <w:lvlText w:val="o"/>
      <w:lvlJc w:val="left"/>
      <w:pPr>
        <w:ind w:left="5760" w:hanging="360"/>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8" w:tplc="133AF5B2">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8" w15:restartNumberingAfterBreak="0">
    <w:nsid w:val="3CDA301B"/>
    <w:multiLevelType w:val="hybridMultilevel"/>
    <w:tmpl w:val="7D9A175C"/>
    <w:styleLink w:val="Stileimportato16"/>
    <w:lvl w:ilvl="0" w:tplc="8E9EE5BE">
      <w:start w:val="1"/>
      <w:numFmt w:val="lowerLetter"/>
      <w:lvlText w:val="%1)"/>
      <w:lvlJc w:val="left"/>
      <w:pPr>
        <w:ind w:left="426"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5C1ABA16">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50123602">
      <w:start w:val="1"/>
      <w:numFmt w:val="lowerLetter"/>
      <w:lvlText w:val="%3)"/>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3ED866DA">
      <w:start w:val="1"/>
      <w:numFmt w:val="lowerLetter"/>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BD83ED6">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226CEA44">
      <w:start w:val="1"/>
      <w:numFmt w:val="lowerLetter"/>
      <w:lvlText w:val="%6)"/>
      <w:lvlJc w:val="left"/>
      <w:pPr>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FA505184">
      <w:start w:val="1"/>
      <w:numFmt w:val="lowerLetter"/>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ACE0B506">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540835EE">
      <w:start w:val="1"/>
      <w:numFmt w:val="lowerLetter"/>
      <w:lvlText w:val="%9)"/>
      <w:lvlJc w:val="left"/>
      <w:pPr>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9" w15:restartNumberingAfterBreak="0">
    <w:nsid w:val="3CDD396E"/>
    <w:multiLevelType w:val="hybridMultilevel"/>
    <w:tmpl w:val="FF7CBDB0"/>
    <w:styleLink w:val="Stileimportato77"/>
    <w:lvl w:ilvl="0" w:tplc="9C70200C">
      <w:start w:val="1"/>
      <w:numFmt w:val="decimal"/>
      <w:lvlText w:val="%1."/>
      <w:lvlJc w:val="left"/>
      <w:pPr>
        <w:tabs>
          <w:tab w:val="left" w:pos="360"/>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1E2A854">
      <w:start w:val="1"/>
      <w:numFmt w:val="lowerLetter"/>
      <w:lvlText w:val="%2."/>
      <w:lvlJc w:val="left"/>
      <w:pPr>
        <w:tabs>
          <w:tab w:val="left" w:pos="360"/>
        </w:tabs>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2CB0E238">
      <w:start w:val="1"/>
      <w:numFmt w:val="lowerRoman"/>
      <w:lvlText w:val="%3."/>
      <w:lvlJc w:val="left"/>
      <w:pPr>
        <w:tabs>
          <w:tab w:val="left" w:pos="360"/>
        </w:tabs>
        <w:ind w:left="234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3418D75C">
      <w:start w:val="1"/>
      <w:numFmt w:val="decimal"/>
      <w:lvlText w:val="%4."/>
      <w:lvlJc w:val="left"/>
      <w:pPr>
        <w:tabs>
          <w:tab w:val="left" w:pos="360"/>
        </w:tabs>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DE03CEA">
      <w:start w:val="1"/>
      <w:numFmt w:val="lowerLetter"/>
      <w:lvlText w:val="%5."/>
      <w:lvlJc w:val="left"/>
      <w:pPr>
        <w:tabs>
          <w:tab w:val="left" w:pos="360"/>
        </w:tabs>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510CB604">
      <w:start w:val="1"/>
      <w:numFmt w:val="lowerRoman"/>
      <w:lvlText w:val="%6."/>
      <w:lvlJc w:val="left"/>
      <w:pPr>
        <w:tabs>
          <w:tab w:val="left" w:pos="360"/>
        </w:tabs>
        <w:ind w:left="450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37307528">
      <w:start w:val="1"/>
      <w:numFmt w:val="decimal"/>
      <w:lvlText w:val="%7."/>
      <w:lvlJc w:val="left"/>
      <w:pPr>
        <w:tabs>
          <w:tab w:val="left" w:pos="360"/>
        </w:tabs>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07325100">
      <w:start w:val="1"/>
      <w:numFmt w:val="lowerLetter"/>
      <w:lvlText w:val="%8."/>
      <w:lvlJc w:val="left"/>
      <w:pPr>
        <w:tabs>
          <w:tab w:val="left" w:pos="360"/>
        </w:tabs>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EBCED15E">
      <w:start w:val="1"/>
      <w:numFmt w:val="lowerRoman"/>
      <w:lvlText w:val="%9."/>
      <w:lvlJc w:val="left"/>
      <w:pPr>
        <w:tabs>
          <w:tab w:val="left" w:pos="360"/>
        </w:tabs>
        <w:ind w:left="666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0" w15:restartNumberingAfterBreak="0">
    <w:nsid w:val="3E075B77"/>
    <w:multiLevelType w:val="hybridMultilevel"/>
    <w:tmpl w:val="3B08F5E2"/>
    <w:styleLink w:val="Stileimportato93"/>
    <w:lvl w:ilvl="0" w:tplc="A40AB878">
      <w:start w:val="1"/>
      <w:numFmt w:val="bullet"/>
      <w:lvlText w:val="-"/>
      <w:lvlJc w:val="left"/>
      <w:pPr>
        <w:ind w:left="426" w:hanging="360"/>
      </w:pPr>
      <w:rPr>
        <w:rFonts w:ascii="Calibri" w:eastAsia="Calibri" w:hAnsi="Calibri" w:cs="Calibri"/>
        <w:b w:val="0"/>
        <w:bCs w:val="0"/>
        <w:i w:val="0"/>
        <w:iCs w:val="0"/>
        <w:caps w:val="0"/>
        <w:smallCaps w:val="0"/>
        <w:strike w:val="0"/>
        <w:dstrike w:val="0"/>
        <w:outline w:val="0"/>
        <w:emboss w:val="0"/>
        <w:imprint w:val="0"/>
        <w:color w:val="1F497D"/>
        <w:spacing w:val="0"/>
        <w:w w:val="100"/>
        <w:kern w:val="0"/>
        <w:position w:val="0"/>
        <w:highlight w:val="none"/>
        <w:vertAlign w:val="baseline"/>
      </w:rPr>
    </w:lvl>
    <w:lvl w:ilvl="1" w:tplc="86500B80">
      <w:start w:val="1"/>
      <w:numFmt w:val="bullet"/>
      <w:lvlText w:val="o"/>
      <w:lvlJc w:val="left"/>
      <w:pPr>
        <w:ind w:left="1146" w:hanging="360"/>
      </w:pPr>
      <w:rPr>
        <w:rFonts w:ascii="Calibri" w:eastAsia="Calibri" w:hAnsi="Calibri" w:cs="Calibri"/>
        <w:b w:val="0"/>
        <w:bCs w:val="0"/>
        <w:i w:val="0"/>
        <w:iCs w:val="0"/>
        <w:caps w:val="0"/>
        <w:smallCaps w:val="0"/>
        <w:strike w:val="0"/>
        <w:dstrike w:val="0"/>
        <w:outline w:val="0"/>
        <w:emboss w:val="0"/>
        <w:imprint w:val="0"/>
        <w:color w:val="1F497D"/>
        <w:spacing w:val="0"/>
        <w:w w:val="100"/>
        <w:kern w:val="0"/>
        <w:position w:val="0"/>
        <w:highlight w:val="none"/>
        <w:vertAlign w:val="baseline"/>
      </w:rPr>
    </w:lvl>
    <w:lvl w:ilvl="2" w:tplc="AB42B274">
      <w:start w:val="1"/>
      <w:numFmt w:val="bullet"/>
      <w:lvlText w:val="▪"/>
      <w:lvlJc w:val="left"/>
      <w:pPr>
        <w:ind w:left="1866" w:hanging="360"/>
      </w:pPr>
      <w:rPr>
        <w:rFonts w:ascii="Calibri" w:eastAsia="Calibri" w:hAnsi="Calibri" w:cs="Calibri"/>
        <w:b w:val="0"/>
        <w:bCs w:val="0"/>
        <w:i w:val="0"/>
        <w:iCs w:val="0"/>
        <w:caps w:val="0"/>
        <w:smallCaps w:val="0"/>
        <w:strike w:val="0"/>
        <w:dstrike w:val="0"/>
        <w:outline w:val="0"/>
        <w:emboss w:val="0"/>
        <w:imprint w:val="0"/>
        <w:color w:val="1F497D"/>
        <w:spacing w:val="0"/>
        <w:w w:val="100"/>
        <w:kern w:val="0"/>
        <w:position w:val="0"/>
        <w:highlight w:val="none"/>
        <w:vertAlign w:val="baseline"/>
      </w:rPr>
    </w:lvl>
    <w:lvl w:ilvl="3" w:tplc="AFD06E3C">
      <w:start w:val="1"/>
      <w:numFmt w:val="bullet"/>
      <w:lvlText w:val="•"/>
      <w:lvlJc w:val="left"/>
      <w:pPr>
        <w:ind w:left="2586" w:hanging="360"/>
      </w:pPr>
      <w:rPr>
        <w:rFonts w:ascii="Calibri" w:eastAsia="Calibri" w:hAnsi="Calibri" w:cs="Calibri"/>
        <w:b w:val="0"/>
        <w:bCs w:val="0"/>
        <w:i w:val="0"/>
        <w:iCs w:val="0"/>
        <w:caps w:val="0"/>
        <w:smallCaps w:val="0"/>
        <w:strike w:val="0"/>
        <w:dstrike w:val="0"/>
        <w:outline w:val="0"/>
        <w:emboss w:val="0"/>
        <w:imprint w:val="0"/>
        <w:color w:val="1F497D"/>
        <w:spacing w:val="0"/>
        <w:w w:val="100"/>
        <w:kern w:val="0"/>
        <w:position w:val="0"/>
        <w:highlight w:val="none"/>
        <w:vertAlign w:val="baseline"/>
      </w:rPr>
    </w:lvl>
    <w:lvl w:ilvl="4" w:tplc="70609A9E">
      <w:start w:val="1"/>
      <w:numFmt w:val="bullet"/>
      <w:lvlText w:val="o"/>
      <w:lvlJc w:val="left"/>
      <w:pPr>
        <w:ind w:left="3306" w:hanging="360"/>
      </w:pPr>
      <w:rPr>
        <w:rFonts w:ascii="Calibri" w:eastAsia="Calibri" w:hAnsi="Calibri" w:cs="Calibri"/>
        <w:b w:val="0"/>
        <w:bCs w:val="0"/>
        <w:i w:val="0"/>
        <w:iCs w:val="0"/>
        <w:caps w:val="0"/>
        <w:smallCaps w:val="0"/>
        <w:strike w:val="0"/>
        <w:dstrike w:val="0"/>
        <w:outline w:val="0"/>
        <w:emboss w:val="0"/>
        <w:imprint w:val="0"/>
        <w:color w:val="1F497D"/>
        <w:spacing w:val="0"/>
        <w:w w:val="100"/>
        <w:kern w:val="0"/>
        <w:position w:val="0"/>
        <w:highlight w:val="none"/>
        <w:vertAlign w:val="baseline"/>
      </w:rPr>
    </w:lvl>
    <w:lvl w:ilvl="5" w:tplc="448C088A">
      <w:start w:val="1"/>
      <w:numFmt w:val="bullet"/>
      <w:lvlText w:val="▪"/>
      <w:lvlJc w:val="left"/>
      <w:pPr>
        <w:ind w:left="4026" w:hanging="360"/>
      </w:pPr>
      <w:rPr>
        <w:rFonts w:ascii="Calibri" w:eastAsia="Calibri" w:hAnsi="Calibri" w:cs="Calibri"/>
        <w:b w:val="0"/>
        <w:bCs w:val="0"/>
        <w:i w:val="0"/>
        <w:iCs w:val="0"/>
        <w:caps w:val="0"/>
        <w:smallCaps w:val="0"/>
        <w:strike w:val="0"/>
        <w:dstrike w:val="0"/>
        <w:outline w:val="0"/>
        <w:emboss w:val="0"/>
        <w:imprint w:val="0"/>
        <w:color w:val="1F497D"/>
        <w:spacing w:val="0"/>
        <w:w w:val="100"/>
        <w:kern w:val="0"/>
        <w:position w:val="0"/>
        <w:highlight w:val="none"/>
        <w:vertAlign w:val="baseline"/>
      </w:rPr>
    </w:lvl>
    <w:lvl w:ilvl="6" w:tplc="D6FAB2EA">
      <w:start w:val="1"/>
      <w:numFmt w:val="bullet"/>
      <w:lvlText w:val="•"/>
      <w:lvlJc w:val="left"/>
      <w:pPr>
        <w:ind w:left="4746" w:hanging="360"/>
      </w:pPr>
      <w:rPr>
        <w:rFonts w:ascii="Calibri" w:eastAsia="Calibri" w:hAnsi="Calibri" w:cs="Calibri"/>
        <w:b w:val="0"/>
        <w:bCs w:val="0"/>
        <w:i w:val="0"/>
        <w:iCs w:val="0"/>
        <w:caps w:val="0"/>
        <w:smallCaps w:val="0"/>
        <w:strike w:val="0"/>
        <w:dstrike w:val="0"/>
        <w:outline w:val="0"/>
        <w:emboss w:val="0"/>
        <w:imprint w:val="0"/>
        <w:color w:val="1F497D"/>
        <w:spacing w:val="0"/>
        <w:w w:val="100"/>
        <w:kern w:val="0"/>
        <w:position w:val="0"/>
        <w:highlight w:val="none"/>
        <w:vertAlign w:val="baseline"/>
      </w:rPr>
    </w:lvl>
    <w:lvl w:ilvl="7" w:tplc="476453C2">
      <w:start w:val="1"/>
      <w:numFmt w:val="bullet"/>
      <w:lvlText w:val="o"/>
      <w:lvlJc w:val="left"/>
      <w:pPr>
        <w:ind w:left="5466" w:hanging="360"/>
      </w:pPr>
      <w:rPr>
        <w:rFonts w:ascii="Calibri" w:eastAsia="Calibri" w:hAnsi="Calibri" w:cs="Calibri"/>
        <w:b w:val="0"/>
        <w:bCs w:val="0"/>
        <w:i w:val="0"/>
        <w:iCs w:val="0"/>
        <w:caps w:val="0"/>
        <w:smallCaps w:val="0"/>
        <w:strike w:val="0"/>
        <w:dstrike w:val="0"/>
        <w:outline w:val="0"/>
        <w:emboss w:val="0"/>
        <w:imprint w:val="0"/>
        <w:color w:val="1F497D"/>
        <w:spacing w:val="0"/>
        <w:w w:val="100"/>
        <w:kern w:val="0"/>
        <w:position w:val="0"/>
        <w:highlight w:val="none"/>
        <w:vertAlign w:val="baseline"/>
      </w:rPr>
    </w:lvl>
    <w:lvl w:ilvl="8" w:tplc="AB4C36FE">
      <w:start w:val="1"/>
      <w:numFmt w:val="bullet"/>
      <w:lvlText w:val="▪"/>
      <w:lvlJc w:val="left"/>
      <w:pPr>
        <w:ind w:left="6186" w:hanging="360"/>
      </w:pPr>
      <w:rPr>
        <w:rFonts w:ascii="Calibri" w:eastAsia="Calibri" w:hAnsi="Calibri" w:cs="Calibri"/>
        <w:b w:val="0"/>
        <w:bCs w:val="0"/>
        <w:i w:val="0"/>
        <w:iCs w:val="0"/>
        <w:caps w:val="0"/>
        <w:smallCaps w:val="0"/>
        <w:strike w:val="0"/>
        <w:dstrike w:val="0"/>
        <w:outline w:val="0"/>
        <w:emboss w:val="0"/>
        <w:imprint w:val="0"/>
        <w:color w:val="1F497D"/>
        <w:spacing w:val="0"/>
        <w:w w:val="100"/>
        <w:kern w:val="0"/>
        <w:position w:val="0"/>
        <w:highlight w:val="none"/>
        <w:vertAlign w:val="baseline"/>
      </w:rPr>
    </w:lvl>
  </w:abstractNum>
  <w:abstractNum w:abstractNumId="91" w15:restartNumberingAfterBreak="0">
    <w:nsid w:val="3E2B3344"/>
    <w:multiLevelType w:val="hybridMultilevel"/>
    <w:tmpl w:val="E3328CB4"/>
    <w:styleLink w:val="Stileimportato64"/>
    <w:lvl w:ilvl="0" w:tplc="720CC7F0">
      <w:start w:val="1"/>
      <w:numFmt w:val="decimal"/>
      <w:lvlText w:val="%1."/>
      <w:lvlJc w:val="left"/>
      <w:pPr>
        <w:tabs>
          <w:tab w:val="left" w:pos="283"/>
          <w:tab w:val="num" w:pos="1416"/>
        </w:tabs>
        <w:ind w:left="720" w:firstLine="0"/>
      </w:pPr>
      <w:rPr>
        <w:rFonts w:hAnsi="Arial Unicode MS"/>
        <w:caps w:val="0"/>
        <w:smallCaps w:val="0"/>
        <w:strike w:val="0"/>
        <w:dstrike w:val="0"/>
        <w:outline w:val="0"/>
        <w:emboss w:val="0"/>
        <w:imprint w:val="0"/>
        <w:spacing w:val="0"/>
        <w:w w:val="100"/>
        <w:kern w:val="0"/>
        <w:position w:val="0"/>
        <w:highlight w:val="none"/>
        <w:vertAlign w:val="baseline"/>
      </w:rPr>
    </w:lvl>
    <w:lvl w:ilvl="1" w:tplc="E4CCF1F4">
      <w:start w:val="1"/>
      <w:numFmt w:val="decimal"/>
      <w:lvlText w:val="%2."/>
      <w:lvlJc w:val="left"/>
      <w:pPr>
        <w:tabs>
          <w:tab w:val="left" w:pos="283"/>
          <w:tab w:val="num" w:pos="2112"/>
        </w:tabs>
        <w:ind w:left="1416" w:firstLine="0"/>
      </w:pPr>
      <w:rPr>
        <w:rFonts w:hAnsi="Arial Unicode MS"/>
        <w:caps w:val="0"/>
        <w:smallCaps w:val="0"/>
        <w:strike w:val="0"/>
        <w:dstrike w:val="0"/>
        <w:outline w:val="0"/>
        <w:emboss w:val="0"/>
        <w:imprint w:val="0"/>
        <w:spacing w:val="0"/>
        <w:w w:val="100"/>
        <w:kern w:val="0"/>
        <w:position w:val="0"/>
        <w:highlight w:val="none"/>
        <w:vertAlign w:val="baseline"/>
      </w:rPr>
    </w:lvl>
    <w:lvl w:ilvl="2" w:tplc="A6FA5FF0">
      <w:start w:val="1"/>
      <w:numFmt w:val="decimal"/>
      <w:lvlText w:val="%3."/>
      <w:lvlJc w:val="left"/>
      <w:pPr>
        <w:tabs>
          <w:tab w:val="left" w:pos="283"/>
          <w:tab w:val="num" w:pos="2832"/>
        </w:tabs>
        <w:ind w:left="2136" w:firstLine="0"/>
      </w:pPr>
      <w:rPr>
        <w:rFonts w:hAnsi="Arial Unicode MS"/>
        <w:caps w:val="0"/>
        <w:smallCaps w:val="0"/>
        <w:strike w:val="0"/>
        <w:dstrike w:val="0"/>
        <w:outline w:val="0"/>
        <w:emboss w:val="0"/>
        <w:imprint w:val="0"/>
        <w:spacing w:val="0"/>
        <w:w w:val="100"/>
        <w:kern w:val="0"/>
        <w:position w:val="0"/>
        <w:highlight w:val="none"/>
        <w:vertAlign w:val="baseline"/>
      </w:rPr>
    </w:lvl>
    <w:lvl w:ilvl="3" w:tplc="03A65CD4">
      <w:start w:val="1"/>
      <w:numFmt w:val="decimal"/>
      <w:lvlText w:val="%4."/>
      <w:lvlJc w:val="left"/>
      <w:pPr>
        <w:tabs>
          <w:tab w:val="left" w:pos="283"/>
          <w:tab w:val="num" w:pos="3552"/>
        </w:tabs>
        <w:ind w:left="2856" w:firstLine="0"/>
      </w:pPr>
      <w:rPr>
        <w:rFonts w:hAnsi="Arial Unicode MS"/>
        <w:caps w:val="0"/>
        <w:smallCaps w:val="0"/>
        <w:strike w:val="0"/>
        <w:dstrike w:val="0"/>
        <w:outline w:val="0"/>
        <w:emboss w:val="0"/>
        <w:imprint w:val="0"/>
        <w:spacing w:val="0"/>
        <w:w w:val="100"/>
        <w:kern w:val="0"/>
        <w:position w:val="0"/>
        <w:highlight w:val="none"/>
        <w:vertAlign w:val="baseline"/>
      </w:rPr>
    </w:lvl>
    <w:lvl w:ilvl="4" w:tplc="A490B9A0">
      <w:start w:val="1"/>
      <w:numFmt w:val="decimal"/>
      <w:lvlText w:val="%5."/>
      <w:lvlJc w:val="left"/>
      <w:pPr>
        <w:tabs>
          <w:tab w:val="left" w:pos="283"/>
          <w:tab w:val="num" w:pos="4272"/>
        </w:tabs>
        <w:ind w:left="3576" w:firstLine="0"/>
      </w:pPr>
      <w:rPr>
        <w:rFonts w:hAnsi="Arial Unicode MS"/>
        <w:caps w:val="0"/>
        <w:smallCaps w:val="0"/>
        <w:strike w:val="0"/>
        <w:dstrike w:val="0"/>
        <w:outline w:val="0"/>
        <w:emboss w:val="0"/>
        <w:imprint w:val="0"/>
        <w:spacing w:val="0"/>
        <w:w w:val="100"/>
        <w:kern w:val="0"/>
        <w:position w:val="0"/>
        <w:highlight w:val="none"/>
        <w:vertAlign w:val="baseline"/>
      </w:rPr>
    </w:lvl>
    <w:lvl w:ilvl="5" w:tplc="B784BD6E">
      <w:start w:val="1"/>
      <w:numFmt w:val="decimal"/>
      <w:lvlText w:val="%6."/>
      <w:lvlJc w:val="left"/>
      <w:pPr>
        <w:tabs>
          <w:tab w:val="left" w:pos="283"/>
          <w:tab w:val="num" w:pos="4992"/>
        </w:tabs>
        <w:ind w:left="4296" w:firstLine="0"/>
      </w:pPr>
      <w:rPr>
        <w:rFonts w:hAnsi="Arial Unicode MS"/>
        <w:caps w:val="0"/>
        <w:smallCaps w:val="0"/>
        <w:strike w:val="0"/>
        <w:dstrike w:val="0"/>
        <w:outline w:val="0"/>
        <w:emboss w:val="0"/>
        <w:imprint w:val="0"/>
        <w:spacing w:val="0"/>
        <w:w w:val="100"/>
        <w:kern w:val="0"/>
        <w:position w:val="0"/>
        <w:highlight w:val="none"/>
        <w:vertAlign w:val="baseline"/>
      </w:rPr>
    </w:lvl>
    <w:lvl w:ilvl="6" w:tplc="C7B037FA">
      <w:start w:val="1"/>
      <w:numFmt w:val="decimal"/>
      <w:lvlText w:val="%7."/>
      <w:lvlJc w:val="left"/>
      <w:pPr>
        <w:tabs>
          <w:tab w:val="left" w:pos="283"/>
          <w:tab w:val="num" w:pos="5712"/>
        </w:tabs>
        <w:ind w:left="5016" w:firstLine="0"/>
      </w:pPr>
      <w:rPr>
        <w:rFonts w:hAnsi="Arial Unicode MS"/>
        <w:caps w:val="0"/>
        <w:smallCaps w:val="0"/>
        <w:strike w:val="0"/>
        <w:dstrike w:val="0"/>
        <w:outline w:val="0"/>
        <w:emboss w:val="0"/>
        <w:imprint w:val="0"/>
        <w:spacing w:val="0"/>
        <w:w w:val="100"/>
        <w:kern w:val="0"/>
        <w:position w:val="0"/>
        <w:highlight w:val="none"/>
        <w:vertAlign w:val="baseline"/>
      </w:rPr>
    </w:lvl>
    <w:lvl w:ilvl="7" w:tplc="C8005BF0">
      <w:start w:val="1"/>
      <w:numFmt w:val="decimal"/>
      <w:lvlText w:val="%8."/>
      <w:lvlJc w:val="left"/>
      <w:pPr>
        <w:tabs>
          <w:tab w:val="left" w:pos="283"/>
          <w:tab w:val="num" w:pos="6432"/>
        </w:tabs>
        <w:ind w:left="5736" w:firstLine="0"/>
      </w:pPr>
      <w:rPr>
        <w:rFonts w:hAnsi="Arial Unicode MS"/>
        <w:caps w:val="0"/>
        <w:smallCaps w:val="0"/>
        <w:strike w:val="0"/>
        <w:dstrike w:val="0"/>
        <w:outline w:val="0"/>
        <w:emboss w:val="0"/>
        <w:imprint w:val="0"/>
        <w:spacing w:val="0"/>
        <w:w w:val="100"/>
        <w:kern w:val="0"/>
        <w:position w:val="0"/>
        <w:highlight w:val="none"/>
        <w:vertAlign w:val="baseline"/>
      </w:rPr>
    </w:lvl>
    <w:lvl w:ilvl="8" w:tplc="69F4539E">
      <w:start w:val="1"/>
      <w:numFmt w:val="decimal"/>
      <w:lvlText w:val="%9."/>
      <w:lvlJc w:val="left"/>
      <w:pPr>
        <w:tabs>
          <w:tab w:val="left" w:pos="283"/>
          <w:tab w:val="num" w:pos="7152"/>
        </w:tabs>
        <w:ind w:left="6456" w:firstLine="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2" w15:restartNumberingAfterBreak="0">
    <w:nsid w:val="413022EB"/>
    <w:multiLevelType w:val="hybridMultilevel"/>
    <w:tmpl w:val="9EA4794A"/>
    <w:styleLink w:val="Stileimportato88"/>
    <w:lvl w:ilvl="0" w:tplc="91C0E1A8">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AA0C01B6">
      <w:start w:val="1"/>
      <w:numFmt w:val="decimal"/>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1B980AF4">
      <w:start w:val="1"/>
      <w:numFmt w:val="decimal"/>
      <w:lvlText w:val="%3."/>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7DA8230A">
      <w:start w:val="1"/>
      <w:numFmt w:val="decimal"/>
      <w:lvlText w:val="%4."/>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8082496">
      <w:start w:val="1"/>
      <w:numFmt w:val="decimal"/>
      <w:lvlText w:val="%5."/>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FC8B2E8">
      <w:start w:val="1"/>
      <w:numFmt w:val="decimal"/>
      <w:lvlText w:val="%6."/>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E75C4DFA">
      <w:start w:val="1"/>
      <w:numFmt w:val="decimal"/>
      <w:lvlText w:val="%7."/>
      <w:lvlJc w:val="left"/>
      <w:pPr>
        <w:ind w:left="68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E2BABBAA">
      <w:start w:val="1"/>
      <w:numFmt w:val="decimal"/>
      <w:lvlText w:val="%8."/>
      <w:lvlJc w:val="left"/>
      <w:pPr>
        <w:ind w:left="792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EECCA43E">
      <w:start w:val="1"/>
      <w:numFmt w:val="decimal"/>
      <w:lvlText w:val="%9."/>
      <w:lvlJc w:val="left"/>
      <w:pPr>
        <w:ind w:left="900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3" w15:restartNumberingAfterBreak="0">
    <w:nsid w:val="43B52763"/>
    <w:multiLevelType w:val="multilevel"/>
    <w:tmpl w:val="B4B4064A"/>
    <w:lvl w:ilvl="0">
      <w:start w:val="1"/>
      <w:numFmt w:val="bullet"/>
      <w:lvlText w:val=""/>
      <w:lvlJc w:val="left"/>
      <w:pPr>
        <w:ind w:left="900" w:hanging="360"/>
      </w:pPr>
      <w:rPr>
        <w:rFonts w:ascii="Symbol" w:hAnsi="Symbol" w:hint="default"/>
        <w:spacing w:val="-1"/>
        <w:w w:val="100"/>
        <w:sz w:val="22"/>
        <w:szCs w:val="22"/>
      </w:rPr>
    </w:lvl>
    <w:lvl w:ilvl="1">
      <w:start w:val="1"/>
      <w:numFmt w:val="bullet"/>
      <w:lvlText w:val="•"/>
      <w:lvlJc w:val="left"/>
      <w:pPr>
        <w:ind w:left="1796" w:hanging="360"/>
      </w:pPr>
      <w:rPr>
        <w:rFonts w:hint="default"/>
      </w:rPr>
    </w:lvl>
    <w:lvl w:ilvl="2">
      <w:start w:val="1"/>
      <w:numFmt w:val="bullet"/>
      <w:lvlText w:val="•"/>
      <w:lvlJc w:val="left"/>
      <w:pPr>
        <w:ind w:left="2693" w:hanging="360"/>
      </w:pPr>
      <w:rPr>
        <w:rFonts w:hint="default"/>
      </w:rPr>
    </w:lvl>
    <w:lvl w:ilvl="3">
      <w:start w:val="1"/>
      <w:numFmt w:val="bullet"/>
      <w:lvlText w:val="•"/>
      <w:lvlJc w:val="left"/>
      <w:pPr>
        <w:ind w:left="3589" w:hanging="360"/>
      </w:pPr>
      <w:rPr>
        <w:rFonts w:hint="default"/>
      </w:rPr>
    </w:lvl>
    <w:lvl w:ilvl="4">
      <w:start w:val="1"/>
      <w:numFmt w:val="bullet"/>
      <w:lvlText w:val="•"/>
      <w:lvlJc w:val="left"/>
      <w:pPr>
        <w:ind w:left="4486" w:hanging="360"/>
      </w:pPr>
      <w:rPr>
        <w:rFonts w:hint="default"/>
      </w:rPr>
    </w:lvl>
    <w:lvl w:ilvl="5">
      <w:start w:val="1"/>
      <w:numFmt w:val="bullet"/>
      <w:lvlText w:val="•"/>
      <w:lvlJc w:val="left"/>
      <w:pPr>
        <w:ind w:left="5383" w:hanging="360"/>
      </w:pPr>
      <w:rPr>
        <w:rFonts w:hint="default"/>
      </w:rPr>
    </w:lvl>
    <w:lvl w:ilvl="6">
      <w:start w:val="1"/>
      <w:numFmt w:val="bullet"/>
      <w:lvlText w:val="•"/>
      <w:lvlJc w:val="left"/>
      <w:pPr>
        <w:ind w:left="6279" w:hanging="360"/>
      </w:pPr>
      <w:rPr>
        <w:rFonts w:hint="default"/>
      </w:rPr>
    </w:lvl>
    <w:lvl w:ilvl="7">
      <w:start w:val="1"/>
      <w:numFmt w:val="bullet"/>
      <w:lvlText w:val="•"/>
      <w:lvlJc w:val="left"/>
      <w:pPr>
        <w:ind w:left="7176" w:hanging="360"/>
      </w:pPr>
      <w:rPr>
        <w:rFonts w:hint="default"/>
      </w:rPr>
    </w:lvl>
    <w:lvl w:ilvl="8">
      <w:start w:val="1"/>
      <w:numFmt w:val="bullet"/>
      <w:lvlText w:val="•"/>
      <w:lvlJc w:val="left"/>
      <w:pPr>
        <w:ind w:left="8073" w:hanging="360"/>
      </w:pPr>
      <w:rPr>
        <w:rFonts w:hint="default"/>
      </w:rPr>
    </w:lvl>
  </w:abstractNum>
  <w:abstractNum w:abstractNumId="94" w15:restartNumberingAfterBreak="0">
    <w:nsid w:val="44414526"/>
    <w:multiLevelType w:val="hybridMultilevel"/>
    <w:tmpl w:val="2F4E3C32"/>
    <w:styleLink w:val="Stileimportato12"/>
    <w:lvl w:ilvl="0" w:tplc="B2D8A5C0">
      <w:start w:val="1"/>
      <w:numFmt w:val="bullet"/>
      <w:lvlText w:val="▪"/>
      <w:lvlJc w:val="left"/>
      <w:pPr>
        <w:ind w:left="426"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525A985E">
      <w:start w:val="1"/>
      <w:numFmt w:val="bullet"/>
      <w:lvlText w:val="o"/>
      <w:lvlJc w:val="left"/>
      <w:pPr>
        <w:ind w:left="1146" w:hanging="360"/>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2" w:tplc="BCBE5F32">
      <w:start w:val="1"/>
      <w:numFmt w:val="bullet"/>
      <w:lvlText w:val="▪"/>
      <w:lvlJc w:val="left"/>
      <w:pPr>
        <w:ind w:left="1866"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C1C5334">
      <w:start w:val="1"/>
      <w:numFmt w:val="bullet"/>
      <w:lvlText w:val="•"/>
      <w:lvlJc w:val="left"/>
      <w:pPr>
        <w:ind w:left="2586"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4892648E">
      <w:start w:val="1"/>
      <w:numFmt w:val="bullet"/>
      <w:lvlText w:val="o"/>
      <w:lvlJc w:val="left"/>
      <w:pPr>
        <w:ind w:left="3306" w:hanging="360"/>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5" w:tplc="F7B6947E">
      <w:start w:val="1"/>
      <w:numFmt w:val="bullet"/>
      <w:lvlText w:val="▪"/>
      <w:lvlJc w:val="left"/>
      <w:pPr>
        <w:ind w:left="4026"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6526366">
      <w:start w:val="1"/>
      <w:numFmt w:val="bullet"/>
      <w:lvlText w:val="•"/>
      <w:lvlJc w:val="left"/>
      <w:pPr>
        <w:ind w:left="4746"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A5B0D404">
      <w:start w:val="1"/>
      <w:numFmt w:val="bullet"/>
      <w:lvlText w:val="o"/>
      <w:lvlJc w:val="left"/>
      <w:pPr>
        <w:ind w:left="5466" w:hanging="360"/>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8" w:tplc="2DC06644">
      <w:start w:val="1"/>
      <w:numFmt w:val="bullet"/>
      <w:lvlText w:val="▪"/>
      <w:lvlJc w:val="left"/>
      <w:pPr>
        <w:ind w:left="6186"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5" w15:restartNumberingAfterBreak="0">
    <w:nsid w:val="44D26280"/>
    <w:multiLevelType w:val="hybridMultilevel"/>
    <w:tmpl w:val="480EA67A"/>
    <w:styleLink w:val="Stileimportato41"/>
    <w:lvl w:ilvl="0" w:tplc="4AA4EAE0">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209E9C8A">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EA323E5E">
      <w:start w:val="1"/>
      <w:numFmt w:val="lowerRoman"/>
      <w:lvlText w:val="%3."/>
      <w:lvlJc w:val="left"/>
      <w:pPr>
        <w:ind w:left="2046" w:hanging="426"/>
      </w:pPr>
      <w:rPr>
        <w:rFonts w:hAnsi="Arial Unicode MS"/>
        <w:caps w:val="0"/>
        <w:smallCaps w:val="0"/>
        <w:strike w:val="0"/>
        <w:dstrike w:val="0"/>
        <w:outline w:val="0"/>
        <w:emboss w:val="0"/>
        <w:imprint w:val="0"/>
        <w:spacing w:val="0"/>
        <w:w w:val="100"/>
        <w:kern w:val="0"/>
        <w:position w:val="0"/>
        <w:highlight w:val="none"/>
        <w:vertAlign w:val="baseline"/>
      </w:rPr>
    </w:lvl>
    <w:lvl w:ilvl="3" w:tplc="EC563250">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90CC638C">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667C2A5A">
      <w:start w:val="1"/>
      <w:numFmt w:val="lowerRoman"/>
      <w:lvlText w:val="%6."/>
      <w:lvlJc w:val="left"/>
      <w:pPr>
        <w:ind w:left="4206" w:hanging="426"/>
      </w:pPr>
      <w:rPr>
        <w:rFonts w:hAnsi="Arial Unicode MS"/>
        <w:caps w:val="0"/>
        <w:smallCaps w:val="0"/>
        <w:strike w:val="0"/>
        <w:dstrike w:val="0"/>
        <w:outline w:val="0"/>
        <w:emboss w:val="0"/>
        <w:imprint w:val="0"/>
        <w:spacing w:val="0"/>
        <w:w w:val="100"/>
        <w:kern w:val="0"/>
        <w:position w:val="0"/>
        <w:highlight w:val="none"/>
        <w:vertAlign w:val="baseline"/>
      </w:rPr>
    </w:lvl>
    <w:lvl w:ilvl="6" w:tplc="1326E6AA">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91364FF2">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90E2C2D0">
      <w:start w:val="1"/>
      <w:numFmt w:val="lowerRoman"/>
      <w:lvlText w:val="%9."/>
      <w:lvlJc w:val="left"/>
      <w:pPr>
        <w:ind w:left="6366" w:hanging="42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6" w15:restartNumberingAfterBreak="0">
    <w:nsid w:val="44D8509F"/>
    <w:multiLevelType w:val="hybridMultilevel"/>
    <w:tmpl w:val="67802116"/>
    <w:styleLink w:val="Stileimportato82"/>
    <w:lvl w:ilvl="0" w:tplc="BFA0FF00">
      <w:start w:val="1"/>
      <w:numFmt w:val="lowerLetter"/>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70004510">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66DE96">
      <w:start w:val="1"/>
      <w:numFmt w:val="lowerRoman"/>
      <w:lvlText w:val="%3."/>
      <w:lvlJc w:val="left"/>
      <w:pPr>
        <w:ind w:left="198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D096C06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8480BCA">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A1A07EE">
      <w:start w:val="1"/>
      <w:numFmt w:val="lowerRoman"/>
      <w:lvlText w:val="%6."/>
      <w:lvlJc w:val="left"/>
      <w:pPr>
        <w:ind w:left="414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B2806CBE">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515A71DA">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2750A726">
      <w:start w:val="1"/>
      <w:numFmt w:val="lowerRoman"/>
      <w:lvlText w:val="%9."/>
      <w:lvlJc w:val="left"/>
      <w:pPr>
        <w:ind w:left="630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7" w15:restartNumberingAfterBreak="0">
    <w:nsid w:val="4554713B"/>
    <w:multiLevelType w:val="hybridMultilevel"/>
    <w:tmpl w:val="93FE0470"/>
    <w:lvl w:ilvl="0" w:tplc="AEC2B88E">
      <w:numFmt w:val="bullet"/>
      <w:lvlText w:val=""/>
      <w:lvlJc w:val="left"/>
      <w:pPr>
        <w:ind w:left="720" w:hanging="360"/>
      </w:pPr>
      <w:rPr>
        <w:rFonts w:ascii="Symbol" w:eastAsia="Tahoma" w:hAnsi="Symbol" w:cs="Tahoma" w:hint="default"/>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8" w15:restartNumberingAfterBreak="0">
    <w:nsid w:val="468B16E7"/>
    <w:multiLevelType w:val="hybridMultilevel"/>
    <w:tmpl w:val="4ED80582"/>
    <w:numStyleLink w:val="Stileimportato58"/>
  </w:abstractNum>
  <w:abstractNum w:abstractNumId="99" w15:restartNumberingAfterBreak="0">
    <w:nsid w:val="46FF5BDB"/>
    <w:multiLevelType w:val="hybridMultilevel"/>
    <w:tmpl w:val="F0905ADE"/>
    <w:lvl w:ilvl="0" w:tplc="0410000B">
      <w:start w:val="1"/>
      <w:numFmt w:val="bullet"/>
      <w:lvlText w:val=""/>
      <w:lvlJc w:val="left"/>
      <w:pPr>
        <w:ind w:left="720" w:hanging="360"/>
      </w:pPr>
      <w:rPr>
        <w:rFonts w:ascii="Wingdings" w:hAnsi="Wingding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0" w15:restartNumberingAfterBreak="0">
    <w:nsid w:val="48436C4C"/>
    <w:multiLevelType w:val="hybridMultilevel"/>
    <w:tmpl w:val="CAD26F7A"/>
    <w:styleLink w:val="Stileimportato62"/>
    <w:lvl w:ilvl="0" w:tplc="18E08C3E">
      <w:start w:val="1"/>
      <w:numFmt w:val="bullet"/>
      <w:lvlText w:val="-"/>
      <w:lvlJc w:val="left"/>
      <w:pPr>
        <w:ind w:left="284" w:hanging="21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BC5226B4">
      <w:start w:val="1"/>
      <w:numFmt w:val="bullet"/>
      <w:lvlText w:val="o"/>
      <w:lvlJc w:val="left"/>
      <w:pPr>
        <w:tabs>
          <w:tab w:val="left" w:pos="284"/>
        </w:tabs>
        <w:ind w:left="1004" w:hanging="21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2230ED18">
      <w:start w:val="1"/>
      <w:numFmt w:val="bullet"/>
      <w:lvlText w:val="▪"/>
      <w:lvlJc w:val="left"/>
      <w:pPr>
        <w:tabs>
          <w:tab w:val="left" w:pos="284"/>
        </w:tabs>
        <w:ind w:left="1724" w:hanging="21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352671BC">
      <w:start w:val="1"/>
      <w:numFmt w:val="bullet"/>
      <w:lvlText w:val="•"/>
      <w:lvlJc w:val="left"/>
      <w:pPr>
        <w:tabs>
          <w:tab w:val="left" w:pos="284"/>
        </w:tabs>
        <w:ind w:left="2444" w:hanging="21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CB5616F8">
      <w:start w:val="1"/>
      <w:numFmt w:val="bullet"/>
      <w:lvlText w:val="o"/>
      <w:lvlJc w:val="left"/>
      <w:pPr>
        <w:tabs>
          <w:tab w:val="left" w:pos="284"/>
        </w:tabs>
        <w:ind w:left="3164" w:hanging="21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7672888C">
      <w:start w:val="1"/>
      <w:numFmt w:val="bullet"/>
      <w:lvlText w:val="▪"/>
      <w:lvlJc w:val="left"/>
      <w:pPr>
        <w:tabs>
          <w:tab w:val="left" w:pos="284"/>
        </w:tabs>
        <w:ind w:left="3884" w:hanging="21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0156B07A">
      <w:start w:val="1"/>
      <w:numFmt w:val="bullet"/>
      <w:lvlText w:val="•"/>
      <w:lvlJc w:val="left"/>
      <w:pPr>
        <w:tabs>
          <w:tab w:val="left" w:pos="284"/>
        </w:tabs>
        <w:ind w:left="4604" w:hanging="21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C550FFC4">
      <w:start w:val="1"/>
      <w:numFmt w:val="bullet"/>
      <w:lvlText w:val="o"/>
      <w:lvlJc w:val="left"/>
      <w:pPr>
        <w:tabs>
          <w:tab w:val="left" w:pos="284"/>
        </w:tabs>
        <w:ind w:left="5324" w:hanging="21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B890EDEC">
      <w:start w:val="1"/>
      <w:numFmt w:val="bullet"/>
      <w:lvlText w:val="▪"/>
      <w:lvlJc w:val="left"/>
      <w:pPr>
        <w:tabs>
          <w:tab w:val="left" w:pos="284"/>
        </w:tabs>
        <w:ind w:left="6044" w:hanging="21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1" w15:restartNumberingAfterBreak="0">
    <w:nsid w:val="498F497C"/>
    <w:multiLevelType w:val="hybridMultilevel"/>
    <w:tmpl w:val="BE2293C4"/>
    <w:numStyleLink w:val="Stileimportato26"/>
  </w:abstractNum>
  <w:abstractNum w:abstractNumId="102" w15:restartNumberingAfterBreak="0">
    <w:nsid w:val="49950C82"/>
    <w:multiLevelType w:val="hybridMultilevel"/>
    <w:tmpl w:val="36163F28"/>
    <w:lvl w:ilvl="0" w:tplc="967234F0">
      <w:numFmt w:val="bullet"/>
      <w:lvlText w:val="-"/>
      <w:lvlJc w:val="left"/>
      <w:pPr>
        <w:ind w:left="720" w:hanging="360"/>
      </w:pPr>
      <w:rPr>
        <w:rFonts w:ascii="Segoe UI" w:eastAsia="Segoe UI" w:hAnsi="Segoe UI" w:cs="Segoe UI" w:hint="default"/>
        <w:color w:val="003299"/>
        <w:w w:val="99"/>
        <w:sz w:val="20"/>
        <w:szCs w:val="20"/>
        <w:lang w:val="it-IT" w:eastAsia="en-US" w:bidi="ar-SA"/>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3" w15:restartNumberingAfterBreak="0">
    <w:nsid w:val="49DD5E02"/>
    <w:multiLevelType w:val="hybridMultilevel"/>
    <w:tmpl w:val="A0846AE8"/>
    <w:styleLink w:val="Stileimportato71"/>
    <w:lvl w:ilvl="0" w:tplc="A62A46CE">
      <w:start w:val="1"/>
      <w:numFmt w:val="bullet"/>
      <w:lvlText w:val="-"/>
      <w:lvlJc w:val="left"/>
      <w:pPr>
        <w:ind w:left="851"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A3C2E99A">
      <w:start w:val="1"/>
      <w:numFmt w:val="bullet"/>
      <w:lvlText w:val="o"/>
      <w:lvlJc w:val="left"/>
      <w:pPr>
        <w:ind w:left="1571"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4AD42EE0">
      <w:start w:val="1"/>
      <w:numFmt w:val="bullet"/>
      <w:lvlText w:val="▪"/>
      <w:lvlJc w:val="left"/>
      <w:pPr>
        <w:ind w:left="2291"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9CA4B87A">
      <w:start w:val="1"/>
      <w:numFmt w:val="bullet"/>
      <w:lvlText w:val="•"/>
      <w:lvlJc w:val="left"/>
      <w:pPr>
        <w:ind w:left="3011"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B588C8C2">
      <w:start w:val="1"/>
      <w:numFmt w:val="bullet"/>
      <w:lvlText w:val="o"/>
      <w:lvlJc w:val="left"/>
      <w:pPr>
        <w:ind w:left="3731"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72AA46CC">
      <w:start w:val="1"/>
      <w:numFmt w:val="bullet"/>
      <w:lvlText w:val="▪"/>
      <w:lvlJc w:val="left"/>
      <w:pPr>
        <w:ind w:left="4451"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6A4A3020">
      <w:start w:val="1"/>
      <w:numFmt w:val="bullet"/>
      <w:lvlText w:val="•"/>
      <w:lvlJc w:val="left"/>
      <w:pPr>
        <w:ind w:left="5171"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8A1AB396">
      <w:start w:val="1"/>
      <w:numFmt w:val="bullet"/>
      <w:lvlText w:val="o"/>
      <w:lvlJc w:val="left"/>
      <w:pPr>
        <w:ind w:left="5891"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028E4062">
      <w:start w:val="1"/>
      <w:numFmt w:val="bullet"/>
      <w:lvlText w:val="▪"/>
      <w:lvlJc w:val="left"/>
      <w:pPr>
        <w:ind w:left="6611"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4" w15:restartNumberingAfterBreak="0">
    <w:nsid w:val="4A2B05AD"/>
    <w:multiLevelType w:val="hybridMultilevel"/>
    <w:tmpl w:val="E6004E58"/>
    <w:styleLink w:val="Stileimportato87"/>
    <w:lvl w:ilvl="0" w:tplc="F7B20052">
      <w:start w:val="1"/>
      <w:numFmt w:val="bullet"/>
      <w:lvlText w:val="·"/>
      <w:lvlJc w:val="left"/>
      <w:pPr>
        <w:ind w:left="426"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DE2287E">
      <w:start w:val="1"/>
      <w:numFmt w:val="bullet"/>
      <w:lvlText w:val="o"/>
      <w:lvlJc w:val="left"/>
      <w:pPr>
        <w:ind w:left="1146"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0AA96BA">
      <w:start w:val="1"/>
      <w:numFmt w:val="bullet"/>
      <w:lvlText w:val="▪"/>
      <w:lvlJc w:val="left"/>
      <w:pPr>
        <w:ind w:left="1866"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BDE5812">
      <w:start w:val="1"/>
      <w:numFmt w:val="bullet"/>
      <w:lvlText w:val="·"/>
      <w:lvlJc w:val="left"/>
      <w:pPr>
        <w:ind w:left="2586"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E20FB02">
      <w:start w:val="1"/>
      <w:numFmt w:val="bullet"/>
      <w:lvlText w:val="o"/>
      <w:lvlJc w:val="left"/>
      <w:pPr>
        <w:ind w:left="3306"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0C2E9814">
      <w:start w:val="1"/>
      <w:numFmt w:val="bullet"/>
      <w:lvlText w:val="▪"/>
      <w:lvlJc w:val="left"/>
      <w:pPr>
        <w:ind w:left="4026"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8762742">
      <w:start w:val="1"/>
      <w:numFmt w:val="bullet"/>
      <w:lvlText w:val="·"/>
      <w:lvlJc w:val="left"/>
      <w:pPr>
        <w:ind w:left="4746"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5E6228A6">
      <w:start w:val="1"/>
      <w:numFmt w:val="bullet"/>
      <w:lvlText w:val="o"/>
      <w:lvlJc w:val="left"/>
      <w:pPr>
        <w:ind w:left="5466"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CB80730E">
      <w:start w:val="1"/>
      <w:numFmt w:val="bullet"/>
      <w:lvlText w:val="▪"/>
      <w:lvlJc w:val="left"/>
      <w:pPr>
        <w:ind w:left="6186"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5" w15:restartNumberingAfterBreak="0">
    <w:nsid w:val="4AAD09E9"/>
    <w:multiLevelType w:val="multilevel"/>
    <w:tmpl w:val="B4B4064A"/>
    <w:lvl w:ilvl="0">
      <w:start w:val="1"/>
      <w:numFmt w:val="bullet"/>
      <w:lvlText w:val=""/>
      <w:lvlJc w:val="left"/>
      <w:pPr>
        <w:ind w:left="900" w:hanging="360"/>
      </w:pPr>
      <w:rPr>
        <w:rFonts w:ascii="Symbol" w:hAnsi="Symbol" w:hint="default"/>
        <w:spacing w:val="-1"/>
        <w:w w:val="100"/>
        <w:sz w:val="22"/>
        <w:szCs w:val="22"/>
      </w:rPr>
    </w:lvl>
    <w:lvl w:ilvl="1">
      <w:start w:val="1"/>
      <w:numFmt w:val="bullet"/>
      <w:lvlText w:val="•"/>
      <w:lvlJc w:val="left"/>
      <w:pPr>
        <w:ind w:left="1796" w:hanging="360"/>
      </w:pPr>
      <w:rPr>
        <w:rFonts w:hint="default"/>
      </w:rPr>
    </w:lvl>
    <w:lvl w:ilvl="2">
      <w:start w:val="1"/>
      <w:numFmt w:val="bullet"/>
      <w:lvlText w:val="•"/>
      <w:lvlJc w:val="left"/>
      <w:pPr>
        <w:ind w:left="2693" w:hanging="360"/>
      </w:pPr>
      <w:rPr>
        <w:rFonts w:hint="default"/>
      </w:rPr>
    </w:lvl>
    <w:lvl w:ilvl="3">
      <w:start w:val="1"/>
      <w:numFmt w:val="bullet"/>
      <w:lvlText w:val="•"/>
      <w:lvlJc w:val="left"/>
      <w:pPr>
        <w:ind w:left="3589" w:hanging="360"/>
      </w:pPr>
      <w:rPr>
        <w:rFonts w:hint="default"/>
      </w:rPr>
    </w:lvl>
    <w:lvl w:ilvl="4">
      <w:start w:val="1"/>
      <w:numFmt w:val="bullet"/>
      <w:lvlText w:val="•"/>
      <w:lvlJc w:val="left"/>
      <w:pPr>
        <w:ind w:left="4486" w:hanging="360"/>
      </w:pPr>
      <w:rPr>
        <w:rFonts w:hint="default"/>
      </w:rPr>
    </w:lvl>
    <w:lvl w:ilvl="5">
      <w:start w:val="1"/>
      <w:numFmt w:val="bullet"/>
      <w:lvlText w:val="•"/>
      <w:lvlJc w:val="left"/>
      <w:pPr>
        <w:ind w:left="5383" w:hanging="360"/>
      </w:pPr>
      <w:rPr>
        <w:rFonts w:hint="default"/>
      </w:rPr>
    </w:lvl>
    <w:lvl w:ilvl="6">
      <w:start w:val="1"/>
      <w:numFmt w:val="bullet"/>
      <w:lvlText w:val="•"/>
      <w:lvlJc w:val="left"/>
      <w:pPr>
        <w:ind w:left="6279" w:hanging="360"/>
      </w:pPr>
      <w:rPr>
        <w:rFonts w:hint="default"/>
      </w:rPr>
    </w:lvl>
    <w:lvl w:ilvl="7">
      <w:start w:val="1"/>
      <w:numFmt w:val="bullet"/>
      <w:lvlText w:val="•"/>
      <w:lvlJc w:val="left"/>
      <w:pPr>
        <w:ind w:left="7176" w:hanging="360"/>
      </w:pPr>
      <w:rPr>
        <w:rFonts w:hint="default"/>
      </w:rPr>
    </w:lvl>
    <w:lvl w:ilvl="8">
      <w:start w:val="1"/>
      <w:numFmt w:val="bullet"/>
      <w:lvlText w:val="•"/>
      <w:lvlJc w:val="left"/>
      <w:pPr>
        <w:ind w:left="8073" w:hanging="360"/>
      </w:pPr>
      <w:rPr>
        <w:rFonts w:hint="default"/>
      </w:rPr>
    </w:lvl>
  </w:abstractNum>
  <w:abstractNum w:abstractNumId="106" w15:restartNumberingAfterBreak="0">
    <w:nsid w:val="4AAE4999"/>
    <w:multiLevelType w:val="hybridMultilevel"/>
    <w:tmpl w:val="6134A530"/>
    <w:lvl w:ilvl="0" w:tplc="FFFFFFFF">
      <w:start w:val="1"/>
      <w:numFmt w:val="bullet"/>
      <w:lvlText w:val="•"/>
      <w:lvlJc w:val="left"/>
      <w:pPr>
        <w:ind w:left="862"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1" w:tplc="6394AA42">
      <w:start w:val="1"/>
      <w:numFmt w:val="bullet"/>
      <w:lvlText w:val="·"/>
      <w:lvlJc w:val="left"/>
      <w:pPr>
        <w:ind w:left="1582" w:hanging="360"/>
      </w:pPr>
      <w:rPr>
        <w:rFonts w:ascii="Arial Unicode MS" w:eastAsia="Arial Unicode MS" w:hAnsi="Arial Unicode MS" w:cs="Arial Unicode MS" w:hint="eastAsia"/>
      </w:rPr>
    </w:lvl>
    <w:lvl w:ilvl="2" w:tplc="C4627AB8">
      <w:start w:val="1"/>
      <w:numFmt w:val="decimal"/>
      <w:lvlText w:val="%3)"/>
      <w:lvlJc w:val="left"/>
      <w:pPr>
        <w:ind w:left="2827" w:hanging="705"/>
      </w:pPr>
      <w:rPr>
        <w:rFonts w:hint="default"/>
      </w:rPr>
    </w:lvl>
    <w:lvl w:ilvl="3" w:tplc="0410000F" w:tentative="1">
      <w:start w:val="1"/>
      <w:numFmt w:val="decimal"/>
      <w:lvlText w:val="%4."/>
      <w:lvlJc w:val="left"/>
      <w:pPr>
        <w:ind w:left="3022" w:hanging="360"/>
      </w:pPr>
    </w:lvl>
    <w:lvl w:ilvl="4" w:tplc="04100019" w:tentative="1">
      <w:start w:val="1"/>
      <w:numFmt w:val="lowerLetter"/>
      <w:lvlText w:val="%5."/>
      <w:lvlJc w:val="left"/>
      <w:pPr>
        <w:ind w:left="3742" w:hanging="360"/>
      </w:pPr>
    </w:lvl>
    <w:lvl w:ilvl="5" w:tplc="0410001B" w:tentative="1">
      <w:start w:val="1"/>
      <w:numFmt w:val="lowerRoman"/>
      <w:lvlText w:val="%6."/>
      <w:lvlJc w:val="right"/>
      <w:pPr>
        <w:ind w:left="4462" w:hanging="180"/>
      </w:pPr>
    </w:lvl>
    <w:lvl w:ilvl="6" w:tplc="0410000F" w:tentative="1">
      <w:start w:val="1"/>
      <w:numFmt w:val="decimal"/>
      <w:lvlText w:val="%7."/>
      <w:lvlJc w:val="left"/>
      <w:pPr>
        <w:ind w:left="5182" w:hanging="360"/>
      </w:pPr>
    </w:lvl>
    <w:lvl w:ilvl="7" w:tplc="04100019" w:tentative="1">
      <w:start w:val="1"/>
      <w:numFmt w:val="lowerLetter"/>
      <w:lvlText w:val="%8."/>
      <w:lvlJc w:val="left"/>
      <w:pPr>
        <w:ind w:left="5902" w:hanging="360"/>
      </w:pPr>
    </w:lvl>
    <w:lvl w:ilvl="8" w:tplc="0410001B" w:tentative="1">
      <w:start w:val="1"/>
      <w:numFmt w:val="lowerRoman"/>
      <w:lvlText w:val="%9."/>
      <w:lvlJc w:val="right"/>
      <w:pPr>
        <w:ind w:left="6622" w:hanging="180"/>
      </w:pPr>
    </w:lvl>
  </w:abstractNum>
  <w:abstractNum w:abstractNumId="107" w15:restartNumberingAfterBreak="0">
    <w:nsid w:val="4B670660"/>
    <w:multiLevelType w:val="hybridMultilevel"/>
    <w:tmpl w:val="69AE941E"/>
    <w:styleLink w:val="Stileimportato66"/>
    <w:lvl w:ilvl="0" w:tplc="AC18A0E6">
      <w:start w:val="1"/>
      <w:numFmt w:val="decimal"/>
      <w:lvlText w:val="%1."/>
      <w:lvlJc w:val="left"/>
      <w:pPr>
        <w:ind w:left="1068" w:hanging="348"/>
      </w:pPr>
      <w:rPr>
        <w:rFonts w:hAnsi="Arial Unicode MS"/>
        <w:caps w:val="0"/>
        <w:smallCaps w:val="0"/>
        <w:strike w:val="0"/>
        <w:dstrike w:val="0"/>
        <w:outline w:val="0"/>
        <w:emboss w:val="0"/>
        <w:imprint w:val="0"/>
        <w:spacing w:val="0"/>
        <w:w w:val="100"/>
        <w:kern w:val="0"/>
        <w:position w:val="0"/>
        <w:highlight w:val="none"/>
        <w:vertAlign w:val="baseline"/>
      </w:rPr>
    </w:lvl>
    <w:lvl w:ilvl="1" w:tplc="1D9AE9E8">
      <w:start w:val="1"/>
      <w:numFmt w:val="decimal"/>
      <w:lvlText w:val="%2."/>
      <w:lvlJc w:val="left"/>
      <w:pPr>
        <w:ind w:left="426"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F4CCED04">
      <w:start w:val="1"/>
      <w:numFmt w:val="lowerRoman"/>
      <w:lvlText w:val="%3."/>
      <w:lvlJc w:val="left"/>
      <w:pPr>
        <w:ind w:left="1326"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4B0454A0">
      <w:start w:val="1"/>
      <w:numFmt w:val="decimal"/>
      <w:lvlText w:val="%4."/>
      <w:lvlJc w:val="left"/>
      <w:pPr>
        <w:ind w:left="1866"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F2F683AE">
      <w:start w:val="1"/>
      <w:numFmt w:val="lowerLetter"/>
      <w:lvlText w:val="%5."/>
      <w:lvlJc w:val="left"/>
      <w:pPr>
        <w:ind w:left="2586"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51907FAC">
      <w:start w:val="1"/>
      <w:numFmt w:val="lowerRoman"/>
      <w:lvlText w:val="%6."/>
      <w:lvlJc w:val="left"/>
      <w:pPr>
        <w:ind w:left="3486"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7C5AF238">
      <w:start w:val="1"/>
      <w:numFmt w:val="decimal"/>
      <w:lvlText w:val="%7."/>
      <w:lvlJc w:val="left"/>
      <w:pPr>
        <w:ind w:left="4026"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0362CE8">
      <w:start w:val="1"/>
      <w:numFmt w:val="lowerLetter"/>
      <w:lvlText w:val="%8."/>
      <w:lvlJc w:val="left"/>
      <w:pPr>
        <w:ind w:left="4746"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39D4E284">
      <w:start w:val="1"/>
      <w:numFmt w:val="lowerRoman"/>
      <w:lvlText w:val="%9."/>
      <w:lvlJc w:val="left"/>
      <w:pPr>
        <w:ind w:left="5646"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8" w15:restartNumberingAfterBreak="0">
    <w:nsid w:val="4C5B12C7"/>
    <w:multiLevelType w:val="hybridMultilevel"/>
    <w:tmpl w:val="1B2E17AE"/>
    <w:styleLink w:val="Stileimportato78"/>
    <w:lvl w:ilvl="0" w:tplc="D7264802">
      <w:start w:val="1"/>
      <w:numFmt w:val="bullet"/>
      <w:lvlText w:val="▪"/>
      <w:lvlJc w:val="left"/>
      <w:pPr>
        <w:ind w:left="426"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C81EABAE">
      <w:start w:val="1"/>
      <w:numFmt w:val="bullet"/>
      <w:lvlText w:val="o"/>
      <w:lvlJc w:val="left"/>
      <w:pPr>
        <w:ind w:left="1146" w:hanging="360"/>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2" w:tplc="BBA8946C">
      <w:start w:val="1"/>
      <w:numFmt w:val="bullet"/>
      <w:lvlText w:val="▪"/>
      <w:lvlJc w:val="left"/>
      <w:pPr>
        <w:ind w:left="1866"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27C96BA">
      <w:start w:val="1"/>
      <w:numFmt w:val="bullet"/>
      <w:lvlText w:val="•"/>
      <w:lvlJc w:val="left"/>
      <w:pPr>
        <w:ind w:left="2586"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00E24232">
      <w:start w:val="1"/>
      <w:numFmt w:val="bullet"/>
      <w:lvlText w:val="o"/>
      <w:lvlJc w:val="left"/>
      <w:pPr>
        <w:ind w:left="3306" w:hanging="360"/>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5" w:tplc="05B2E0C4">
      <w:start w:val="1"/>
      <w:numFmt w:val="bullet"/>
      <w:lvlText w:val="▪"/>
      <w:lvlJc w:val="left"/>
      <w:pPr>
        <w:ind w:left="4026"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476E87E">
      <w:start w:val="1"/>
      <w:numFmt w:val="bullet"/>
      <w:lvlText w:val="•"/>
      <w:lvlJc w:val="left"/>
      <w:pPr>
        <w:ind w:left="4746"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A8206FD8">
      <w:start w:val="1"/>
      <w:numFmt w:val="bullet"/>
      <w:lvlText w:val="o"/>
      <w:lvlJc w:val="left"/>
      <w:pPr>
        <w:ind w:left="5466" w:hanging="360"/>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8" w:tplc="428C7DEC">
      <w:start w:val="1"/>
      <w:numFmt w:val="bullet"/>
      <w:lvlText w:val="▪"/>
      <w:lvlJc w:val="left"/>
      <w:pPr>
        <w:ind w:left="6186"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9" w15:restartNumberingAfterBreak="0">
    <w:nsid w:val="4CC72973"/>
    <w:multiLevelType w:val="hybridMultilevel"/>
    <w:tmpl w:val="B5EEFF40"/>
    <w:styleLink w:val="Stileimportato53"/>
    <w:lvl w:ilvl="0" w:tplc="CE10C7BE">
      <w:start w:val="1"/>
      <w:numFmt w:val="bullet"/>
      <w:lvlText w:val="-"/>
      <w:lvlJc w:val="left"/>
      <w:pPr>
        <w:ind w:left="720" w:hanging="360"/>
      </w:pPr>
      <w:rPr>
        <w:rFonts w:ascii="Verdana" w:eastAsia="Verdana" w:hAnsi="Verdana" w:cs="Verdana"/>
        <w:b w:val="0"/>
        <w:bCs w:val="0"/>
        <w:i w:val="0"/>
        <w:iCs w:val="0"/>
        <w:caps w:val="0"/>
        <w:smallCaps w:val="0"/>
        <w:strike w:val="0"/>
        <w:dstrike w:val="0"/>
        <w:outline w:val="0"/>
        <w:emboss w:val="0"/>
        <w:imprint w:val="0"/>
        <w:spacing w:val="0"/>
        <w:w w:val="100"/>
        <w:kern w:val="0"/>
        <w:position w:val="0"/>
        <w:highlight w:val="none"/>
        <w:vertAlign w:val="baseline"/>
      </w:rPr>
    </w:lvl>
    <w:lvl w:ilvl="1" w:tplc="7FDA6990">
      <w:start w:val="1"/>
      <w:numFmt w:val="bullet"/>
      <w:lvlText w:val="•"/>
      <w:lvlJc w:val="left"/>
      <w:pPr>
        <w:ind w:left="1440" w:hanging="360"/>
      </w:pPr>
      <w:rPr>
        <w:rFonts w:ascii="Verdana" w:eastAsia="Verdana" w:hAnsi="Verdana" w:cs="Verdana"/>
        <w:b w:val="0"/>
        <w:bCs w:val="0"/>
        <w:i w:val="0"/>
        <w:iCs w:val="0"/>
        <w:caps w:val="0"/>
        <w:smallCaps w:val="0"/>
        <w:strike w:val="0"/>
        <w:dstrike w:val="0"/>
        <w:outline w:val="0"/>
        <w:emboss w:val="0"/>
        <w:imprint w:val="0"/>
        <w:spacing w:val="0"/>
        <w:w w:val="100"/>
        <w:kern w:val="0"/>
        <w:position w:val="0"/>
        <w:highlight w:val="none"/>
        <w:vertAlign w:val="baseline"/>
      </w:rPr>
    </w:lvl>
    <w:lvl w:ilvl="2" w:tplc="1D4AFAC4">
      <w:start w:val="1"/>
      <w:numFmt w:val="bullet"/>
      <w:lvlText w:val="▪"/>
      <w:lvlJc w:val="left"/>
      <w:pPr>
        <w:ind w:left="2160" w:hanging="360"/>
      </w:pPr>
      <w:rPr>
        <w:rFonts w:ascii="Verdana" w:eastAsia="Verdana" w:hAnsi="Verdana" w:cs="Verdana"/>
        <w:b w:val="0"/>
        <w:bCs w:val="0"/>
        <w:i w:val="0"/>
        <w:iCs w:val="0"/>
        <w:caps w:val="0"/>
        <w:smallCaps w:val="0"/>
        <w:strike w:val="0"/>
        <w:dstrike w:val="0"/>
        <w:outline w:val="0"/>
        <w:emboss w:val="0"/>
        <w:imprint w:val="0"/>
        <w:spacing w:val="0"/>
        <w:w w:val="100"/>
        <w:kern w:val="0"/>
        <w:position w:val="0"/>
        <w:highlight w:val="none"/>
        <w:vertAlign w:val="baseline"/>
      </w:rPr>
    </w:lvl>
    <w:lvl w:ilvl="3" w:tplc="E3421E1E">
      <w:start w:val="1"/>
      <w:numFmt w:val="bullet"/>
      <w:lvlText w:val="•"/>
      <w:lvlJc w:val="left"/>
      <w:pPr>
        <w:ind w:left="2880" w:hanging="360"/>
      </w:pPr>
      <w:rPr>
        <w:rFonts w:ascii="Verdana" w:eastAsia="Verdana" w:hAnsi="Verdana" w:cs="Verdana"/>
        <w:b w:val="0"/>
        <w:bCs w:val="0"/>
        <w:i w:val="0"/>
        <w:iCs w:val="0"/>
        <w:caps w:val="0"/>
        <w:smallCaps w:val="0"/>
        <w:strike w:val="0"/>
        <w:dstrike w:val="0"/>
        <w:outline w:val="0"/>
        <w:emboss w:val="0"/>
        <w:imprint w:val="0"/>
        <w:spacing w:val="0"/>
        <w:w w:val="100"/>
        <w:kern w:val="0"/>
        <w:position w:val="0"/>
        <w:highlight w:val="none"/>
        <w:vertAlign w:val="baseline"/>
      </w:rPr>
    </w:lvl>
    <w:lvl w:ilvl="4" w:tplc="BB868594">
      <w:start w:val="1"/>
      <w:numFmt w:val="bullet"/>
      <w:lvlText w:val="o"/>
      <w:lvlJc w:val="left"/>
      <w:pPr>
        <w:ind w:left="3600" w:hanging="360"/>
      </w:pPr>
      <w:rPr>
        <w:rFonts w:ascii="Verdana" w:eastAsia="Verdana" w:hAnsi="Verdana" w:cs="Verdana"/>
        <w:b w:val="0"/>
        <w:bCs w:val="0"/>
        <w:i w:val="0"/>
        <w:iCs w:val="0"/>
        <w:caps w:val="0"/>
        <w:smallCaps w:val="0"/>
        <w:strike w:val="0"/>
        <w:dstrike w:val="0"/>
        <w:outline w:val="0"/>
        <w:emboss w:val="0"/>
        <w:imprint w:val="0"/>
        <w:spacing w:val="0"/>
        <w:w w:val="100"/>
        <w:kern w:val="0"/>
        <w:position w:val="0"/>
        <w:highlight w:val="none"/>
        <w:vertAlign w:val="baseline"/>
      </w:rPr>
    </w:lvl>
    <w:lvl w:ilvl="5" w:tplc="E21031C6">
      <w:start w:val="1"/>
      <w:numFmt w:val="bullet"/>
      <w:lvlText w:val="▪"/>
      <w:lvlJc w:val="left"/>
      <w:pPr>
        <w:ind w:left="4320" w:hanging="360"/>
      </w:pPr>
      <w:rPr>
        <w:rFonts w:ascii="Verdana" w:eastAsia="Verdana" w:hAnsi="Verdana" w:cs="Verdana"/>
        <w:b w:val="0"/>
        <w:bCs w:val="0"/>
        <w:i w:val="0"/>
        <w:iCs w:val="0"/>
        <w:caps w:val="0"/>
        <w:smallCaps w:val="0"/>
        <w:strike w:val="0"/>
        <w:dstrike w:val="0"/>
        <w:outline w:val="0"/>
        <w:emboss w:val="0"/>
        <w:imprint w:val="0"/>
        <w:spacing w:val="0"/>
        <w:w w:val="100"/>
        <w:kern w:val="0"/>
        <w:position w:val="0"/>
        <w:highlight w:val="none"/>
        <w:vertAlign w:val="baseline"/>
      </w:rPr>
    </w:lvl>
    <w:lvl w:ilvl="6" w:tplc="E43C96AE">
      <w:start w:val="1"/>
      <w:numFmt w:val="bullet"/>
      <w:lvlText w:val="•"/>
      <w:lvlJc w:val="left"/>
      <w:pPr>
        <w:ind w:left="5040" w:hanging="360"/>
      </w:pPr>
      <w:rPr>
        <w:rFonts w:ascii="Verdana" w:eastAsia="Verdana" w:hAnsi="Verdana" w:cs="Verdana"/>
        <w:b w:val="0"/>
        <w:bCs w:val="0"/>
        <w:i w:val="0"/>
        <w:iCs w:val="0"/>
        <w:caps w:val="0"/>
        <w:smallCaps w:val="0"/>
        <w:strike w:val="0"/>
        <w:dstrike w:val="0"/>
        <w:outline w:val="0"/>
        <w:emboss w:val="0"/>
        <w:imprint w:val="0"/>
        <w:spacing w:val="0"/>
        <w:w w:val="100"/>
        <w:kern w:val="0"/>
        <w:position w:val="0"/>
        <w:highlight w:val="none"/>
        <w:vertAlign w:val="baseline"/>
      </w:rPr>
    </w:lvl>
    <w:lvl w:ilvl="7" w:tplc="0A44510E">
      <w:start w:val="1"/>
      <w:numFmt w:val="bullet"/>
      <w:lvlText w:val="o"/>
      <w:lvlJc w:val="left"/>
      <w:pPr>
        <w:ind w:left="5760" w:hanging="360"/>
      </w:pPr>
      <w:rPr>
        <w:rFonts w:ascii="Verdana" w:eastAsia="Verdana" w:hAnsi="Verdana" w:cs="Verdana"/>
        <w:b w:val="0"/>
        <w:bCs w:val="0"/>
        <w:i w:val="0"/>
        <w:iCs w:val="0"/>
        <w:caps w:val="0"/>
        <w:smallCaps w:val="0"/>
        <w:strike w:val="0"/>
        <w:dstrike w:val="0"/>
        <w:outline w:val="0"/>
        <w:emboss w:val="0"/>
        <w:imprint w:val="0"/>
        <w:spacing w:val="0"/>
        <w:w w:val="100"/>
        <w:kern w:val="0"/>
        <w:position w:val="0"/>
        <w:highlight w:val="none"/>
        <w:vertAlign w:val="baseline"/>
      </w:rPr>
    </w:lvl>
    <w:lvl w:ilvl="8" w:tplc="18D60B46">
      <w:start w:val="1"/>
      <w:numFmt w:val="bullet"/>
      <w:lvlText w:val="▪"/>
      <w:lvlJc w:val="left"/>
      <w:pPr>
        <w:ind w:left="6480" w:hanging="360"/>
      </w:pPr>
      <w:rPr>
        <w:rFonts w:ascii="Verdana" w:eastAsia="Verdana" w:hAnsi="Verdana" w:cs="Verdan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0" w15:restartNumberingAfterBreak="0">
    <w:nsid w:val="4D3C47E5"/>
    <w:multiLevelType w:val="hybridMultilevel"/>
    <w:tmpl w:val="CC2C4116"/>
    <w:lvl w:ilvl="0" w:tplc="9DE84D42">
      <w:numFmt w:val="bullet"/>
      <w:lvlText w:val="-"/>
      <w:lvlJc w:val="left"/>
      <w:pPr>
        <w:ind w:left="720" w:hanging="360"/>
      </w:pPr>
      <w:rPr>
        <w:rFonts w:ascii="Calibri" w:eastAsia="Calibr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1" w15:restartNumberingAfterBreak="0">
    <w:nsid w:val="4D521175"/>
    <w:multiLevelType w:val="hybridMultilevel"/>
    <w:tmpl w:val="BB647564"/>
    <w:styleLink w:val="Stileimportato21"/>
    <w:lvl w:ilvl="0" w:tplc="FE48CEFC">
      <w:start w:val="1"/>
      <w:numFmt w:val="bullet"/>
      <w:lvlText w:val="▪"/>
      <w:lvlJc w:val="left"/>
      <w:pPr>
        <w:ind w:left="7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1E5AEB22">
      <w:start w:val="1"/>
      <w:numFmt w:val="bullet"/>
      <w:lvlText w:val="o"/>
      <w:lvlJc w:val="left"/>
      <w:pPr>
        <w:ind w:left="1440" w:hanging="360"/>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2" w:tplc="009A51EE">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D9A1210">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33B27DF0">
      <w:start w:val="1"/>
      <w:numFmt w:val="bullet"/>
      <w:lvlText w:val="o"/>
      <w:lvlJc w:val="left"/>
      <w:pPr>
        <w:ind w:left="3600" w:hanging="360"/>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5" w:tplc="ECD6954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56C5966">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244E38E6">
      <w:start w:val="1"/>
      <w:numFmt w:val="bullet"/>
      <w:lvlText w:val="o"/>
      <w:lvlJc w:val="left"/>
      <w:pPr>
        <w:ind w:left="5760" w:hanging="360"/>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8" w:tplc="50345C0A">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2" w15:restartNumberingAfterBreak="0">
    <w:nsid w:val="4D934AA7"/>
    <w:multiLevelType w:val="hybridMultilevel"/>
    <w:tmpl w:val="55B6AF3A"/>
    <w:lvl w:ilvl="0" w:tplc="967234F0">
      <w:numFmt w:val="bullet"/>
      <w:lvlText w:val="-"/>
      <w:lvlJc w:val="left"/>
      <w:pPr>
        <w:ind w:left="720" w:hanging="360"/>
      </w:pPr>
      <w:rPr>
        <w:rFonts w:ascii="Segoe UI" w:eastAsia="Segoe UI" w:hAnsi="Segoe UI" w:cs="Segoe UI" w:hint="default"/>
        <w:color w:val="003299"/>
        <w:w w:val="99"/>
        <w:sz w:val="20"/>
        <w:szCs w:val="20"/>
        <w:lang w:val="it-IT" w:eastAsia="en-US" w:bidi="ar-S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3" w15:restartNumberingAfterBreak="0">
    <w:nsid w:val="4DB7338D"/>
    <w:multiLevelType w:val="multilevel"/>
    <w:tmpl w:val="71646CAC"/>
    <w:lvl w:ilvl="0">
      <w:start w:val="1"/>
      <w:numFmt w:val="decimal"/>
      <w:lvlText w:val="%1"/>
      <w:lvlJc w:val="left"/>
      <w:pPr>
        <w:ind w:left="432" w:hanging="432"/>
      </w:pPr>
    </w:lvl>
    <w:lvl w:ilvl="1">
      <w:start w:val="1"/>
      <w:numFmt w:val="decimal"/>
      <w:lvlText w:val="%1.%2"/>
      <w:lvlJc w:val="left"/>
      <w:pPr>
        <w:ind w:left="1711" w:hanging="576"/>
      </w:pPr>
    </w:lvl>
    <w:lvl w:ilvl="2">
      <w:start w:val="1"/>
      <w:numFmt w:val="decimal"/>
      <w:lvlText w:val="%1.%2.%3"/>
      <w:lvlJc w:val="left"/>
      <w:pPr>
        <w:ind w:left="5256" w:hanging="720"/>
      </w:pPr>
    </w:lvl>
    <w:lvl w:ilvl="3">
      <w:start w:val="1"/>
      <w:numFmt w:val="decimal"/>
      <w:lvlText w:val="%1.%2.%3.%4"/>
      <w:lvlJc w:val="left"/>
      <w:pPr>
        <w:ind w:left="1574" w:hanging="864"/>
      </w:pPr>
    </w:lvl>
    <w:lvl w:ilvl="4">
      <w:start w:val="1"/>
      <w:numFmt w:val="decimal"/>
      <w:lvlText w:val="%1.%2.%3.%4.%5"/>
      <w:lvlJc w:val="left"/>
      <w:pPr>
        <w:ind w:left="1008" w:hanging="1008"/>
      </w:pPr>
    </w:lvl>
    <w:lvl w:ilvl="5">
      <w:start w:val="1"/>
      <w:numFmt w:val="decimal"/>
      <w:lvlText w:val="%1.%2.%3.%4.%5.%6"/>
      <w:lvlJc w:val="left"/>
      <w:pPr>
        <w:ind w:left="1152" w:hanging="115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4" w15:restartNumberingAfterBreak="0">
    <w:nsid w:val="4DCB3D0A"/>
    <w:multiLevelType w:val="hybridMultilevel"/>
    <w:tmpl w:val="C5AA91EE"/>
    <w:styleLink w:val="Stileimportato5"/>
    <w:lvl w:ilvl="0" w:tplc="F364E644">
      <w:start w:val="1"/>
      <w:numFmt w:val="lowerLetter"/>
      <w:lvlText w:val="%1)"/>
      <w:lvlJc w:val="left"/>
      <w:pPr>
        <w:tabs>
          <w:tab w:val="left" w:pos="142"/>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B1E58FC">
      <w:start w:val="1"/>
      <w:numFmt w:val="lowerLetter"/>
      <w:lvlText w:val="%2."/>
      <w:lvlJc w:val="left"/>
      <w:pPr>
        <w:tabs>
          <w:tab w:val="left" w:pos="142"/>
        </w:tabs>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15328448">
      <w:start w:val="1"/>
      <w:numFmt w:val="decimal"/>
      <w:lvlText w:val="%3."/>
      <w:lvlJc w:val="left"/>
      <w:pPr>
        <w:tabs>
          <w:tab w:val="left" w:pos="142"/>
        </w:tabs>
        <w:ind w:left="234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5FC6840E">
      <w:start w:val="1"/>
      <w:numFmt w:val="decimal"/>
      <w:lvlText w:val="%4."/>
      <w:lvlJc w:val="left"/>
      <w:pPr>
        <w:tabs>
          <w:tab w:val="left" w:pos="142"/>
        </w:tabs>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747881F2">
      <w:start w:val="1"/>
      <w:numFmt w:val="lowerLetter"/>
      <w:lvlText w:val="%5."/>
      <w:lvlJc w:val="left"/>
      <w:pPr>
        <w:tabs>
          <w:tab w:val="left" w:pos="142"/>
        </w:tabs>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89F29982">
      <w:start w:val="1"/>
      <w:numFmt w:val="lowerRoman"/>
      <w:lvlText w:val="%6."/>
      <w:lvlJc w:val="left"/>
      <w:pPr>
        <w:tabs>
          <w:tab w:val="left" w:pos="142"/>
        </w:tabs>
        <w:ind w:left="450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A184BCDA">
      <w:start w:val="1"/>
      <w:numFmt w:val="decimal"/>
      <w:lvlText w:val="%7."/>
      <w:lvlJc w:val="left"/>
      <w:pPr>
        <w:tabs>
          <w:tab w:val="left" w:pos="142"/>
        </w:tabs>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BCA1AA0">
      <w:start w:val="1"/>
      <w:numFmt w:val="lowerLetter"/>
      <w:lvlText w:val="%8."/>
      <w:lvlJc w:val="left"/>
      <w:pPr>
        <w:tabs>
          <w:tab w:val="left" w:pos="142"/>
        </w:tabs>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E9D08C56">
      <w:start w:val="1"/>
      <w:numFmt w:val="lowerRoman"/>
      <w:lvlText w:val="%9."/>
      <w:lvlJc w:val="left"/>
      <w:pPr>
        <w:tabs>
          <w:tab w:val="left" w:pos="142"/>
        </w:tabs>
        <w:ind w:left="666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5" w15:restartNumberingAfterBreak="0">
    <w:nsid w:val="4F606450"/>
    <w:multiLevelType w:val="hybridMultilevel"/>
    <w:tmpl w:val="4ED80582"/>
    <w:styleLink w:val="Stileimportato58"/>
    <w:lvl w:ilvl="0" w:tplc="9334980A">
      <w:start w:val="1"/>
      <w:numFmt w:val="bullet"/>
      <w:lvlText w:val="-"/>
      <w:lvlJc w:val="left"/>
      <w:pPr>
        <w:tabs>
          <w:tab w:val="left" w:pos="9558"/>
        </w:tabs>
        <w:ind w:left="142" w:hanging="14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449477FA">
      <w:start w:val="1"/>
      <w:numFmt w:val="bullet"/>
      <w:lvlText w:val="o"/>
      <w:lvlJc w:val="left"/>
      <w:pPr>
        <w:tabs>
          <w:tab w:val="left" w:pos="142"/>
          <w:tab w:val="left" w:pos="9558"/>
        </w:tabs>
        <w:ind w:left="862" w:hanging="14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543AC9B0">
      <w:start w:val="1"/>
      <w:numFmt w:val="bullet"/>
      <w:lvlText w:val="▪"/>
      <w:lvlJc w:val="left"/>
      <w:pPr>
        <w:tabs>
          <w:tab w:val="left" w:pos="142"/>
          <w:tab w:val="left" w:pos="9558"/>
        </w:tabs>
        <w:ind w:left="1582" w:hanging="14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DF344FCA">
      <w:start w:val="1"/>
      <w:numFmt w:val="bullet"/>
      <w:lvlText w:val="•"/>
      <w:lvlJc w:val="left"/>
      <w:pPr>
        <w:tabs>
          <w:tab w:val="left" w:pos="142"/>
          <w:tab w:val="left" w:pos="9558"/>
        </w:tabs>
        <w:ind w:left="2302" w:hanging="14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8C5AC046">
      <w:start w:val="1"/>
      <w:numFmt w:val="bullet"/>
      <w:lvlText w:val="o"/>
      <w:lvlJc w:val="left"/>
      <w:pPr>
        <w:tabs>
          <w:tab w:val="left" w:pos="142"/>
          <w:tab w:val="left" w:pos="9558"/>
        </w:tabs>
        <w:ind w:left="3022" w:hanging="14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B9CEA45A">
      <w:start w:val="1"/>
      <w:numFmt w:val="bullet"/>
      <w:lvlText w:val="▪"/>
      <w:lvlJc w:val="left"/>
      <w:pPr>
        <w:tabs>
          <w:tab w:val="left" w:pos="142"/>
          <w:tab w:val="left" w:pos="9558"/>
        </w:tabs>
        <w:ind w:left="3742" w:hanging="14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A6C43A64">
      <w:start w:val="1"/>
      <w:numFmt w:val="bullet"/>
      <w:lvlText w:val="•"/>
      <w:lvlJc w:val="left"/>
      <w:pPr>
        <w:tabs>
          <w:tab w:val="left" w:pos="142"/>
          <w:tab w:val="left" w:pos="9558"/>
        </w:tabs>
        <w:ind w:left="4462" w:hanging="14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59B4C4E4">
      <w:start w:val="1"/>
      <w:numFmt w:val="bullet"/>
      <w:lvlText w:val="o"/>
      <w:lvlJc w:val="left"/>
      <w:pPr>
        <w:tabs>
          <w:tab w:val="left" w:pos="142"/>
          <w:tab w:val="left" w:pos="9558"/>
        </w:tabs>
        <w:ind w:left="5182" w:hanging="14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D0AE2720">
      <w:start w:val="1"/>
      <w:numFmt w:val="bullet"/>
      <w:lvlText w:val="▪"/>
      <w:lvlJc w:val="left"/>
      <w:pPr>
        <w:tabs>
          <w:tab w:val="left" w:pos="142"/>
          <w:tab w:val="left" w:pos="9558"/>
        </w:tabs>
        <w:ind w:left="5902" w:hanging="14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6" w15:restartNumberingAfterBreak="0">
    <w:nsid w:val="4FFC42C9"/>
    <w:multiLevelType w:val="hybridMultilevel"/>
    <w:tmpl w:val="9B8A7DEA"/>
    <w:styleLink w:val="Stileimportato29"/>
    <w:lvl w:ilvl="0" w:tplc="2202F0E0">
      <w:start w:val="1"/>
      <w:numFmt w:val="bullet"/>
      <w:lvlText w:val="·"/>
      <w:lvlJc w:val="left"/>
      <w:pPr>
        <w:ind w:left="851"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6AA24192">
      <w:start w:val="1"/>
      <w:numFmt w:val="bullet"/>
      <w:lvlText w:val="-"/>
      <w:lvlJc w:val="left"/>
      <w:pPr>
        <w:ind w:left="1276"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2" w:tplc="CC8EE684">
      <w:start w:val="1"/>
      <w:numFmt w:val="bullet"/>
      <w:lvlText w:val="▪"/>
      <w:lvlJc w:val="left"/>
      <w:pPr>
        <w:ind w:left="1996"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3" w:tplc="EDCC3F46">
      <w:start w:val="1"/>
      <w:numFmt w:val="bullet"/>
      <w:lvlText w:val="•"/>
      <w:lvlJc w:val="left"/>
      <w:pPr>
        <w:ind w:left="2716"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4" w:tplc="B8A04A66">
      <w:start w:val="1"/>
      <w:numFmt w:val="bullet"/>
      <w:lvlText w:val="o"/>
      <w:lvlJc w:val="left"/>
      <w:pPr>
        <w:ind w:left="3436"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5" w:tplc="7E5C0A9C">
      <w:start w:val="1"/>
      <w:numFmt w:val="bullet"/>
      <w:lvlText w:val="▪"/>
      <w:lvlJc w:val="left"/>
      <w:pPr>
        <w:ind w:left="4156"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6" w:tplc="62106298">
      <w:start w:val="1"/>
      <w:numFmt w:val="bullet"/>
      <w:lvlText w:val="•"/>
      <w:lvlJc w:val="left"/>
      <w:pPr>
        <w:ind w:left="4876"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7" w:tplc="CEBED3AA">
      <w:start w:val="1"/>
      <w:numFmt w:val="bullet"/>
      <w:lvlText w:val="o"/>
      <w:lvlJc w:val="left"/>
      <w:pPr>
        <w:ind w:left="5596"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8" w:tplc="C1207834">
      <w:start w:val="1"/>
      <w:numFmt w:val="bullet"/>
      <w:lvlText w:val="▪"/>
      <w:lvlJc w:val="left"/>
      <w:pPr>
        <w:ind w:left="6316"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7" w15:restartNumberingAfterBreak="0">
    <w:nsid w:val="50550093"/>
    <w:multiLevelType w:val="hybridMultilevel"/>
    <w:tmpl w:val="BAF01076"/>
    <w:lvl w:ilvl="0" w:tplc="851C2B3A">
      <w:start w:val="1"/>
      <w:numFmt w:val="decimal"/>
      <w:lvlText w:val="%1)"/>
      <w:lvlJc w:val="left"/>
      <w:pPr>
        <w:ind w:left="720" w:hanging="360"/>
      </w:pPr>
      <w:rPr>
        <w:rFonts w:hint="default"/>
      </w:rPr>
    </w:lvl>
    <w:lvl w:ilvl="1" w:tplc="3B802A70">
      <w:start w:val="1"/>
      <w:numFmt w:val="lowerLetter"/>
      <w:lvlText w:val="%2)"/>
      <w:lvlJc w:val="left"/>
      <w:pPr>
        <w:ind w:left="1440" w:hanging="360"/>
      </w:pPr>
      <w:rPr>
        <w:rFonts w:hint="eastAsia"/>
      </w:rPr>
    </w:lvl>
    <w:lvl w:ilvl="2" w:tplc="3B0A516A">
      <w:start w:val="1"/>
      <w:numFmt w:val="decimal"/>
      <w:lvlText w:val="%3."/>
      <w:lvlJc w:val="left"/>
      <w:pPr>
        <w:ind w:left="2340" w:hanging="360"/>
      </w:pPr>
      <w:rPr>
        <w:rFonts w:hint="default"/>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8" w15:restartNumberingAfterBreak="0">
    <w:nsid w:val="509358BE"/>
    <w:multiLevelType w:val="hybridMultilevel"/>
    <w:tmpl w:val="7F545FAA"/>
    <w:styleLink w:val="Stileimportato80"/>
    <w:lvl w:ilvl="0" w:tplc="9C1EB8D8">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39C919E">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2D86B50">
      <w:start w:val="1"/>
      <w:numFmt w:val="lowerRoman"/>
      <w:lvlText w:val="%3."/>
      <w:lvlJc w:val="left"/>
      <w:pPr>
        <w:ind w:left="198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48D6CD3E">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94073E0">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C3608CA">
      <w:start w:val="1"/>
      <w:numFmt w:val="lowerRoman"/>
      <w:lvlText w:val="%6."/>
      <w:lvlJc w:val="left"/>
      <w:pPr>
        <w:ind w:left="414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A7945A18">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254C47E">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D4EECA0">
      <w:start w:val="1"/>
      <w:numFmt w:val="lowerRoman"/>
      <w:lvlText w:val="%9."/>
      <w:lvlJc w:val="left"/>
      <w:pPr>
        <w:ind w:left="630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9" w15:restartNumberingAfterBreak="0">
    <w:nsid w:val="51282522"/>
    <w:multiLevelType w:val="hybridMultilevel"/>
    <w:tmpl w:val="52726858"/>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0" w15:restartNumberingAfterBreak="0">
    <w:nsid w:val="5129537A"/>
    <w:multiLevelType w:val="hybridMultilevel"/>
    <w:tmpl w:val="504A9130"/>
    <w:styleLink w:val="Stileimportato76"/>
    <w:lvl w:ilvl="0" w:tplc="4692BF90">
      <w:start w:val="1"/>
      <w:numFmt w:val="bullet"/>
      <w:lvlText w:val="▪"/>
      <w:lvlJc w:val="left"/>
      <w:pPr>
        <w:ind w:left="5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1" w:tplc="A25E7BB4">
      <w:start w:val="1"/>
      <w:numFmt w:val="bullet"/>
      <w:lvlText w:val="o"/>
      <w:lvlJc w:val="left"/>
      <w:pPr>
        <w:tabs>
          <w:tab w:val="left" w:pos="540"/>
        </w:tabs>
        <w:ind w:left="900" w:hanging="360"/>
      </w:pPr>
      <w:rPr>
        <w:rFonts w:ascii="Wingdings" w:eastAsia="Wingdings" w:hAnsi="Wingdings" w:cs="Wingding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1B26C536">
      <w:start w:val="1"/>
      <w:numFmt w:val="bullet"/>
      <w:lvlText w:val="▪"/>
      <w:lvlJc w:val="left"/>
      <w:pPr>
        <w:tabs>
          <w:tab w:val="left" w:pos="540"/>
        </w:tabs>
        <w:ind w:left="16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5E52F7F6">
      <w:start w:val="1"/>
      <w:numFmt w:val="bullet"/>
      <w:lvlText w:val="•"/>
      <w:lvlJc w:val="left"/>
      <w:pPr>
        <w:tabs>
          <w:tab w:val="left" w:pos="540"/>
        </w:tabs>
        <w:ind w:left="23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5B3EEEC4">
      <w:start w:val="1"/>
      <w:numFmt w:val="bullet"/>
      <w:lvlText w:val="o"/>
      <w:lvlJc w:val="left"/>
      <w:pPr>
        <w:tabs>
          <w:tab w:val="left" w:pos="540"/>
        </w:tabs>
        <w:ind w:left="3060" w:hanging="360"/>
      </w:pPr>
      <w:rPr>
        <w:rFonts w:ascii="Wingdings" w:eastAsia="Wingdings" w:hAnsi="Wingdings" w:cs="Wingding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6C36EA84">
      <w:start w:val="1"/>
      <w:numFmt w:val="bullet"/>
      <w:lvlText w:val="▪"/>
      <w:lvlJc w:val="left"/>
      <w:pPr>
        <w:tabs>
          <w:tab w:val="left" w:pos="540"/>
        </w:tabs>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8B4A10EE">
      <w:start w:val="1"/>
      <w:numFmt w:val="bullet"/>
      <w:lvlText w:val="•"/>
      <w:lvlJc w:val="left"/>
      <w:pPr>
        <w:tabs>
          <w:tab w:val="left" w:pos="540"/>
        </w:tabs>
        <w:ind w:left="45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D6D64686">
      <w:start w:val="1"/>
      <w:numFmt w:val="bullet"/>
      <w:lvlText w:val="o"/>
      <w:lvlJc w:val="left"/>
      <w:pPr>
        <w:tabs>
          <w:tab w:val="left" w:pos="540"/>
        </w:tabs>
        <w:ind w:left="5220" w:hanging="360"/>
      </w:pPr>
      <w:rPr>
        <w:rFonts w:ascii="Wingdings" w:eastAsia="Wingdings" w:hAnsi="Wingdings" w:cs="Wingding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0F9A01B2">
      <w:start w:val="1"/>
      <w:numFmt w:val="bullet"/>
      <w:lvlText w:val="▪"/>
      <w:lvlJc w:val="left"/>
      <w:pPr>
        <w:tabs>
          <w:tab w:val="left" w:pos="540"/>
        </w:tabs>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21" w15:restartNumberingAfterBreak="0">
    <w:nsid w:val="515628DF"/>
    <w:multiLevelType w:val="hybridMultilevel"/>
    <w:tmpl w:val="6CF67BE6"/>
    <w:styleLink w:val="Stileimportato30"/>
    <w:lvl w:ilvl="0" w:tplc="BBC4C68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A7806D2A">
      <w:start w:val="1"/>
      <w:numFmt w:val="decimal"/>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00CEF16">
      <w:start w:val="1"/>
      <w:numFmt w:val="lowerRoman"/>
      <w:lvlText w:val="%3."/>
      <w:lvlJc w:val="left"/>
      <w:pPr>
        <w:ind w:left="234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B778FD54">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DC4344C">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AA5ABB1C">
      <w:start w:val="1"/>
      <w:numFmt w:val="lowerRoman"/>
      <w:lvlText w:val="%6."/>
      <w:lvlJc w:val="left"/>
      <w:pPr>
        <w:ind w:left="450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9616728C">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E0D4B7EA">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3AE0EE80">
      <w:start w:val="1"/>
      <w:numFmt w:val="lowerRoman"/>
      <w:lvlText w:val="%9."/>
      <w:lvlJc w:val="left"/>
      <w:pPr>
        <w:ind w:left="666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2" w15:restartNumberingAfterBreak="0">
    <w:nsid w:val="54797F15"/>
    <w:multiLevelType w:val="hybridMultilevel"/>
    <w:tmpl w:val="A9A47150"/>
    <w:numStyleLink w:val="Stileimportato25"/>
  </w:abstractNum>
  <w:abstractNum w:abstractNumId="123" w15:restartNumberingAfterBreak="0">
    <w:nsid w:val="556A020D"/>
    <w:multiLevelType w:val="hybridMultilevel"/>
    <w:tmpl w:val="949CC2C0"/>
    <w:styleLink w:val="Stileimportato7"/>
    <w:lvl w:ilvl="0" w:tplc="F88E080E">
      <w:start w:val="1"/>
      <w:numFmt w:val="bullet"/>
      <w:lvlText w:val="-"/>
      <w:lvlJc w:val="left"/>
      <w:pPr>
        <w:ind w:left="720" w:hanging="360"/>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54FCC838">
      <w:start w:val="1"/>
      <w:numFmt w:val="bullet"/>
      <w:lvlText w:val="o"/>
      <w:lvlJc w:val="left"/>
      <w:pPr>
        <w:ind w:left="1440" w:hanging="360"/>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E54A814">
      <w:start w:val="1"/>
      <w:numFmt w:val="bullet"/>
      <w:lvlText w:val="▪"/>
      <w:lvlJc w:val="left"/>
      <w:pPr>
        <w:ind w:left="2160" w:hanging="360"/>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9A04145A">
      <w:start w:val="1"/>
      <w:numFmt w:val="bullet"/>
      <w:lvlText w:val="•"/>
      <w:lvlJc w:val="left"/>
      <w:pPr>
        <w:ind w:left="2880" w:hanging="360"/>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A56802C">
      <w:start w:val="1"/>
      <w:numFmt w:val="bullet"/>
      <w:lvlText w:val="•"/>
      <w:lvlJc w:val="left"/>
      <w:pPr>
        <w:ind w:left="3600" w:hanging="360"/>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7F6E2488">
      <w:start w:val="1"/>
      <w:numFmt w:val="bullet"/>
      <w:lvlText w:val="▪"/>
      <w:lvlJc w:val="left"/>
      <w:pPr>
        <w:ind w:left="4320" w:hanging="360"/>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CD282CB6">
      <w:start w:val="1"/>
      <w:numFmt w:val="bullet"/>
      <w:lvlText w:val="•"/>
      <w:lvlJc w:val="left"/>
      <w:pPr>
        <w:ind w:left="5040" w:hanging="360"/>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A97EBD48">
      <w:start w:val="1"/>
      <w:numFmt w:val="bullet"/>
      <w:lvlText w:val="o"/>
      <w:lvlJc w:val="left"/>
      <w:pPr>
        <w:ind w:left="5760" w:hanging="360"/>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E782FAD8">
      <w:start w:val="1"/>
      <w:numFmt w:val="bullet"/>
      <w:lvlText w:val="▪"/>
      <w:lvlJc w:val="left"/>
      <w:pPr>
        <w:ind w:left="6480" w:hanging="360"/>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24" w15:restartNumberingAfterBreak="0">
    <w:nsid w:val="56181989"/>
    <w:multiLevelType w:val="hybridMultilevel"/>
    <w:tmpl w:val="C1EAD78A"/>
    <w:styleLink w:val="Stileimportato113"/>
    <w:lvl w:ilvl="0" w:tplc="50842742">
      <w:start w:val="1"/>
      <w:numFmt w:val="bullet"/>
      <w:lvlText w:val="▪"/>
      <w:lvlJc w:val="left"/>
      <w:pPr>
        <w:ind w:left="426"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94ECCB58">
      <w:start w:val="1"/>
      <w:numFmt w:val="bullet"/>
      <w:lvlText w:val="o"/>
      <w:lvlJc w:val="left"/>
      <w:pPr>
        <w:ind w:left="1146" w:hanging="360"/>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2" w:tplc="A8CE8154">
      <w:start w:val="1"/>
      <w:numFmt w:val="bullet"/>
      <w:lvlText w:val="▪"/>
      <w:lvlJc w:val="left"/>
      <w:pPr>
        <w:ind w:left="1866"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2E0573A">
      <w:start w:val="1"/>
      <w:numFmt w:val="bullet"/>
      <w:lvlText w:val="·"/>
      <w:lvlJc w:val="left"/>
      <w:pPr>
        <w:ind w:left="426"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05C0E52">
      <w:start w:val="1"/>
      <w:numFmt w:val="bullet"/>
      <w:lvlText w:val="o"/>
      <w:lvlJc w:val="left"/>
      <w:pPr>
        <w:ind w:left="851"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5" w:tplc="BC324AD8">
      <w:start w:val="1"/>
      <w:numFmt w:val="bullet"/>
      <w:lvlText w:val="▪"/>
      <w:lvlJc w:val="left"/>
      <w:pPr>
        <w:ind w:left="1571"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6" w:tplc="A6E898DE">
      <w:start w:val="1"/>
      <w:numFmt w:val="bullet"/>
      <w:lvlText w:val="•"/>
      <w:lvlJc w:val="left"/>
      <w:pPr>
        <w:ind w:left="2291"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7" w:tplc="04C8B13C">
      <w:start w:val="1"/>
      <w:numFmt w:val="bullet"/>
      <w:lvlText w:val="o"/>
      <w:lvlJc w:val="left"/>
      <w:pPr>
        <w:ind w:left="3011"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8" w:tplc="D43C78A2">
      <w:start w:val="1"/>
      <w:numFmt w:val="bullet"/>
      <w:lvlText w:val="▪"/>
      <w:lvlJc w:val="left"/>
      <w:pPr>
        <w:ind w:left="3731"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5" w15:restartNumberingAfterBreak="0">
    <w:nsid w:val="563034BD"/>
    <w:multiLevelType w:val="hybridMultilevel"/>
    <w:tmpl w:val="08087FBE"/>
    <w:lvl w:ilvl="0" w:tplc="967234F0">
      <w:numFmt w:val="bullet"/>
      <w:lvlText w:val="-"/>
      <w:lvlJc w:val="left"/>
      <w:pPr>
        <w:ind w:left="720" w:hanging="360"/>
      </w:pPr>
      <w:rPr>
        <w:rFonts w:ascii="Segoe UI" w:eastAsia="Segoe UI" w:hAnsi="Segoe UI" w:cs="Segoe UI" w:hint="default"/>
        <w:color w:val="003299"/>
        <w:w w:val="99"/>
        <w:sz w:val="20"/>
        <w:szCs w:val="20"/>
        <w:lang w:val="it-IT" w:eastAsia="en-US" w:bidi="ar-SA"/>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6" w15:restartNumberingAfterBreak="0">
    <w:nsid w:val="575945EE"/>
    <w:multiLevelType w:val="hybridMultilevel"/>
    <w:tmpl w:val="F3FCAC50"/>
    <w:styleLink w:val="Stileimportato20"/>
    <w:lvl w:ilvl="0" w:tplc="16C2871C">
      <w:start w:val="1"/>
      <w:numFmt w:val="bullet"/>
      <w:lvlText w:val="▪"/>
      <w:lvlJc w:val="left"/>
      <w:pPr>
        <w:ind w:left="426"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E3860DD6">
      <w:start w:val="1"/>
      <w:numFmt w:val="bullet"/>
      <w:lvlText w:val="o"/>
      <w:lvlJc w:val="left"/>
      <w:pPr>
        <w:ind w:left="1146" w:hanging="360"/>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2" w:tplc="2B2211AC">
      <w:start w:val="1"/>
      <w:numFmt w:val="bullet"/>
      <w:lvlText w:val="▪"/>
      <w:lvlJc w:val="left"/>
      <w:pPr>
        <w:ind w:left="1866"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4ED25F5E">
      <w:start w:val="1"/>
      <w:numFmt w:val="bullet"/>
      <w:lvlText w:val="•"/>
      <w:lvlJc w:val="left"/>
      <w:pPr>
        <w:ind w:left="2586"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06AEC5FA">
      <w:start w:val="1"/>
      <w:numFmt w:val="bullet"/>
      <w:lvlText w:val="o"/>
      <w:lvlJc w:val="left"/>
      <w:pPr>
        <w:ind w:left="3306" w:hanging="360"/>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5" w:tplc="8376AC0A">
      <w:start w:val="1"/>
      <w:numFmt w:val="bullet"/>
      <w:lvlText w:val="▪"/>
      <w:lvlJc w:val="left"/>
      <w:pPr>
        <w:ind w:left="4026"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D929316">
      <w:start w:val="1"/>
      <w:numFmt w:val="bullet"/>
      <w:lvlText w:val="•"/>
      <w:lvlJc w:val="left"/>
      <w:pPr>
        <w:ind w:left="4746"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5E9C0C96">
      <w:start w:val="1"/>
      <w:numFmt w:val="bullet"/>
      <w:lvlText w:val="o"/>
      <w:lvlJc w:val="left"/>
      <w:pPr>
        <w:ind w:left="5466" w:hanging="360"/>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8" w:tplc="3E244F98">
      <w:start w:val="1"/>
      <w:numFmt w:val="bullet"/>
      <w:lvlText w:val="▪"/>
      <w:lvlJc w:val="left"/>
      <w:pPr>
        <w:ind w:left="6186"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7" w15:restartNumberingAfterBreak="0">
    <w:nsid w:val="58502FE7"/>
    <w:multiLevelType w:val="hybridMultilevel"/>
    <w:tmpl w:val="B75E3130"/>
    <w:styleLink w:val="Stileimportato69"/>
    <w:lvl w:ilvl="0" w:tplc="4B9886F0">
      <w:start w:val="1"/>
      <w:numFmt w:val="bullet"/>
      <w:lvlText w:val="▪"/>
      <w:lvlJc w:val="left"/>
      <w:pPr>
        <w:ind w:left="466" w:hanging="40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1" w:tplc="29B213EC">
      <w:start w:val="1"/>
      <w:numFmt w:val="bullet"/>
      <w:lvlText w:val="▪"/>
      <w:lvlJc w:val="left"/>
      <w:pPr>
        <w:ind w:left="466" w:hanging="40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2" w:tplc="CC324F3E">
      <w:start w:val="1"/>
      <w:numFmt w:val="bullet"/>
      <w:lvlText w:val="▪"/>
      <w:lvlJc w:val="left"/>
      <w:pPr>
        <w:ind w:left="466" w:hanging="40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3" w:tplc="92D6C476">
      <w:start w:val="1"/>
      <w:numFmt w:val="bullet"/>
      <w:lvlText w:val="▪"/>
      <w:lvlJc w:val="left"/>
      <w:pPr>
        <w:ind w:left="466" w:hanging="40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4" w:tplc="6BC85E20">
      <w:start w:val="1"/>
      <w:numFmt w:val="bullet"/>
      <w:lvlText w:val="▪"/>
      <w:lvlJc w:val="left"/>
      <w:pPr>
        <w:ind w:left="466" w:hanging="40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5" w:tplc="619C29D6">
      <w:start w:val="1"/>
      <w:numFmt w:val="bullet"/>
      <w:lvlText w:val="▪"/>
      <w:lvlJc w:val="left"/>
      <w:pPr>
        <w:ind w:left="466" w:hanging="40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6" w:tplc="7BAAB71A">
      <w:start w:val="1"/>
      <w:numFmt w:val="bullet"/>
      <w:lvlText w:val="▪"/>
      <w:lvlJc w:val="left"/>
      <w:pPr>
        <w:ind w:left="466" w:hanging="40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7" w:tplc="E7F07B3C">
      <w:start w:val="1"/>
      <w:numFmt w:val="bullet"/>
      <w:lvlText w:val="▪"/>
      <w:lvlJc w:val="left"/>
      <w:pPr>
        <w:ind w:left="466" w:hanging="40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8" w:tplc="19F6769A">
      <w:start w:val="1"/>
      <w:numFmt w:val="bullet"/>
      <w:lvlText w:val="▪"/>
      <w:lvlJc w:val="left"/>
      <w:pPr>
        <w:ind w:left="466" w:hanging="40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abstractNum>
  <w:abstractNum w:abstractNumId="128" w15:restartNumberingAfterBreak="0">
    <w:nsid w:val="58613768"/>
    <w:multiLevelType w:val="hybridMultilevel"/>
    <w:tmpl w:val="88A82D0A"/>
    <w:styleLink w:val="Stileimportato92"/>
    <w:lvl w:ilvl="0" w:tplc="30C6A27C">
      <w:start w:val="1"/>
      <w:numFmt w:val="bullet"/>
      <w:lvlText w:val="-"/>
      <w:lvlJc w:val="left"/>
      <w:pPr>
        <w:ind w:left="72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FCB42C24">
      <w:start w:val="1"/>
      <w:numFmt w:val="bullet"/>
      <w:lvlText w:val="o"/>
      <w:lvlJc w:val="left"/>
      <w:pPr>
        <w:ind w:left="144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EB8033F4">
      <w:start w:val="1"/>
      <w:numFmt w:val="bullet"/>
      <w:lvlText w:val="▪"/>
      <w:lvlJc w:val="left"/>
      <w:pPr>
        <w:ind w:left="216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6DCEF8FE">
      <w:start w:val="1"/>
      <w:numFmt w:val="bullet"/>
      <w:lvlText w:val="•"/>
      <w:lvlJc w:val="left"/>
      <w:pPr>
        <w:ind w:left="288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F32A4EE4">
      <w:start w:val="1"/>
      <w:numFmt w:val="bullet"/>
      <w:lvlText w:val="o"/>
      <w:lvlJc w:val="left"/>
      <w:pPr>
        <w:ind w:left="360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174885EE">
      <w:start w:val="1"/>
      <w:numFmt w:val="bullet"/>
      <w:lvlText w:val="▪"/>
      <w:lvlJc w:val="left"/>
      <w:pPr>
        <w:ind w:left="432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8DD2361A">
      <w:start w:val="1"/>
      <w:numFmt w:val="bullet"/>
      <w:lvlText w:val="•"/>
      <w:lvlJc w:val="left"/>
      <w:pPr>
        <w:ind w:left="504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E4C4F832">
      <w:start w:val="1"/>
      <w:numFmt w:val="bullet"/>
      <w:lvlText w:val="o"/>
      <w:lvlJc w:val="left"/>
      <w:pPr>
        <w:ind w:left="576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6144FE72">
      <w:start w:val="1"/>
      <w:numFmt w:val="bullet"/>
      <w:lvlText w:val="▪"/>
      <w:lvlJc w:val="left"/>
      <w:pPr>
        <w:ind w:left="648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9" w15:restartNumberingAfterBreak="0">
    <w:nsid w:val="58BD114D"/>
    <w:multiLevelType w:val="hybridMultilevel"/>
    <w:tmpl w:val="F306E608"/>
    <w:styleLink w:val="Stileimportato47"/>
    <w:lvl w:ilvl="0" w:tplc="6700E13E">
      <w:start w:val="1"/>
      <w:numFmt w:val="decimal"/>
      <w:lvlText w:val="%1."/>
      <w:lvlJc w:val="left"/>
      <w:pPr>
        <w:ind w:left="397" w:hanging="397"/>
      </w:pPr>
      <w:rPr>
        <w:rFonts w:hAnsi="Arial Unicode MS"/>
        <w:caps w:val="0"/>
        <w:smallCaps w:val="0"/>
        <w:strike w:val="0"/>
        <w:dstrike w:val="0"/>
        <w:outline w:val="0"/>
        <w:emboss w:val="0"/>
        <w:imprint w:val="0"/>
        <w:spacing w:val="0"/>
        <w:w w:val="100"/>
        <w:kern w:val="0"/>
        <w:position w:val="0"/>
        <w:highlight w:val="none"/>
        <w:vertAlign w:val="baseline"/>
      </w:rPr>
    </w:lvl>
    <w:lvl w:ilvl="1" w:tplc="B2CA9CD2">
      <w:start w:val="1"/>
      <w:numFmt w:val="lowerLetter"/>
      <w:lvlText w:val="%2."/>
      <w:lvlJc w:val="left"/>
      <w:pPr>
        <w:ind w:left="1420" w:hanging="397"/>
      </w:pPr>
      <w:rPr>
        <w:rFonts w:hAnsi="Arial Unicode MS"/>
        <w:caps w:val="0"/>
        <w:smallCaps w:val="0"/>
        <w:strike w:val="0"/>
        <w:dstrike w:val="0"/>
        <w:outline w:val="0"/>
        <w:emboss w:val="0"/>
        <w:imprint w:val="0"/>
        <w:spacing w:val="0"/>
        <w:w w:val="100"/>
        <w:kern w:val="0"/>
        <w:position w:val="0"/>
        <w:highlight w:val="none"/>
        <w:vertAlign w:val="baseline"/>
      </w:rPr>
    </w:lvl>
    <w:lvl w:ilvl="2" w:tplc="97ECC712">
      <w:start w:val="1"/>
      <w:numFmt w:val="lowerRoman"/>
      <w:lvlText w:val="%3."/>
      <w:lvlJc w:val="left"/>
      <w:pPr>
        <w:ind w:left="2320" w:hanging="397"/>
      </w:pPr>
      <w:rPr>
        <w:rFonts w:hAnsi="Arial Unicode MS"/>
        <w:caps w:val="0"/>
        <w:smallCaps w:val="0"/>
        <w:strike w:val="0"/>
        <w:dstrike w:val="0"/>
        <w:outline w:val="0"/>
        <w:emboss w:val="0"/>
        <w:imprint w:val="0"/>
        <w:spacing w:val="0"/>
        <w:w w:val="100"/>
        <w:kern w:val="0"/>
        <w:position w:val="0"/>
        <w:highlight w:val="none"/>
        <w:vertAlign w:val="baseline"/>
      </w:rPr>
    </w:lvl>
    <w:lvl w:ilvl="3" w:tplc="7212A484">
      <w:start w:val="1"/>
      <w:numFmt w:val="decimal"/>
      <w:lvlText w:val="%4."/>
      <w:lvlJc w:val="left"/>
      <w:pPr>
        <w:ind w:left="2860" w:hanging="397"/>
      </w:pPr>
      <w:rPr>
        <w:rFonts w:hAnsi="Arial Unicode MS"/>
        <w:caps w:val="0"/>
        <w:smallCaps w:val="0"/>
        <w:strike w:val="0"/>
        <w:dstrike w:val="0"/>
        <w:outline w:val="0"/>
        <w:emboss w:val="0"/>
        <w:imprint w:val="0"/>
        <w:spacing w:val="0"/>
        <w:w w:val="100"/>
        <w:kern w:val="0"/>
        <w:position w:val="0"/>
        <w:highlight w:val="none"/>
        <w:vertAlign w:val="baseline"/>
      </w:rPr>
    </w:lvl>
    <w:lvl w:ilvl="4" w:tplc="EF727172">
      <w:start w:val="1"/>
      <w:numFmt w:val="lowerLetter"/>
      <w:lvlText w:val="%5."/>
      <w:lvlJc w:val="left"/>
      <w:pPr>
        <w:ind w:left="3580" w:hanging="397"/>
      </w:pPr>
      <w:rPr>
        <w:rFonts w:hAnsi="Arial Unicode MS"/>
        <w:caps w:val="0"/>
        <w:smallCaps w:val="0"/>
        <w:strike w:val="0"/>
        <w:dstrike w:val="0"/>
        <w:outline w:val="0"/>
        <w:emboss w:val="0"/>
        <w:imprint w:val="0"/>
        <w:spacing w:val="0"/>
        <w:w w:val="100"/>
        <w:kern w:val="0"/>
        <w:position w:val="0"/>
        <w:highlight w:val="none"/>
        <w:vertAlign w:val="baseline"/>
      </w:rPr>
    </w:lvl>
    <w:lvl w:ilvl="5" w:tplc="97BEFD3A">
      <w:start w:val="1"/>
      <w:numFmt w:val="lowerRoman"/>
      <w:lvlText w:val="%6."/>
      <w:lvlJc w:val="left"/>
      <w:pPr>
        <w:ind w:left="4480" w:hanging="397"/>
      </w:pPr>
      <w:rPr>
        <w:rFonts w:hAnsi="Arial Unicode MS"/>
        <w:caps w:val="0"/>
        <w:smallCaps w:val="0"/>
        <w:strike w:val="0"/>
        <w:dstrike w:val="0"/>
        <w:outline w:val="0"/>
        <w:emboss w:val="0"/>
        <w:imprint w:val="0"/>
        <w:spacing w:val="0"/>
        <w:w w:val="100"/>
        <w:kern w:val="0"/>
        <w:position w:val="0"/>
        <w:highlight w:val="none"/>
        <w:vertAlign w:val="baseline"/>
      </w:rPr>
    </w:lvl>
    <w:lvl w:ilvl="6" w:tplc="59C0B4E0">
      <w:start w:val="1"/>
      <w:numFmt w:val="decimal"/>
      <w:lvlText w:val="%7."/>
      <w:lvlJc w:val="left"/>
      <w:pPr>
        <w:ind w:left="5020" w:hanging="397"/>
      </w:pPr>
      <w:rPr>
        <w:rFonts w:hAnsi="Arial Unicode MS"/>
        <w:caps w:val="0"/>
        <w:smallCaps w:val="0"/>
        <w:strike w:val="0"/>
        <w:dstrike w:val="0"/>
        <w:outline w:val="0"/>
        <w:emboss w:val="0"/>
        <w:imprint w:val="0"/>
        <w:spacing w:val="0"/>
        <w:w w:val="100"/>
        <w:kern w:val="0"/>
        <w:position w:val="0"/>
        <w:highlight w:val="none"/>
        <w:vertAlign w:val="baseline"/>
      </w:rPr>
    </w:lvl>
    <w:lvl w:ilvl="7" w:tplc="A51A7C74">
      <w:start w:val="1"/>
      <w:numFmt w:val="lowerLetter"/>
      <w:lvlText w:val="%8."/>
      <w:lvlJc w:val="left"/>
      <w:pPr>
        <w:ind w:left="5740" w:hanging="397"/>
      </w:pPr>
      <w:rPr>
        <w:rFonts w:hAnsi="Arial Unicode MS"/>
        <w:caps w:val="0"/>
        <w:smallCaps w:val="0"/>
        <w:strike w:val="0"/>
        <w:dstrike w:val="0"/>
        <w:outline w:val="0"/>
        <w:emboss w:val="0"/>
        <w:imprint w:val="0"/>
        <w:spacing w:val="0"/>
        <w:w w:val="100"/>
        <w:kern w:val="0"/>
        <w:position w:val="0"/>
        <w:highlight w:val="none"/>
        <w:vertAlign w:val="baseline"/>
      </w:rPr>
    </w:lvl>
    <w:lvl w:ilvl="8" w:tplc="EB3A9B40">
      <w:start w:val="1"/>
      <w:numFmt w:val="lowerRoman"/>
      <w:lvlText w:val="%9."/>
      <w:lvlJc w:val="left"/>
      <w:pPr>
        <w:ind w:left="6640" w:hanging="39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0" w15:restartNumberingAfterBreak="0">
    <w:nsid w:val="590D1060"/>
    <w:multiLevelType w:val="hybridMultilevel"/>
    <w:tmpl w:val="BF1418F2"/>
    <w:styleLink w:val="Stileimportato102"/>
    <w:lvl w:ilvl="0" w:tplc="551CAA80">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6DAE0AE">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ABABF96">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6A00BA2">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AEB00490">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64C2348">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4644B78">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5E2977E">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5D239D6">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1" w15:restartNumberingAfterBreak="0">
    <w:nsid w:val="5A4679C2"/>
    <w:multiLevelType w:val="hybridMultilevel"/>
    <w:tmpl w:val="90462F9A"/>
    <w:styleLink w:val="Stileimportato28"/>
    <w:lvl w:ilvl="0" w:tplc="6F5EE14E">
      <w:start w:val="1"/>
      <w:numFmt w:val="bullet"/>
      <w:lvlText w:val="▪"/>
      <w:lvlJc w:val="left"/>
      <w:pPr>
        <w:ind w:left="360" w:hanging="34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069E520A">
      <w:start w:val="1"/>
      <w:numFmt w:val="bullet"/>
      <w:lvlText w:val="o"/>
      <w:lvlJc w:val="left"/>
      <w:pPr>
        <w:ind w:left="426"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2" w:tplc="CE6699E2">
      <w:start w:val="1"/>
      <w:numFmt w:val="bullet"/>
      <w:lvlText w:val="▪"/>
      <w:lvlJc w:val="left"/>
      <w:pPr>
        <w:ind w:left="1146"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3" w:tplc="07EEA718">
      <w:start w:val="1"/>
      <w:numFmt w:val="bullet"/>
      <w:lvlText w:val="•"/>
      <w:lvlJc w:val="left"/>
      <w:pPr>
        <w:ind w:left="1866"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4" w:tplc="F30E039A">
      <w:start w:val="1"/>
      <w:numFmt w:val="bullet"/>
      <w:lvlText w:val="o"/>
      <w:lvlJc w:val="left"/>
      <w:pPr>
        <w:ind w:left="2586"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5" w:tplc="A6905A5C">
      <w:start w:val="1"/>
      <w:numFmt w:val="bullet"/>
      <w:lvlText w:val="▪"/>
      <w:lvlJc w:val="left"/>
      <w:pPr>
        <w:ind w:left="3306"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6" w:tplc="E8FCB128">
      <w:start w:val="1"/>
      <w:numFmt w:val="bullet"/>
      <w:lvlText w:val="•"/>
      <w:lvlJc w:val="left"/>
      <w:pPr>
        <w:ind w:left="4026"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7" w:tplc="D8FA994E">
      <w:start w:val="1"/>
      <w:numFmt w:val="bullet"/>
      <w:lvlText w:val="o"/>
      <w:lvlJc w:val="left"/>
      <w:pPr>
        <w:ind w:left="4746"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8" w:tplc="BDF4C358">
      <w:start w:val="1"/>
      <w:numFmt w:val="bullet"/>
      <w:lvlText w:val="▪"/>
      <w:lvlJc w:val="left"/>
      <w:pPr>
        <w:ind w:left="5466"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2" w15:restartNumberingAfterBreak="0">
    <w:nsid w:val="5A830BC1"/>
    <w:multiLevelType w:val="hybridMultilevel"/>
    <w:tmpl w:val="AF560B78"/>
    <w:lvl w:ilvl="0" w:tplc="04100017">
      <w:start w:val="1"/>
      <w:numFmt w:val="lowerLetter"/>
      <w:lvlText w:val="%1)"/>
      <w:lvlJc w:val="left"/>
      <w:pPr>
        <w:ind w:left="720" w:hanging="360"/>
      </w:pPr>
    </w:lvl>
    <w:lvl w:ilvl="1" w:tplc="FFFFFFFF">
      <w:start w:val="1"/>
      <w:numFmt w:val="lowerRoman"/>
      <w:lvlText w:val="%2."/>
      <w:lvlJc w:val="left"/>
      <w:pPr>
        <w:ind w:left="1800" w:hanging="720"/>
      </w:pPr>
      <w:rPr>
        <w:rFonts w:hint="default"/>
      </w:rPr>
    </w:lvl>
    <w:lvl w:ilvl="2" w:tplc="FFFFFFFF">
      <w:start w:val="1"/>
      <w:numFmt w:val="lowerLetter"/>
      <w:lvlText w:val="%3."/>
      <w:lvlJc w:val="left"/>
      <w:pPr>
        <w:ind w:left="2685" w:hanging="705"/>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3" w15:restartNumberingAfterBreak="0">
    <w:nsid w:val="5B1F7A15"/>
    <w:multiLevelType w:val="hybridMultilevel"/>
    <w:tmpl w:val="7A2ECF28"/>
    <w:styleLink w:val="Stileimportato112"/>
    <w:lvl w:ilvl="0" w:tplc="D2A47D48">
      <w:start w:val="1"/>
      <w:numFmt w:val="bullet"/>
      <w:lvlText w:val="▪"/>
      <w:lvlJc w:val="left"/>
      <w:pPr>
        <w:ind w:left="360" w:hanging="34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AEA227D4">
      <w:start w:val="1"/>
      <w:numFmt w:val="bullet"/>
      <w:lvlText w:val="o"/>
      <w:lvlJc w:val="left"/>
      <w:pPr>
        <w:ind w:left="1080" w:hanging="336"/>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2" w:tplc="4E08D7F0">
      <w:start w:val="1"/>
      <w:numFmt w:val="bullet"/>
      <w:lvlText w:val="▪"/>
      <w:lvlJc w:val="left"/>
      <w:pPr>
        <w:ind w:left="1800" w:hanging="32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A22A998">
      <w:start w:val="1"/>
      <w:numFmt w:val="bullet"/>
      <w:lvlText w:val="•"/>
      <w:lvlJc w:val="left"/>
      <w:pPr>
        <w:ind w:left="2520" w:hanging="31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DCBA6E2A">
      <w:start w:val="1"/>
      <w:numFmt w:val="bullet"/>
      <w:lvlText w:val="o"/>
      <w:lvlJc w:val="left"/>
      <w:pPr>
        <w:ind w:left="426"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5" w:tplc="BC9ADBBC">
      <w:start w:val="1"/>
      <w:numFmt w:val="bullet"/>
      <w:lvlText w:val="▪"/>
      <w:lvlJc w:val="left"/>
      <w:pPr>
        <w:ind w:left="1146"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6" w:tplc="7B62BB7C">
      <w:start w:val="1"/>
      <w:numFmt w:val="bullet"/>
      <w:lvlText w:val="•"/>
      <w:lvlJc w:val="left"/>
      <w:pPr>
        <w:ind w:left="1866"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7" w:tplc="1716EB02">
      <w:start w:val="1"/>
      <w:numFmt w:val="bullet"/>
      <w:lvlText w:val="o"/>
      <w:lvlJc w:val="left"/>
      <w:pPr>
        <w:ind w:left="2586"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8" w:tplc="2D5A6542">
      <w:start w:val="1"/>
      <w:numFmt w:val="bullet"/>
      <w:lvlText w:val="▪"/>
      <w:lvlJc w:val="left"/>
      <w:pPr>
        <w:ind w:left="3306"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4" w15:restartNumberingAfterBreak="0">
    <w:nsid w:val="5BE36AA4"/>
    <w:multiLevelType w:val="hybridMultilevel"/>
    <w:tmpl w:val="D08C27B6"/>
    <w:styleLink w:val="Stileimportato45"/>
    <w:lvl w:ilvl="0" w:tplc="EA321B34">
      <w:start w:val="1"/>
      <w:numFmt w:val="decimal"/>
      <w:lvlText w:val="%1."/>
      <w:lvlJc w:val="left"/>
      <w:pPr>
        <w:ind w:left="360" w:hanging="340"/>
      </w:pPr>
      <w:rPr>
        <w:rFonts w:hAnsi="Arial Unicode MS"/>
        <w:caps w:val="0"/>
        <w:smallCaps w:val="0"/>
        <w:strike w:val="0"/>
        <w:dstrike w:val="0"/>
        <w:outline w:val="0"/>
        <w:emboss w:val="0"/>
        <w:imprint w:val="0"/>
        <w:spacing w:val="0"/>
        <w:w w:val="100"/>
        <w:kern w:val="0"/>
        <w:position w:val="0"/>
        <w:highlight w:val="none"/>
        <w:vertAlign w:val="baseline"/>
      </w:rPr>
    </w:lvl>
    <w:lvl w:ilvl="1" w:tplc="F710AD32">
      <w:start w:val="1"/>
      <w:numFmt w:val="decimal"/>
      <w:lvlText w:val="%2)"/>
      <w:lvlJc w:val="left"/>
      <w:pPr>
        <w:tabs>
          <w:tab w:val="left" w:pos="360"/>
        </w:tabs>
        <w:ind w:left="1080" w:hanging="340"/>
      </w:pPr>
      <w:rPr>
        <w:rFonts w:hAnsi="Arial Unicode MS"/>
        <w:caps w:val="0"/>
        <w:smallCaps w:val="0"/>
        <w:strike w:val="0"/>
        <w:dstrike w:val="0"/>
        <w:outline w:val="0"/>
        <w:emboss w:val="0"/>
        <w:imprint w:val="0"/>
        <w:spacing w:val="0"/>
        <w:w w:val="100"/>
        <w:kern w:val="0"/>
        <w:position w:val="0"/>
        <w:highlight w:val="none"/>
        <w:vertAlign w:val="baseline"/>
      </w:rPr>
    </w:lvl>
    <w:lvl w:ilvl="2" w:tplc="C472C10C">
      <w:start w:val="1"/>
      <w:numFmt w:val="lowerRoman"/>
      <w:lvlText w:val="%3."/>
      <w:lvlJc w:val="left"/>
      <w:pPr>
        <w:tabs>
          <w:tab w:val="left" w:pos="360"/>
        </w:tabs>
        <w:ind w:left="1980" w:hanging="340"/>
      </w:pPr>
      <w:rPr>
        <w:rFonts w:hAnsi="Arial Unicode MS"/>
        <w:caps w:val="0"/>
        <w:smallCaps w:val="0"/>
        <w:strike w:val="0"/>
        <w:dstrike w:val="0"/>
        <w:outline w:val="0"/>
        <w:emboss w:val="0"/>
        <w:imprint w:val="0"/>
        <w:spacing w:val="0"/>
        <w:w w:val="100"/>
        <w:kern w:val="0"/>
        <w:position w:val="0"/>
        <w:highlight w:val="none"/>
        <w:vertAlign w:val="baseline"/>
      </w:rPr>
    </w:lvl>
    <w:lvl w:ilvl="3" w:tplc="67185E78">
      <w:start w:val="1"/>
      <w:numFmt w:val="decimal"/>
      <w:lvlText w:val="%4."/>
      <w:lvlJc w:val="left"/>
      <w:pPr>
        <w:tabs>
          <w:tab w:val="left" w:pos="360"/>
        </w:tabs>
        <w:ind w:left="2520" w:hanging="340"/>
      </w:pPr>
      <w:rPr>
        <w:rFonts w:hAnsi="Arial Unicode MS"/>
        <w:caps w:val="0"/>
        <w:smallCaps w:val="0"/>
        <w:strike w:val="0"/>
        <w:dstrike w:val="0"/>
        <w:outline w:val="0"/>
        <w:emboss w:val="0"/>
        <w:imprint w:val="0"/>
        <w:spacing w:val="0"/>
        <w:w w:val="100"/>
        <w:kern w:val="0"/>
        <w:position w:val="0"/>
        <w:highlight w:val="none"/>
        <w:vertAlign w:val="baseline"/>
      </w:rPr>
    </w:lvl>
    <w:lvl w:ilvl="4" w:tplc="7568A70C">
      <w:start w:val="1"/>
      <w:numFmt w:val="lowerLetter"/>
      <w:lvlText w:val="%5."/>
      <w:lvlJc w:val="left"/>
      <w:pPr>
        <w:tabs>
          <w:tab w:val="left" w:pos="360"/>
        </w:tabs>
        <w:ind w:left="3240" w:hanging="340"/>
      </w:pPr>
      <w:rPr>
        <w:rFonts w:hAnsi="Arial Unicode MS"/>
        <w:caps w:val="0"/>
        <w:smallCaps w:val="0"/>
        <w:strike w:val="0"/>
        <w:dstrike w:val="0"/>
        <w:outline w:val="0"/>
        <w:emboss w:val="0"/>
        <w:imprint w:val="0"/>
        <w:spacing w:val="0"/>
        <w:w w:val="100"/>
        <w:kern w:val="0"/>
        <w:position w:val="0"/>
        <w:highlight w:val="none"/>
        <w:vertAlign w:val="baseline"/>
      </w:rPr>
    </w:lvl>
    <w:lvl w:ilvl="5" w:tplc="2A126216">
      <w:start w:val="1"/>
      <w:numFmt w:val="lowerRoman"/>
      <w:lvlText w:val="%6."/>
      <w:lvlJc w:val="left"/>
      <w:pPr>
        <w:tabs>
          <w:tab w:val="left" w:pos="360"/>
        </w:tabs>
        <w:ind w:left="4140" w:hanging="340"/>
      </w:pPr>
      <w:rPr>
        <w:rFonts w:hAnsi="Arial Unicode MS"/>
        <w:caps w:val="0"/>
        <w:smallCaps w:val="0"/>
        <w:strike w:val="0"/>
        <w:dstrike w:val="0"/>
        <w:outline w:val="0"/>
        <w:emboss w:val="0"/>
        <w:imprint w:val="0"/>
        <w:spacing w:val="0"/>
        <w:w w:val="100"/>
        <w:kern w:val="0"/>
        <w:position w:val="0"/>
        <w:highlight w:val="none"/>
        <w:vertAlign w:val="baseline"/>
      </w:rPr>
    </w:lvl>
    <w:lvl w:ilvl="6" w:tplc="41B40642">
      <w:start w:val="1"/>
      <w:numFmt w:val="decimal"/>
      <w:lvlText w:val="%7."/>
      <w:lvlJc w:val="left"/>
      <w:pPr>
        <w:tabs>
          <w:tab w:val="left" w:pos="360"/>
        </w:tabs>
        <w:ind w:left="4680" w:hanging="340"/>
      </w:pPr>
      <w:rPr>
        <w:rFonts w:hAnsi="Arial Unicode MS"/>
        <w:caps w:val="0"/>
        <w:smallCaps w:val="0"/>
        <w:strike w:val="0"/>
        <w:dstrike w:val="0"/>
        <w:outline w:val="0"/>
        <w:emboss w:val="0"/>
        <w:imprint w:val="0"/>
        <w:spacing w:val="0"/>
        <w:w w:val="100"/>
        <w:kern w:val="0"/>
        <w:position w:val="0"/>
        <w:highlight w:val="none"/>
        <w:vertAlign w:val="baseline"/>
      </w:rPr>
    </w:lvl>
    <w:lvl w:ilvl="7" w:tplc="8AF6935A">
      <w:start w:val="1"/>
      <w:numFmt w:val="lowerLetter"/>
      <w:lvlText w:val="%8."/>
      <w:lvlJc w:val="left"/>
      <w:pPr>
        <w:tabs>
          <w:tab w:val="left" w:pos="360"/>
        </w:tabs>
        <w:ind w:left="5400" w:hanging="340"/>
      </w:pPr>
      <w:rPr>
        <w:rFonts w:hAnsi="Arial Unicode MS"/>
        <w:caps w:val="0"/>
        <w:smallCaps w:val="0"/>
        <w:strike w:val="0"/>
        <w:dstrike w:val="0"/>
        <w:outline w:val="0"/>
        <w:emboss w:val="0"/>
        <w:imprint w:val="0"/>
        <w:spacing w:val="0"/>
        <w:w w:val="100"/>
        <w:kern w:val="0"/>
        <w:position w:val="0"/>
        <w:highlight w:val="none"/>
        <w:vertAlign w:val="baseline"/>
      </w:rPr>
    </w:lvl>
    <w:lvl w:ilvl="8" w:tplc="8D403BA8">
      <w:start w:val="1"/>
      <w:numFmt w:val="lowerRoman"/>
      <w:lvlText w:val="%9."/>
      <w:lvlJc w:val="left"/>
      <w:pPr>
        <w:tabs>
          <w:tab w:val="left" w:pos="360"/>
        </w:tabs>
        <w:ind w:left="6300" w:hanging="34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5" w15:restartNumberingAfterBreak="0">
    <w:nsid w:val="5C2250A7"/>
    <w:multiLevelType w:val="hybridMultilevel"/>
    <w:tmpl w:val="C60C53DA"/>
    <w:styleLink w:val="Stileimportato27"/>
    <w:lvl w:ilvl="0" w:tplc="40FEE458">
      <w:start w:val="1"/>
      <w:numFmt w:val="bullet"/>
      <w:lvlText w:val="-"/>
      <w:lvlJc w:val="left"/>
      <w:pPr>
        <w:ind w:left="708" w:hanging="36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B2F626B2">
      <w:start w:val="1"/>
      <w:numFmt w:val="bullet"/>
      <w:lvlText w:val="✓"/>
      <w:lvlJc w:val="left"/>
      <w:pPr>
        <w:tabs>
          <w:tab w:val="num" w:pos="708"/>
        </w:tabs>
        <w:ind w:left="368" w:hanging="2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2" w:tplc="DC6CD3BC">
      <w:start w:val="1"/>
      <w:numFmt w:val="bullet"/>
      <w:lvlText w:val="-"/>
      <w:lvlJc w:val="left"/>
      <w:pPr>
        <w:ind w:left="736" w:hanging="396"/>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3" w:tplc="51B61AFA">
      <w:start w:val="1"/>
      <w:numFmt w:val="bullet"/>
      <w:lvlText w:val="•"/>
      <w:lvlJc w:val="left"/>
      <w:pPr>
        <w:tabs>
          <w:tab w:val="num" w:pos="1360"/>
        </w:tabs>
        <w:ind w:left="1020" w:hanging="5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4" w:tplc="3FFAAD14">
      <w:start w:val="1"/>
      <w:numFmt w:val="bullet"/>
      <w:lvlText w:val="♦"/>
      <w:lvlJc w:val="left"/>
      <w:pPr>
        <w:ind w:left="1361" w:hanging="42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97EE910">
      <w:start w:val="1"/>
      <w:numFmt w:val="bullet"/>
      <w:lvlText w:val="➢"/>
      <w:lvlJc w:val="left"/>
      <w:pPr>
        <w:tabs>
          <w:tab w:val="num" w:pos="2041"/>
        </w:tabs>
        <w:ind w:left="1701" w:hanging="8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C40585C">
      <w:start w:val="1"/>
      <w:numFmt w:val="bullet"/>
      <w:lvlText w:val="▪"/>
      <w:lvlJc w:val="left"/>
      <w:pPr>
        <w:ind w:left="2041" w:hanging="45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436E41AA">
      <w:start w:val="1"/>
      <w:numFmt w:val="bullet"/>
      <w:lvlText w:val="•"/>
      <w:lvlJc w:val="left"/>
      <w:pPr>
        <w:ind w:left="2381" w:hanging="11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21A9524">
      <w:start w:val="1"/>
      <w:numFmt w:val="bullet"/>
      <w:lvlText w:val="♦"/>
      <w:lvlJc w:val="left"/>
      <w:pPr>
        <w:tabs>
          <w:tab w:val="num" w:pos="3061"/>
        </w:tabs>
        <w:ind w:left="2721" w:firstLine="229"/>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6" w15:restartNumberingAfterBreak="0">
    <w:nsid w:val="5C3534BA"/>
    <w:multiLevelType w:val="hybridMultilevel"/>
    <w:tmpl w:val="E8A20D28"/>
    <w:styleLink w:val="Stileimportato81"/>
    <w:lvl w:ilvl="0" w:tplc="0F0CBF5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C0AF5DA">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55642DB4">
      <w:start w:val="1"/>
      <w:numFmt w:val="lowerRoman"/>
      <w:lvlText w:val="%3."/>
      <w:lvlJc w:val="left"/>
      <w:pPr>
        <w:ind w:left="198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E168DC86">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C122F150">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C487FA2">
      <w:start w:val="1"/>
      <w:numFmt w:val="lowerRoman"/>
      <w:lvlText w:val="%6."/>
      <w:lvlJc w:val="left"/>
      <w:pPr>
        <w:ind w:left="414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E51AD1AA">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E668A4A2">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6A0CB720">
      <w:start w:val="1"/>
      <w:numFmt w:val="lowerRoman"/>
      <w:lvlText w:val="%9."/>
      <w:lvlJc w:val="left"/>
      <w:pPr>
        <w:ind w:left="630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7" w15:restartNumberingAfterBreak="0">
    <w:nsid w:val="5C660E12"/>
    <w:multiLevelType w:val="hybridMultilevel"/>
    <w:tmpl w:val="14E293BE"/>
    <w:styleLink w:val="Stileimportato75"/>
    <w:lvl w:ilvl="0" w:tplc="64AEF654">
      <w:start w:val="1"/>
      <w:numFmt w:val="lowerLetter"/>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759A0938">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7FEA098">
      <w:start w:val="1"/>
      <w:numFmt w:val="lowerRoman"/>
      <w:lvlText w:val="%3."/>
      <w:lvlJc w:val="left"/>
      <w:pPr>
        <w:ind w:left="234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69CE7CEC">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084E179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194CB1A">
      <w:start w:val="1"/>
      <w:numFmt w:val="lowerRoman"/>
      <w:lvlText w:val="%6."/>
      <w:lvlJc w:val="left"/>
      <w:pPr>
        <w:ind w:left="450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3620D532">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787246D8">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31F85C8A">
      <w:start w:val="1"/>
      <w:numFmt w:val="lowerRoman"/>
      <w:lvlText w:val="%9."/>
      <w:lvlJc w:val="left"/>
      <w:pPr>
        <w:ind w:left="666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8" w15:restartNumberingAfterBreak="0">
    <w:nsid w:val="5C8F34A3"/>
    <w:multiLevelType w:val="hybridMultilevel"/>
    <w:tmpl w:val="FAC63C6A"/>
    <w:styleLink w:val="Stileimportato100"/>
    <w:lvl w:ilvl="0" w:tplc="1EB68716">
      <w:start w:val="1"/>
      <w:numFmt w:val="decimal"/>
      <w:lvlText w:val="%1."/>
      <w:lvlJc w:val="left"/>
      <w:pPr>
        <w:tabs>
          <w:tab w:val="num" w:pos="1416"/>
        </w:tabs>
        <w:ind w:left="720" w:firstLine="0"/>
      </w:pPr>
      <w:rPr>
        <w:rFonts w:hAnsi="Arial Unicode MS"/>
        <w:caps w:val="0"/>
        <w:smallCaps w:val="0"/>
        <w:strike w:val="0"/>
        <w:dstrike w:val="0"/>
        <w:outline w:val="0"/>
        <w:emboss w:val="0"/>
        <w:imprint w:val="0"/>
        <w:spacing w:val="0"/>
        <w:w w:val="100"/>
        <w:kern w:val="0"/>
        <w:position w:val="0"/>
        <w:highlight w:val="none"/>
        <w:vertAlign w:val="baseline"/>
      </w:rPr>
    </w:lvl>
    <w:lvl w:ilvl="1" w:tplc="B7C4747E">
      <w:start w:val="1"/>
      <w:numFmt w:val="lowerLetter"/>
      <w:lvlText w:val="%2."/>
      <w:lvlJc w:val="left"/>
      <w:pPr>
        <w:tabs>
          <w:tab w:val="num" w:pos="2136"/>
        </w:tabs>
        <w:ind w:left="1440" w:firstLine="12"/>
      </w:pPr>
      <w:rPr>
        <w:rFonts w:hAnsi="Arial Unicode MS"/>
        <w:caps w:val="0"/>
        <w:smallCaps w:val="0"/>
        <w:strike w:val="0"/>
        <w:dstrike w:val="0"/>
        <w:outline w:val="0"/>
        <w:emboss w:val="0"/>
        <w:imprint w:val="0"/>
        <w:spacing w:val="0"/>
        <w:w w:val="100"/>
        <w:kern w:val="0"/>
        <w:position w:val="0"/>
        <w:highlight w:val="none"/>
        <w:vertAlign w:val="baseline"/>
      </w:rPr>
    </w:lvl>
    <w:lvl w:ilvl="2" w:tplc="7350266A">
      <w:start w:val="1"/>
      <w:numFmt w:val="lowerRoman"/>
      <w:lvlText w:val="%3."/>
      <w:lvlJc w:val="left"/>
      <w:pPr>
        <w:tabs>
          <w:tab w:val="num" w:pos="3036"/>
        </w:tabs>
        <w:ind w:left="2340" w:firstLine="204"/>
      </w:pPr>
      <w:rPr>
        <w:rFonts w:hAnsi="Arial Unicode MS"/>
        <w:caps w:val="0"/>
        <w:smallCaps w:val="0"/>
        <w:strike w:val="0"/>
        <w:dstrike w:val="0"/>
        <w:outline w:val="0"/>
        <w:emboss w:val="0"/>
        <w:imprint w:val="0"/>
        <w:spacing w:val="0"/>
        <w:w w:val="100"/>
        <w:kern w:val="0"/>
        <w:position w:val="0"/>
        <w:highlight w:val="none"/>
        <w:vertAlign w:val="baseline"/>
      </w:rPr>
    </w:lvl>
    <w:lvl w:ilvl="3" w:tplc="097C5668">
      <w:start w:val="1"/>
      <w:numFmt w:val="decimal"/>
      <w:lvlText w:val="%4."/>
      <w:lvlJc w:val="left"/>
      <w:pPr>
        <w:tabs>
          <w:tab w:val="num" w:pos="3576"/>
        </w:tabs>
        <w:ind w:left="2880" w:firstLine="36"/>
      </w:pPr>
      <w:rPr>
        <w:rFonts w:hAnsi="Arial Unicode MS"/>
        <w:caps w:val="0"/>
        <w:smallCaps w:val="0"/>
        <w:strike w:val="0"/>
        <w:dstrike w:val="0"/>
        <w:outline w:val="0"/>
        <w:emboss w:val="0"/>
        <w:imprint w:val="0"/>
        <w:spacing w:val="0"/>
        <w:w w:val="100"/>
        <w:kern w:val="0"/>
        <w:position w:val="0"/>
        <w:highlight w:val="none"/>
        <w:vertAlign w:val="baseline"/>
      </w:rPr>
    </w:lvl>
    <w:lvl w:ilvl="4" w:tplc="2B944460">
      <w:start w:val="1"/>
      <w:numFmt w:val="lowerLetter"/>
      <w:lvlText w:val="%5."/>
      <w:lvlJc w:val="left"/>
      <w:pPr>
        <w:tabs>
          <w:tab w:val="num" w:pos="4296"/>
        </w:tabs>
        <w:ind w:left="3600" w:firstLine="48"/>
      </w:pPr>
      <w:rPr>
        <w:rFonts w:hAnsi="Arial Unicode MS"/>
        <w:caps w:val="0"/>
        <w:smallCaps w:val="0"/>
        <w:strike w:val="0"/>
        <w:dstrike w:val="0"/>
        <w:outline w:val="0"/>
        <w:emboss w:val="0"/>
        <w:imprint w:val="0"/>
        <w:spacing w:val="0"/>
        <w:w w:val="100"/>
        <w:kern w:val="0"/>
        <w:position w:val="0"/>
        <w:highlight w:val="none"/>
        <w:vertAlign w:val="baseline"/>
      </w:rPr>
    </w:lvl>
    <w:lvl w:ilvl="5" w:tplc="93A82470">
      <w:start w:val="1"/>
      <w:numFmt w:val="lowerRoman"/>
      <w:lvlText w:val="%6."/>
      <w:lvlJc w:val="left"/>
      <w:pPr>
        <w:tabs>
          <w:tab w:val="num" w:pos="5196"/>
        </w:tabs>
        <w:ind w:left="4500" w:firstLine="240"/>
      </w:pPr>
      <w:rPr>
        <w:rFonts w:hAnsi="Arial Unicode MS"/>
        <w:caps w:val="0"/>
        <w:smallCaps w:val="0"/>
        <w:strike w:val="0"/>
        <w:dstrike w:val="0"/>
        <w:outline w:val="0"/>
        <w:emboss w:val="0"/>
        <w:imprint w:val="0"/>
        <w:spacing w:val="0"/>
        <w:w w:val="100"/>
        <w:kern w:val="0"/>
        <w:position w:val="0"/>
        <w:highlight w:val="none"/>
        <w:vertAlign w:val="baseline"/>
      </w:rPr>
    </w:lvl>
    <w:lvl w:ilvl="6" w:tplc="261A24E2">
      <w:start w:val="1"/>
      <w:numFmt w:val="decimal"/>
      <w:lvlText w:val="%7."/>
      <w:lvlJc w:val="left"/>
      <w:pPr>
        <w:tabs>
          <w:tab w:val="num" w:pos="5736"/>
        </w:tabs>
        <w:ind w:left="5040" w:firstLine="72"/>
      </w:pPr>
      <w:rPr>
        <w:rFonts w:hAnsi="Arial Unicode MS"/>
        <w:caps w:val="0"/>
        <w:smallCaps w:val="0"/>
        <w:strike w:val="0"/>
        <w:dstrike w:val="0"/>
        <w:outline w:val="0"/>
        <w:emboss w:val="0"/>
        <w:imprint w:val="0"/>
        <w:spacing w:val="0"/>
        <w:w w:val="100"/>
        <w:kern w:val="0"/>
        <w:position w:val="0"/>
        <w:highlight w:val="none"/>
        <w:vertAlign w:val="baseline"/>
      </w:rPr>
    </w:lvl>
    <w:lvl w:ilvl="7" w:tplc="7DF0D964">
      <w:start w:val="1"/>
      <w:numFmt w:val="lowerLetter"/>
      <w:lvlText w:val="%8."/>
      <w:lvlJc w:val="left"/>
      <w:pPr>
        <w:tabs>
          <w:tab w:val="num" w:pos="6456"/>
        </w:tabs>
        <w:ind w:left="5760" w:firstLine="84"/>
      </w:pPr>
      <w:rPr>
        <w:rFonts w:hAnsi="Arial Unicode MS"/>
        <w:caps w:val="0"/>
        <w:smallCaps w:val="0"/>
        <w:strike w:val="0"/>
        <w:dstrike w:val="0"/>
        <w:outline w:val="0"/>
        <w:emboss w:val="0"/>
        <w:imprint w:val="0"/>
        <w:spacing w:val="0"/>
        <w:w w:val="100"/>
        <w:kern w:val="0"/>
        <w:position w:val="0"/>
        <w:highlight w:val="none"/>
        <w:vertAlign w:val="baseline"/>
      </w:rPr>
    </w:lvl>
    <w:lvl w:ilvl="8" w:tplc="69AEA44E">
      <w:start w:val="1"/>
      <w:numFmt w:val="lowerRoman"/>
      <w:lvlText w:val="%9."/>
      <w:lvlJc w:val="left"/>
      <w:pPr>
        <w:tabs>
          <w:tab w:val="num" w:pos="7356"/>
        </w:tabs>
        <w:ind w:left="6660" w:firstLine="27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9" w15:restartNumberingAfterBreak="0">
    <w:nsid w:val="5CB55C3B"/>
    <w:multiLevelType w:val="hybridMultilevel"/>
    <w:tmpl w:val="05F83D4C"/>
    <w:styleLink w:val="Stileimportato63"/>
    <w:lvl w:ilvl="0" w:tplc="E0A6FC78">
      <w:start w:val="1"/>
      <w:numFmt w:val="bullet"/>
      <w:lvlText w:val="o"/>
      <w:lvlJc w:val="left"/>
      <w:pPr>
        <w:tabs>
          <w:tab w:val="left" w:pos="57"/>
          <w:tab w:val="left" w:pos="283"/>
          <w:tab w:val="left" w:pos="454"/>
          <w:tab w:val="left" w:pos="1526"/>
        </w:tabs>
        <w:ind w:left="227" w:hanging="227"/>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1" w:tplc="17AC6B7C">
      <w:start w:val="1"/>
      <w:numFmt w:val="bullet"/>
      <w:lvlText w:val="o"/>
      <w:lvlJc w:val="left"/>
      <w:pPr>
        <w:tabs>
          <w:tab w:val="left" w:pos="57"/>
          <w:tab w:val="left" w:pos="227"/>
          <w:tab w:val="left" w:pos="283"/>
          <w:tab w:val="left" w:pos="454"/>
          <w:tab w:val="left" w:pos="1526"/>
        </w:tabs>
        <w:ind w:left="947" w:hanging="227"/>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2" w:tplc="00A4E13C">
      <w:start w:val="1"/>
      <w:numFmt w:val="bullet"/>
      <w:lvlText w:val="▪"/>
      <w:lvlJc w:val="left"/>
      <w:pPr>
        <w:tabs>
          <w:tab w:val="left" w:pos="57"/>
          <w:tab w:val="left" w:pos="227"/>
          <w:tab w:val="left" w:pos="283"/>
          <w:tab w:val="left" w:pos="454"/>
          <w:tab w:val="left" w:pos="1526"/>
        </w:tabs>
        <w:ind w:left="1667" w:hanging="227"/>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3" w:tplc="3AD685DA">
      <w:start w:val="1"/>
      <w:numFmt w:val="bullet"/>
      <w:lvlText w:val="•"/>
      <w:lvlJc w:val="left"/>
      <w:pPr>
        <w:tabs>
          <w:tab w:val="left" w:pos="57"/>
          <w:tab w:val="left" w:pos="227"/>
          <w:tab w:val="left" w:pos="283"/>
          <w:tab w:val="left" w:pos="454"/>
          <w:tab w:val="left" w:pos="1526"/>
        </w:tabs>
        <w:ind w:left="2387" w:hanging="227"/>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4" w:tplc="7DD0FB2C">
      <w:start w:val="1"/>
      <w:numFmt w:val="bullet"/>
      <w:lvlText w:val="o"/>
      <w:lvlJc w:val="left"/>
      <w:pPr>
        <w:tabs>
          <w:tab w:val="left" w:pos="57"/>
          <w:tab w:val="left" w:pos="227"/>
          <w:tab w:val="left" w:pos="283"/>
          <w:tab w:val="left" w:pos="454"/>
          <w:tab w:val="left" w:pos="1526"/>
        </w:tabs>
        <w:ind w:left="3107" w:hanging="227"/>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5" w:tplc="90D477F2">
      <w:start w:val="1"/>
      <w:numFmt w:val="bullet"/>
      <w:lvlText w:val="▪"/>
      <w:lvlJc w:val="left"/>
      <w:pPr>
        <w:tabs>
          <w:tab w:val="left" w:pos="57"/>
          <w:tab w:val="left" w:pos="227"/>
          <w:tab w:val="left" w:pos="283"/>
          <w:tab w:val="left" w:pos="454"/>
          <w:tab w:val="left" w:pos="1526"/>
        </w:tabs>
        <w:ind w:left="3827" w:hanging="227"/>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6" w:tplc="FC8C42A4">
      <w:start w:val="1"/>
      <w:numFmt w:val="bullet"/>
      <w:lvlText w:val="•"/>
      <w:lvlJc w:val="left"/>
      <w:pPr>
        <w:tabs>
          <w:tab w:val="left" w:pos="57"/>
          <w:tab w:val="left" w:pos="227"/>
          <w:tab w:val="left" w:pos="283"/>
          <w:tab w:val="left" w:pos="454"/>
          <w:tab w:val="left" w:pos="1526"/>
        </w:tabs>
        <w:ind w:left="4547" w:hanging="227"/>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7" w:tplc="EB60684E">
      <w:start w:val="1"/>
      <w:numFmt w:val="bullet"/>
      <w:lvlText w:val="o"/>
      <w:lvlJc w:val="left"/>
      <w:pPr>
        <w:tabs>
          <w:tab w:val="left" w:pos="57"/>
          <w:tab w:val="left" w:pos="227"/>
          <w:tab w:val="left" w:pos="283"/>
          <w:tab w:val="left" w:pos="454"/>
          <w:tab w:val="left" w:pos="1526"/>
        </w:tabs>
        <w:ind w:left="5267" w:hanging="227"/>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8" w:tplc="FF449492">
      <w:start w:val="1"/>
      <w:numFmt w:val="bullet"/>
      <w:lvlText w:val="▪"/>
      <w:lvlJc w:val="left"/>
      <w:pPr>
        <w:tabs>
          <w:tab w:val="left" w:pos="57"/>
          <w:tab w:val="left" w:pos="227"/>
          <w:tab w:val="left" w:pos="283"/>
          <w:tab w:val="left" w:pos="454"/>
          <w:tab w:val="left" w:pos="1526"/>
        </w:tabs>
        <w:ind w:left="5987" w:hanging="227"/>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0" w15:restartNumberingAfterBreak="0">
    <w:nsid w:val="5D9D14FA"/>
    <w:multiLevelType w:val="hybridMultilevel"/>
    <w:tmpl w:val="B56A10A2"/>
    <w:lvl w:ilvl="0" w:tplc="7F7C2AD6">
      <w:start w:val="1"/>
      <w:numFmt w:val="lowerLetter"/>
      <w:lvlText w:val="%1)"/>
      <w:lvlJc w:val="left"/>
      <w:pPr>
        <w:ind w:left="2912" w:hanging="360"/>
      </w:pPr>
      <w:rPr>
        <w:rFonts w:hint="default"/>
        <w:color w:val="000000" w:themeColor="text1"/>
        <w:w w:val="99"/>
        <w:sz w:val="20"/>
        <w:szCs w:val="20"/>
        <w:lang w:val="it-IT" w:eastAsia="en-US" w:bidi="ar-SA"/>
      </w:rPr>
    </w:lvl>
    <w:lvl w:ilvl="1" w:tplc="FFFFFFFF" w:tentative="1">
      <w:start w:val="1"/>
      <w:numFmt w:val="bullet"/>
      <w:lvlText w:val="o"/>
      <w:lvlJc w:val="left"/>
      <w:pPr>
        <w:ind w:left="3632" w:hanging="360"/>
      </w:pPr>
      <w:rPr>
        <w:rFonts w:ascii="Courier New" w:hAnsi="Courier New" w:cs="Courier New" w:hint="default"/>
      </w:rPr>
    </w:lvl>
    <w:lvl w:ilvl="2" w:tplc="FFFFFFFF">
      <w:start w:val="1"/>
      <w:numFmt w:val="bullet"/>
      <w:lvlText w:val=""/>
      <w:lvlJc w:val="left"/>
      <w:pPr>
        <w:ind w:left="4352" w:hanging="360"/>
      </w:pPr>
      <w:rPr>
        <w:rFonts w:ascii="Wingdings" w:hAnsi="Wingdings" w:hint="default"/>
      </w:rPr>
    </w:lvl>
    <w:lvl w:ilvl="3" w:tplc="FFFFFFFF" w:tentative="1">
      <w:start w:val="1"/>
      <w:numFmt w:val="bullet"/>
      <w:lvlText w:val=""/>
      <w:lvlJc w:val="left"/>
      <w:pPr>
        <w:ind w:left="5072" w:hanging="360"/>
      </w:pPr>
      <w:rPr>
        <w:rFonts w:ascii="Symbol" w:hAnsi="Symbol" w:hint="default"/>
      </w:rPr>
    </w:lvl>
    <w:lvl w:ilvl="4" w:tplc="FFFFFFFF" w:tentative="1">
      <w:start w:val="1"/>
      <w:numFmt w:val="bullet"/>
      <w:lvlText w:val="o"/>
      <w:lvlJc w:val="left"/>
      <w:pPr>
        <w:ind w:left="5792" w:hanging="360"/>
      </w:pPr>
      <w:rPr>
        <w:rFonts w:ascii="Courier New" w:hAnsi="Courier New" w:cs="Courier New" w:hint="default"/>
      </w:rPr>
    </w:lvl>
    <w:lvl w:ilvl="5" w:tplc="FFFFFFFF" w:tentative="1">
      <w:start w:val="1"/>
      <w:numFmt w:val="bullet"/>
      <w:lvlText w:val=""/>
      <w:lvlJc w:val="left"/>
      <w:pPr>
        <w:ind w:left="6512" w:hanging="360"/>
      </w:pPr>
      <w:rPr>
        <w:rFonts w:ascii="Wingdings" w:hAnsi="Wingdings" w:hint="default"/>
      </w:rPr>
    </w:lvl>
    <w:lvl w:ilvl="6" w:tplc="FFFFFFFF" w:tentative="1">
      <w:start w:val="1"/>
      <w:numFmt w:val="bullet"/>
      <w:lvlText w:val=""/>
      <w:lvlJc w:val="left"/>
      <w:pPr>
        <w:ind w:left="7232" w:hanging="360"/>
      </w:pPr>
      <w:rPr>
        <w:rFonts w:ascii="Symbol" w:hAnsi="Symbol" w:hint="default"/>
      </w:rPr>
    </w:lvl>
    <w:lvl w:ilvl="7" w:tplc="FFFFFFFF" w:tentative="1">
      <w:start w:val="1"/>
      <w:numFmt w:val="bullet"/>
      <w:lvlText w:val="o"/>
      <w:lvlJc w:val="left"/>
      <w:pPr>
        <w:ind w:left="7952" w:hanging="360"/>
      </w:pPr>
      <w:rPr>
        <w:rFonts w:ascii="Courier New" w:hAnsi="Courier New" w:cs="Courier New" w:hint="default"/>
      </w:rPr>
    </w:lvl>
    <w:lvl w:ilvl="8" w:tplc="FFFFFFFF" w:tentative="1">
      <w:start w:val="1"/>
      <w:numFmt w:val="bullet"/>
      <w:lvlText w:val=""/>
      <w:lvlJc w:val="left"/>
      <w:pPr>
        <w:ind w:left="8672" w:hanging="360"/>
      </w:pPr>
      <w:rPr>
        <w:rFonts w:ascii="Wingdings" w:hAnsi="Wingdings" w:hint="default"/>
      </w:rPr>
    </w:lvl>
  </w:abstractNum>
  <w:abstractNum w:abstractNumId="141" w15:restartNumberingAfterBreak="0">
    <w:nsid w:val="5DC76B6B"/>
    <w:multiLevelType w:val="hybridMultilevel"/>
    <w:tmpl w:val="524CAA42"/>
    <w:styleLink w:val="Stileimportato57"/>
    <w:lvl w:ilvl="0" w:tplc="10B42158">
      <w:start w:val="1"/>
      <w:numFmt w:val="bullet"/>
      <w:lvlText w:val="-"/>
      <w:lvlJc w:val="left"/>
      <w:pPr>
        <w:tabs>
          <w:tab w:val="left" w:pos="1384"/>
          <w:tab w:val="left" w:pos="9558"/>
        </w:tabs>
        <w:ind w:left="227" w:hanging="22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A9CA1CA6">
      <w:start w:val="1"/>
      <w:numFmt w:val="bullet"/>
      <w:lvlText w:val="o"/>
      <w:lvlJc w:val="left"/>
      <w:pPr>
        <w:tabs>
          <w:tab w:val="left" w:pos="1384"/>
          <w:tab w:val="left" w:pos="9558"/>
        </w:tabs>
        <w:ind w:left="947" w:hanging="22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762CEA18">
      <w:start w:val="1"/>
      <w:numFmt w:val="bullet"/>
      <w:lvlText w:val="▪"/>
      <w:lvlJc w:val="left"/>
      <w:pPr>
        <w:tabs>
          <w:tab w:val="left" w:pos="1384"/>
          <w:tab w:val="left" w:pos="9558"/>
        </w:tabs>
        <w:ind w:left="1667" w:hanging="22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4F3E5D5C">
      <w:start w:val="1"/>
      <w:numFmt w:val="bullet"/>
      <w:lvlText w:val="•"/>
      <w:lvlJc w:val="left"/>
      <w:pPr>
        <w:tabs>
          <w:tab w:val="left" w:pos="1384"/>
          <w:tab w:val="left" w:pos="9558"/>
        </w:tabs>
        <w:ind w:left="2387" w:hanging="22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27E85B18">
      <w:start w:val="1"/>
      <w:numFmt w:val="bullet"/>
      <w:lvlText w:val="o"/>
      <w:lvlJc w:val="left"/>
      <w:pPr>
        <w:tabs>
          <w:tab w:val="left" w:pos="1384"/>
          <w:tab w:val="left" w:pos="9558"/>
        </w:tabs>
        <w:ind w:left="3107" w:hanging="22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1F3ED0EA">
      <w:start w:val="1"/>
      <w:numFmt w:val="bullet"/>
      <w:lvlText w:val="▪"/>
      <w:lvlJc w:val="left"/>
      <w:pPr>
        <w:tabs>
          <w:tab w:val="left" w:pos="1384"/>
          <w:tab w:val="left" w:pos="9558"/>
        </w:tabs>
        <w:ind w:left="3827" w:hanging="22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59D6D6B0">
      <w:start w:val="1"/>
      <w:numFmt w:val="bullet"/>
      <w:lvlText w:val="•"/>
      <w:lvlJc w:val="left"/>
      <w:pPr>
        <w:tabs>
          <w:tab w:val="left" w:pos="1384"/>
          <w:tab w:val="left" w:pos="9558"/>
        </w:tabs>
        <w:ind w:left="4547" w:hanging="22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95C87EE8">
      <w:start w:val="1"/>
      <w:numFmt w:val="bullet"/>
      <w:lvlText w:val="o"/>
      <w:lvlJc w:val="left"/>
      <w:pPr>
        <w:tabs>
          <w:tab w:val="left" w:pos="1384"/>
          <w:tab w:val="left" w:pos="9558"/>
        </w:tabs>
        <w:ind w:left="5267" w:hanging="22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F4481C36">
      <w:start w:val="1"/>
      <w:numFmt w:val="bullet"/>
      <w:lvlText w:val="▪"/>
      <w:lvlJc w:val="left"/>
      <w:pPr>
        <w:tabs>
          <w:tab w:val="left" w:pos="1384"/>
          <w:tab w:val="left" w:pos="9558"/>
        </w:tabs>
        <w:ind w:left="5987" w:hanging="22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2" w15:restartNumberingAfterBreak="0">
    <w:nsid w:val="5DF265C0"/>
    <w:multiLevelType w:val="hybridMultilevel"/>
    <w:tmpl w:val="651A0B90"/>
    <w:styleLink w:val="Stileimportato55"/>
    <w:lvl w:ilvl="0" w:tplc="08BED542">
      <w:start w:val="1"/>
      <w:numFmt w:val="bullet"/>
      <w:lvlText w:val="-"/>
      <w:lvlJc w:val="left"/>
      <w:pPr>
        <w:ind w:left="142" w:hanging="14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E82A41A8">
      <w:start w:val="1"/>
      <w:numFmt w:val="bullet"/>
      <w:lvlText w:val="o"/>
      <w:lvlJc w:val="left"/>
      <w:pPr>
        <w:ind w:left="862" w:hanging="14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36885CE6">
      <w:start w:val="1"/>
      <w:numFmt w:val="bullet"/>
      <w:lvlText w:val="▪"/>
      <w:lvlJc w:val="left"/>
      <w:pPr>
        <w:ind w:left="1582" w:hanging="14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6FACB5F4">
      <w:start w:val="1"/>
      <w:numFmt w:val="bullet"/>
      <w:lvlText w:val="•"/>
      <w:lvlJc w:val="left"/>
      <w:pPr>
        <w:ind w:left="2302" w:hanging="14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EF6CA6B6">
      <w:start w:val="1"/>
      <w:numFmt w:val="bullet"/>
      <w:lvlText w:val="o"/>
      <w:lvlJc w:val="left"/>
      <w:pPr>
        <w:ind w:left="3022" w:hanging="14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3926E080">
      <w:start w:val="1"/>
      <w:numFmt w:val="bullet"/>
      <w:lvlText w:val="▪"/>
      <w:lvlJc w:val="left"/>
      <w:pPr>
        <w:ind w:left="3742" w:hanging="14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1F7E7828">
      <w:start w:val="1"/>
      <w:numFmt w:val="bullet"/>
      <w:lvlText w:val="•"/>
      <w:lvlJc w:val="left"/>
      <w:pPr>
        <w:ind w:left="4462" w:hanging="14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176CF230">
      <w:start w:val="1"/>
      <w:numFmt w:val="bullet"/>
      <w:lvlText w:val="o"/>
      <w:lvlJc w:val="left"/>
      <w:pPr>
        <w:ind w:left="5182" w:hanging="14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E44E1930">
      <w:start w:val="1"/>
      <w:numFmt w:val="bullet"/>
      <w:lvlText w:val="▪"/>
      <w:lvlJc w:val="left"/>
      <w:pPr>
        <w:ind w:left="5902" w:hanging="14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3" w15:restartNumberingAfterBreak="0">
    <w:nsid w:val="5E4F52F9"/>
    <w:multiLevelType w:val="hybridMultilevel"/>
    <w:tmpl w:val="E468E826"/>
    <w:styleLink w:val="Stileimportato9"/>
    <w:lvl w:ilvl="0" w:tplc="A0D22DA4">
      <w:start w:val="1"/>
      <w:numFmt w:val="bullet"/>
      <w:lvlText w:val="▪"/>
      <w:lvlJc w:val="left"/>
      <w:pPr>
        <w:ind w:left="7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7BAC0D7A">
      <w:start w:val="1"/>
      <w:numFmt w:val="bullet"/>
      <w:lvlText w:val="o"/>
      <w:lvlJc w:val="left"/>
      <w:pPr>
        <w:ind w:left="1440" w:hanging="360"/>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2" w:tplc="48881FE8">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1A0353C">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8984EF50">
      <w:start w:val="1"/>
      <w:numFmt w:val="bullet"/>
      <w:lvlText w:val="o"/>
      <w:lvlJc w:val="left"/>
      <w:pPr>
        <w:ind w:left="3600" w:hanging="360"/>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5" w:tplc="802EEF8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C8898D4">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61AC6B42">
      <w:start w:val="1"/>
      <w:numFmt w:val="bullet"/>
      <w:lvlText w:val="o"/>
      <w:lvlJc w:val="left"/>
      <w:pPr>
        <w:ind w:left="5760" w:hanging="360"/>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8" w:tplc="3F38C30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4" w15:restartNumberingAfterBreak="0">
    <w:nsid w:val="5FE34A5D"/>
    <w:multiLevelType w:val="hybridMultilevel"/>
    <w:tmpl w:val="515CC06E"/>
    <w:lvl w:ilvl="0" w:tplc="FFFFFFFF">
      <w:start w:val="1"/>
      <w:numFmt w:val="bullet"/>
      <w:lvlText w:val=""/>
      <w:lvlJc w:val="left"/>
      <w:pPr>
        <w:ind w:left="786" w:hanging="360"/>
      </w:pPr>
      <w:rPr>
        <w:rFonts w:ascii="Symbol" w:hAnsi="Symbol" w:hint="default"/>
      </w:rPr>
    </w:lvl>
    <w:lvl w:ilvl="1" w:tplc="FFFFFFFF" w:tentative="1">
      <w:start w:val="1"/>
      <w:numFmt w:val="bullet"/>
      <w:lvlText w:val="o"/>
      <w:lvlJc w:val="left"/>
      <w:pPr>
        <w:ind w:left="1506" w:hanging="360"/>
      </w:pPr>
      <w:rPr>
        <w:rFonts w:ascii="Courier New" w:hAnsi="Courier New" w:cs="Courier New" w:hint="default"/>
      </w:rPr>
    </w:lvl>
    <w:lvl w:ilvl="2" w:tplc="FFFFFFFF" w:tentative="1">
      <w:start w:val="1"/>
      <w:numFmt w:val="bullet"/>
      <w:lvlText w:val=""/>
      <w:lvlJc w:val="left"/>
      <w:pPr>
        <w:ind w:left="2226" w:hanging="360"/>
      </w:pPr>
      <w:rPr>
        <w:rFonts w:ascii="Wingdings" w:hAnsi="Wingdings" w:hint="default"/>
      </w:rPr>
    </w:lvl>
    <w:lvl w:ilvl="3" w:tplc="FFFFFFFF" w:tentative="1">
      <w:start w:val="1"/>
      <w:numFmt w:val="bullet"/>
      <w:lvlText w:val=""/>
      <w:lvlJc w:val="left"/>
      <w:pPr>
        <w:ind w:left="2946" w:hanging="360"/>
      </w:pPr>
      <w:rPr>
        <w:rFonts w:ascii="Symbol" w:hAnsi="Symbol" w:hint="default"/>
      </w:rPr>
    </w:lvl>
    <w:lvl w:ilvl="4" w:tplc="04100001">
      <w:start w:val="1"/>
      <w:numFmt w:val="bullet"/>
      <w:lvlText w:val=""/>
      <w:lvlJc w:val="left"/>
      <w:pPr>
        <w:ind w:left="3666" w:hanging="360"/>
      </w:pPr>
      <w:rPr>
        <w:rFonts w:ascii="Symbol" w:hAnsi="Symbol" w:hint="default"/>
      </w:rPr>
    </w:lvl>
    <w:lvl w:ilvl="5" w:tplc="FFFFFFFF" w:tentative="1">
      <w:start w:val="1"/>
      <w:numFmt w:val="bullet"/>
      <w:lvlText w:val=""/>
      <w:lvlJc w:val="left"/>
      <w:pPr>
        <w:ind w:left="4386" w:hanging="360"/>
      </w:pPr>
      <w:rPr>
        <w:rFonts w:ascii="Wingdings" w:hAnsi="Wingdings" w:hint="default"/>
      </w:rPr>
    </w:lvl>
    <w:lvl w:ilvl="6" w:tplc="FFFFFFFF" w:tentative="1">
      <w:start w:val="1"/>
      <w:numFmt w:val="bullet"/>
      <w:lvlText w:val=""/>
      <w:lvlJc w:val="left"/>
      <w:pPr>
        <w:ind w:left="5106" w:hanging="360"/>
      </w:pPr>
      <w:rPr>
        <w:rFonts w:ascii="Symbol" w:hAnsi="Symbol" w:hint="default"/>
      </w:rPr>
    </w:lvl>
    <w:lvl w:ilvl="7" w:tplc="FFFFFFFF" w:tentative="1">
      <w:start w:val="1"/>
      <w:numFmt w:val="bullet"/>
      <w:lvlText w:val="o"/>
      <w:lvlJc w:val="left"/>
      <w:pPr>
        <w:ind w:left="5826" w:hanging="360"/>
      </w:pPr>
      <w:rPr>
        <w:rFonts w:ascii="Courier New" w:hAnsi="Courier New" w:cs="Courier New" w:hint="default"/>
      </w:rPr>
    </w:lvl>
    <w:lvl w:ilvl="8" w:tplc="FFFFFFFF" w:tentative="1">
      <w:start w:val="1"/>
      <w:numFmt w:val="bullet"/>
      <w:lvlText w:val=""/>
      <w:lvlJc w:val="left"/>
      <w:pPr>
        <w:ind w:left="6546" w:hanging="360"/>
      </w:pPr>
      <w:rPr>
        <w:rFonts w:ascii="Wingdings" w:hAnsi="Wingdings" w:hint="default"/>
      </w:rPr>
    </w:lvl>
  </w:abstractNum>
  <w:abstractNum w:abstractNumId="145" w15:restartNumberingAfterBreak="0">
    <w:nsid w:val="60BF3FB8"/>
    <w:multiLevelType w:val="hybridMultilevel"/>
    <w:tmpl w:val="5644CDB2"/>
    <w:styleLink w:val="Stileimportato103"/>
    <w:lvl w:ilvl="0" w:tplc="99B419A6">
      <w:start w:val="1"/>
      <w:numFmt w:val="bullet"/>
      <w:lvlText w:val="-"/>
      <w:lvlJc w:val="left"/>
      <w:pPr>
        <w:ind w:left="708" w:hanging="708"/>
      </w:pPr>
      <w:rPr>
        <w:rFonts w:ascii="Calibri" w:eastAsia="Calibri" w:hAnsi="Calibri" w:cs="Calibri"/>
        <w:b w:val="0"/>
        <w:bCs w:val="0"/>
        <w:i w:val="0"/>
        <w:iCs w:val="0"/>
        <w:caps w:val="0"/>
        <w:smallCaps w:val="0"/>
        <w:strike w:val="0"/>
        <w:dstrike w:val="0"/>
        <w:outline w:val="0"/>
        <w:emboss w:val="0"/>
        <w:imprint w:val="0"/>
        <w:color w:val="1F497D"/>
        <w:spacing w:val="0"/>
        <w:w w:val="100"/>
        <w:kern w:val="0"/>
        <w:position w:val="0"/>
        <w:highlight w:val="none"/>
        <w:vertAlign w:val="baseline"/>
      </w:rPr>
    </w:lvl>
    <w:lvl w:ilvl="1" w:tplc="48A8DFF6">
      <w:start w:val="1"/>
      <w:numFmt w:val="bullet"/>
      <w:lvlText w:val="o"/>
      <w:lvlJc w:val="left"/>
      <w:pPr>
        <w:ind w:left="1800" w:hanging="324"/>
      </w:pPr>
      <w:rPr>
        <w:rFonts w:ascii="Calibri" w:eastAsia="Calibri" w:hAnsi="Calibri" w:cs="Calibri"/>
        <w:b w:val="0"/>
        <w:bCs w:val="0"/>
        <w:i w:val="0"/>
        <w:iCs w:val="0"/>
        <w:caps w:val="0"/>
        <w:smallCaps w:val="0"/>
        <w:strike w:val="0"/>
        <w:dstrike w:val="0"/>
        <w:outline w:val="0"/>
        <w:emboss w:val="0"/>
        <w:imprint w:val="0"/>
        <w:color w:val="1F497D"/>
        <w:spacing w:val="0"/>
        <w:w w:val="100"/>
        <w:kern w:val="0"/>
        <w:position w:val="0"/>
        <w:highlight w:val="none"/>
        <w:vertAlign w:val="baseline"/>
      </w:rPr>
    </w:lvl>
    <w:lvl w:ilvl="2" w:tplc="991E9BD4">
      <w:start w:val="1"/>
      <w:numFmt w:val="bullet"/>
      <w:lvlText w:val="▪"/>
      <w:lvlJc w:val="left"/>
      <w:pPr>
        <w:ind w:left="2520" w:hanging="312"/>
      </w:pPr>
      <w:rPr>
        <w:rFonts w:ascii="Calibri" w:eastAsia="Calibri" w:hAnsi="Calibri" w:cs="Calibri"/>
        <w:b w:val="0"/>
        <w:bCs w:val="0"/>
        <w:i w:val="0"/>
        <w:iCs w:val="0"/>
        <w:caps w:val="0"/>
        <w:smallCaps w:val="0"/>
        <w:strike w:val="0"/>
        <w:dstrike w:val="0"/>
        <w:outline w:val="0"/>
        <w:emboss w:val="0"/>
        <w:imprint w:val="0"/>
        <w:color w:val="1F497D"/>
        <w:spacing w:val="0"/>
        <w:w w:val="100"/>
        <w:kern w:val="0"/>
        <w:position w:val="0"/>
        <w:highlight w:val="none"/>
        <w:vertAlign w:val="baseline"/>
      </w:rPr>
    </w:lvl>
    <w:lvl w:ilvl="3" w:tplc="8996CAC0">
      <w:start w:val="1"/>
      <w:numFmt w:val="bullet"/>
      <w:lvlText w:val="•"/>
      <w:lvlJc w:val="left"/>
      <w:pPr>
        <w:ind w:left="3240" w:hanging="300"/>
      </w:pPr>
      <w:rPr>
        <w:rFonts w:ascii="Calibri" w:eastAsia="Calibri" w:hAnsi="Calibri" w:cs="Calibri"/>
        <w:b w:val="0"/>
        <w:bCs w:val="0"/>
        <w:i w:val="0"/>
        <w:iCs w:val="0"/>
        <w:caps w:val="0"/>
        <w:smallCaps w:val="0"/>
        <w:strike w:val="0"/>
        <w:dstrike w:val="0"/>
        <w:outline w:val="0"/>
        <w:emboss w:val="0"/>
        <w:imprint w:val="0"/>
        <w:color w:val="1F497D"/>
        <w:spacing w:val="0"/>
        <w:w w:val="100"/>
        <w:kern w:val="0"/>
        <w:position w:val="0"/>
        <w:highlight w:val="none"/>
        <w:vertAlign w:val="baseline"/>
      </w:rPr>
    </w:lvl>
    <w:lvl w:ilvl="4" w:tplc="C45A69D4">
      <w:start w:val="1"/>
      <w:numFmt w:val="bullet"/>
      <w:lvlText w:val="o"/>
      <w:lvlJc w:val="left"/>
      <w:pPr>
        <w:ind w:left="3960" w:hanging="288"/>
      </w:pPr>
      <w:rPr>
        <w:rFonts w:ascii="Calibri" w:eastAsia="Calibri" w:hAnsi="Calibri" w:cs="Calibri"/>
        <w:b w:val="0"/>
        <w:bCs w:val="0"/>
        <w:i w:val="0"/>
        <w:iCs w:val="0"/>
        <w:caps w:val="0"/>
        <w:smallCaps w:val="0"/>
        <w:strike w:val="0"/>
        <w:dstrike w:val="0"/>
        <w:outline w:val="0"/>
        <w:emboss w:val="0"/>
        <w:imprint w:val="0"/>
        <w:color w:val="1F497D"/>
        <w:spacing w:val="0"/>
        <w:w w:val="100"/>
        <w:kern w:val="0"/>
        <w:position w:val="0"/>
        <w:highlight w:val="none"/>
        <w:vertAlign w:val="baseline"/>
      </w:rPr>
    </w:lvl>
    <w:lvl w:ilvl="5" w:tplc="6B6C92FE">
      <w:start w:val="1"/>
      <w:numFmt w:val="bullet"/>
      <w:lvlText w:val="▪"/>
      <w:lvlJc w:val="left"/>
      <w:pPr>
        <w:ind w:left="4680" w:hanging="276"/>
      </w:pPr>
      <w:rPr>
        <w:rFonts w:ascii="Calibri" w:eastAsia="Calibri" w:hAnsi="Calibri" w:cs="Calibri"/>
        <w:b w:val="0"/>
        <w:bCs w:val="0"/>
        <w:i w:val="0"/>
        <w:iCs w:val="0"/>
        <w:caps w:val="0"/>
        <w:smallCaps w:val="0"/>
        <w:strike w:val="0"/>
        <w:dstrike w:val="0"/>
        <w:outline w:val="0"/>
        <w:emboss w:val="0"/>
        <w:imprint w:val="0"/>
        <w:color w:val="1F497D"/>
        <w:spacing w:val="0"/>
        <w:w w:val="100"/>
        <w:kern w:val="0"/>
        <w:position w:val="0"/>
        <w:highlight w:val="none"/>
        <w:vertAlign w:val="baseline"/>
      </w:rPr>
    </w:lvl>
    <w:lvl w:ilvl="6" w:tplc="A4BADB1A">
      <w:start w:val="1"/>
      <w:numFmt w:val="bullet"/>
      <w:lvlText w:val="•"/>
      <w:lvlJc w:val="left"/>
      <w:pPr>
        <w:ind w:left="5400" w:hanging="264"/>
      </w:pPr>
      <w:rPr>
        <w:rFonts w:ascii="Calibri" w:eastAsia="Calibri" w:hAnsi="Calibri" w:cs="Calibri"/>
        <w:b w:val="0"/>
        <w:bCs w:val="0"/>
        <w:i w:val="0"/>
        <w:iCs w:val="0"/>
        <w:caps w:val="0"/>
        <w:smallCaps w:val="0"/>
        <w:strike w:val="0"/>
        <w:dstrike w:val="0"/>
        <w:outline w:val="0"/>
        <w:emboss w:val="0"/>
        <w:imprint w:val="0"/>
        <w:color w:val="1F497D"/>
        <w:spacing w:val="0"/>
        <w:w w:val="100"/>
        <w:kern w:val="0"/>
        <w:position w:val="0"/>
        <w:highlight w:val="none"/>
        <w:vertAlign w:val="baseline"/>
      </w:rPr>
    </w:lvl>
    <w:lvl w:ilvl="7" w:tplc="34F89A9E">
      <w:start w:val="1"/>
      <w:numFmt w:val="bullet"/>
      <w:lvlText w:val="o"/>
      <w:lvlJc w:val="left"/>
      <w:pPr>
        <w:ind w:left="6120" w:hanging="252"/>
      </w:pPr>
      <w:rPr>
        <w:rFonts w:ascii="Calibri" w:eastAsia="Calibri" w:hAnsi="Calibri" w:cs="Calibri"/>
        <w:b w:val="0"/>
        <w:bCs w:val="0"/>
        <w:i w:val="0"/>
        <w:iCs w:val="0"/>
        <w:caps w:val="0"/>
        <w:smallCaps w:val="0"/>
        <w:strike w:val="0"/>
        <w:dstrike w:val="0"/>
        <w:outline w:val="0"/>
        <w:emboss w:val="0"/>
        <w:imprint w:val="0"/>
        <w:color w:val="1F497D"/>
        <w:spacing w:val="0"/>
        <w:w w:val="100"/>
        <w:kern w:val="0"/>
        <w:position w:val="0"/>
        <w:highlight w:val="none"/>
        <w:vertAlign w:val="baseline"/>
      </w:rPr>
    </w:lvl>
    <w:lvl w:ilvl="8" w:tplc="2A9A9E52">
      <w:start w:val="1"/>
      <w:numFmt w:val="bullet"/>
      <w:lvlText w:val="▪"/>
      <w:lvlJc w:val="left"/>
      <w:pPr>
        <w:ind w:left="6840" w:hanging="240"/>
      </w:pPr>
      <w:rPr>
        <w:rFonts w:ascii="Calibri" w:eastAsia="Calibri" w:hAnsi="Calibri" w:cs="Calibri"/>
        <w:b w:val="0"/>
        <w:bCs w:val="0"/>
        <w:i w:val="0"/>
        <w:iCs w:val="0"/>
        <w:caps w:val="0"/>
        <w:smallCaps w:val="0"/>
        <w:strike w:val="0"/>
        <w:dstrike w:val="0"/>
        <w:outline w:val="0"/>
        <w:emboss w:val="0"/>
        <w:imprint w:val="0"/>
        <w:color w:val="1F497D"/>
        <w:spacing w:val="0"/>
        <w:w w:val="100"/>
        <w:kern w:val="0"/>
        <w:position w:val="0"/>
        <w:highlight w:val="none"/>
        <w:vertAlign w:val="baseline"/>
      </w:rPr>
    </w:lvl>
  </w:abstractNum>
  <w:abstractNum w:abstractNumId="146" w15:restartNumberingAfterBreak="0">
    <w:nsid w:val="622459B8"/>
    <w:multiLevelType w:val="hybridMultilevel"/>
    <w:tmpl w:val="7FA677D2"/>
    <w:lvl w:ilvl="0" w:tplc="FFFFFFFF">
      <w:start w:val="1"/>
      <w:numFmt w:val="bullet"/>
      <w:lvlText w:val="•"/>
      <w:lvlJc w:val="left"/>
      <w:pPr>
        <w:ind w:left="3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1" w:tplc="04100003" w:tentative="1">
      <w:start w:val="1"/>
      <w:numFmt w:val="bullet"/>
      <w:lvlText w:val="o"/>
      <w:lvlJc w:val="left"/>
      <w:pPr>
        <w:ind w:left="938" w:hanging="360"/>
      </w:pPr>
      <w:rPr>
        <w:rFonts w:ascii="Courier New" w:hAnsi="Courier New" w:cs="Courier New" w:hint="default"/>
      </w:rPr>
    </w:lvl>
    <w:lvl w:ilvl="2" w:tplc="04100005" w:tentative="1">
      <w:start w:val="1"/>
      <w:numFmt w:val="bullet"/>
      <w:lvlText w:val=""/>
      <w:lvlJc w:val="left"/>
      <w:pPr>
        <w:ind w:left="1658" w:hanging="360"/>
      </w:pPr>
      <w:rPr>
        <w:rFonts w:ascii="Wingdings" w:hAnsi="Wingdings" w:hint="default"/>
      </w:rPr>
    </w:lvl>
    <w:lvl w:ilvl="3" w:tplc="04100001" w:tentative="1">
      <w:start w:val="1"/>
      <w:numFmt w:val="bullet"/>
      <w:lvlText w:val=""/>
      <w:lvlJc w:val="left"/>
      <w:pPr>
        <w:ind w:left="2378" w:hanging="360"/>
      </w:pPr>
      <w:rPr>
        <w:rFonts w:ascii="Symbol" w:hAnsi="Symbol" w:hint="default"/>
      </w:rPr>
    </w:lvl>
    <w:lvl w:ilvl="4" w:tplc="04100003" w:tentative="1">
      <w:start w:val="1"/>
      <w:numFmt w:val="bullet"/>
      <w:lvlText w:val="o"/>
      <w:lvlJc w:val="left"/>
      <w:pPr>
        <w:ind w:left="3098" w:hanging="360"/>
      </w:pPr>
      <w:rPr>
        <w:rFonts w:ascii="Courier New" w:hAnsi="Courier New" w:cs="Courier New" w:hint="default"/>
      </w:rPr>
    </w:lvl>
    <w:lvl w:ilvl="5" w:tplc="04100005" w:tentative="1">
      <w:start w:val="1"/>
      <w:numFmt w:val="bullet"/>
      <w:lvlText w:val=""/>
      <w:lvlJc w:val="left"/>
      <w:pPr>
        <w:ind w:left="3818" w:hanging="360"/>
      </w:pPr>
      <w:rPr>
        <w:rFonts w:ascii="Wingdings" w:hAnsi="Wingdings" w:hint="default"/>
      </w:rPr>
    </w:lvl>
    <w:lvl w:ilvl="6" w:tplc="04100001" w:tentative="1">
      <w:start w:val="1"/>
      <w:numFmt w:val="bullet"/>
      <w:lvlText w:val=""/>
      <w:lvlJc w:val="left"/>
      <w:pPr>
        <w:ind w:left="4538" w:hanging="360"/>
      </w:pPr>
      <w:rPr>
        <w:rFonts w:ascii="Symbol" w:hAnsi="Symbol" w:hint="default"/>
      </w:rPr>
    </w:lvl>
    <w:lvl w:ilvl="7" w:tplc="04100003" w:tentative="1">
      <w:start w:val="1"/>
      <w:numFmt w:val="bullet"/>
      <w:lvlText w:val="o"/>
      <w:lvlJc w:val="left"/>
      <w:pPr>
        <w:ind w:left="5258" w:hanging="360"/>
      </w:pPr>
      <w:rPr>
        <w:rFonts w:ascii="Courier New" w:hAnsi="Courier New" w:cs="Courier New" w:hint="default"/>
      </w:rPr>
    </w:lvl>
    <w:lvl w:ilvl="8" w:tplc="04100005" w:tentative="1">
      <w:start w:val="1"/>
      <w:numFmt w:val="bullet"/>
      <w:lvlText w:val=""/>
      <w:lvlJc w:val="left"/>
      <w:pPr>
        <w:ind w:left="5978" w:hanging="360"/>
      </w:pPr>
      <w:rPr>
        <w:rFonts w:ascii="Wingdings" w:hAnsi="Wingdings" w:hint="default"/>
      </w:rPr>
    </w:lvl>
  </w:abstractNum>
  <w:abstractNum w:abstractNumId="147" w15:restartNumberingAfterBreak="0">
    <w:nsid w:val="63837246"/>
    <w:multiLevelType w:val="hybridMultilevel"/>
    <w:tmpl w:val="52726858"/>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8" w15:restartNumberingAfterBreak="0">
    <w:nsid w:val="653B49BE"/>
    <w:multiLevelType w:val="hybridMultilevel"/>
    <w:tmpl w:val="AF560B78"/>
    <w:lvl w:ilvl="0" w:tplc="FFFFFFFF">
      <w:start w:val="1"/>
      <w:numFmt w:val="lowerLetter"/>
      <w:lvlText w:val="%1)"/>
      <w:lvlJc w:val="left"/>
      <w:pPr>
        <w:ind w:left="720" w:hanging="360"/>
      </w:pPr>
    </w:lvl>
    <w:lvl w:ilvl="1" w:tplc="FFFFFFFF">
      <w:start w:val="1"/>
      <w:numFmt w:val="lowerRoman"/>
      <w:lvlText w:val="%2."/>
      <w:lvlJc w:val="left"/>
      <w:pPr>
        <w:ind w:left="1800" w:hanging="720"/>
      </w:pPr>
      <w:rPr>
        <w:rFonts w:hint="default"/>
      </w:rPr>
    </w:lvl>
    <w:lvl w:ilvl="2" w:tplc="FFFFFFFF">
      <w:start w:val="1"/>
      <w:numFmt w:val="lowerLetter"/>
      <w:lvlText w:val="%3."/>
      <w:lvlJc w:val="left"/>
      <w:pPr>
        <w:ind w:left="2685" w:hanging="705"/>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9" w15:restartNumberingAfterBreak="0">
    <w:nsid w:val="661D349B"/>
    <w:multiLevelType w:val="hybridMultilevel"/>
    <w:tmpl w:val="0E1EDAA0"/>
    <w:lvl w:ilvl="0" w:tplc="04100001">
      <w:start w:val="1"/>
      <w:numFmt w:val="bullet"/>
      <w:lvlText w:val=""/>
      <w:lvlJc w:val="left"/>
      <w:pPr>
        <w:ind w:left="900" w:hanging="360"/>
      </w:pPr>
      <w:rPr>
        <w:rFonts w:ascii="Symbol" w:hAnsi="Symbol" w:hint="default"/>
        <w:spacing w:val="-1"/>
        <w:w w:val="100"/>
        <w:sz w:val="22"/>
        <w:szCs w:val="22"/>
      </w:rPr>
    </w:lvl>
    <w:lvl w:ilvl="1" w:tplc="FDB83298">
      <w:start w:val="1"/>
      <w:numFmt w:val="bullet"/>
      <w:lvlText w:val="•"/>
      <w:lvlJc w:val="left"/>
      <w:pPr>
        <w:ind w:left="1796" w:hanging="360"/>
      </w:pPr>
      <w:rPr>
        <w:rFonts w:hint="default"/>
      </w:rPr>
    </w:lvl>
    <w:lvl w:ilvl="2" w:tplc="670497CA">
      <w:start w:val="1"/>
      <w:numFmt w:val="bullet"/>
      <w:lvlText w:val="•"/>
      <w:lvlJc w:val="left"/>
      <w:pPr>
        <w:ind w:left="2693" w:hanging="360"/>
      </w:pPr>
      <w:rPr>
        <w:rFonts w:hint="default"/>
      </w:rPr>
    </w:lvl>
    <w:lvl w:ilvl="3" w:tplc="A1549854">
      <w:start w:val="1"/>
      <w:numFmt w:val="bullet"/>
      <w:lvlText w:val="•"/>
      <w:lvlJc w:val="left"/>
      <w:pPr>
        <w:ind w:left="3589" w:hanging="360"/>
      </w:pPr>
      <w:rPr>
        <w:rFonts w:hint="default"/>
      </w:rPr>
    </w:lvl>
    <w:lvl w:ilvl="4" w:tplc="55B47138">
      <w:start w:val="1"/>
      <w:numFmt w:val="bullet"/>
      <w:lvlText w:val="•"/>
      <w:lvlJc w:val="left"/>
      <w:pPr>
        <w:ind w:left="4486" w:hanging="360"/>
      </w:pPr>
      <w:rPr>
        <w:rFonts w:hint="default"/>
      </w:rPr>
    </w:lvl>
    <w:lvl w:ilvl="5" w:tplc="0D98D462">
      <w:start w:val="1"/>
      <w:numFmt w:val="bullet"/>
      <w:lvlText w:val="•"/>
      <w:lvlJc w:val="left"/>
      <w:pPr>
        <w:ind w:left="5383" w:hanging="360"/>
      </w:pPr>
      <w:rPr>
        <w:rFonts w:hint="default"/>
      </w:rPr>
    </w:lvl>
    <w:lvl w:ilvl="6" w:tplc="4D4268DE">
      <w:start w:val="1"/>
      <w:numFmt w:val="bullet"/>
      <w:lvlText w:val="•"/>
      <w:lvlJc w:val="left"/>
      <w:pPr>
        <w:ind w:left="6279" w:hanging="360"/>
      </w:pPr>
      <w:rPr>
        <w:rFonts w:hint="default"/>
      </w:rPr>
    </w:lvl>
    <w:lvl w:ilvl="7" w:tplc="820215D6">
      <w:start w:val="1"/>
      <w:numFmt w:val="bullet"/>
      <w:lvlText w:val="•"/>
      <w:lvlJc w:val="left"/>
      <w:pPr>
        <w:ind w:left="7176" w:hanging="360"/>
      </w:pPr>
      <w:rPr>
        <w:rFonts w:hint="default"/>
      </w:rPr>
    </w:lvl>
    <w:lvl w:ilvl="8" w:tplc="0D6656E8">
      <w:start w:val="1"/>
      <w:numFmt w:val="bullet"/>
      <w:lvlText w:val="•"/>
      <w:lvlJc w:val="left"/>
      <w:pPr>
        <w:ind w:left="8073" w:hanging="360"/>
      </w:pPr>
      <w:rPr>
        <w:rFonts w:hint="default"/>
      </w:rPr>
    </w:lvl>
  </w:abstractNum>
  <w:abstractNum w:abstractNumId="150" w15:restartNumberingAfterBreak="0">
    <w:nsid w:val="66C609ED"/>
    <w:multiLevelType w:val="hybridMultilevel"/>
    <w:tmpl w:val="DBFE4AB0"/>
    <w:styleLink w:val="Stileimportato50"/>
    <w:lvl w:ilvl="0" w:tplc="BA5E1D92">
      <w:start w:val="1"/>
      <w:numFmt w:val="bullet"/>
      <w:lvlText w:val="-"/>
      <w:lvlJc w:val="left"/>
      <w:pPr>
        <w:ind w:left="72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B268E01E">
      <w:start w:val="1"/>
      <w:numFmt w:val="bullet"/>
      <w:lvlText w:val="o"/>
      <w:lvlJc w:val="left"/>
      <w:pPr>
        <w:ind w:left="144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7C403F72">
      <w:start w:val="1"/>
      <w:numFmt w:val="bullet"/>
      <w:lvlText w:val="▪"/>
      <w:lvlJc w:val="left"/>
      <w:pPr>
        <w:ind w:left="216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6CD6B604">
      <w:start w:val="1"/>
      <w:numFmt w:val="bullet"/>
      <w:lvlText w:val="•"/>
      <w:lvlJc w:val="left"/>
      <w:pPr>
        <w:ind w:left="288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67E080AA">
      <w:start w:val="1"/>
      <w:numFmt w:val="bullet"/>
      <w:lvlText w:val="o"/>
      <w:lvlJc w:val="left"/>
      <w:pPr>
        <w:ind w:left="360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81F650BA">
      <w:start w:val="1"/>
      <w:numFmt w:val="bullet"/>
      <w:lvlText w:val="▪"/>
      <w:lvlJc w:val="left"/>
      <w:pPr>
        <w:ind w:left="432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65EEEC00">
      <w:start w:val="1"/>
      <w:numFmt w:val="bullet"/>
      <w:lvlText w:val="•"/>
      <w:lvlJc w:val="left"/>
      <w:pPr>
        <w:ind w:left="504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833C15CA">
      <w:start w:val="1"/>
      <w:numFmt w:val="bullet"/>
      <w:lvlText w:val="o"/>
      <w:lvlJc w:val="left"/>
      <w:pPr>
        <w:ind w:left="576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41EEC104">
      <w:start w:val="1"/>
      <w:numFmt w:val="bullet"/>
      <w:lvlText w:val="▪"/>
      <w:lvlJc w:val="left"/>
      <w:pPr>
        <w:ind w:left="648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1" w15:restartNumberingAfterBreak="0">
    <w:nsid w:val="66D70088"/>
    <w:multiLevelType w:val="hybridMultilevel"/>
    <w:tmpl w:val="0380B960"/>
    <w:styleLink w:val="Stileimportato10"/>
    <w:lvl w:ilvl="0" w:tplc="2DD6C1EE">
      <w:start w:val="1"/>
      <w:numFmt w:val="bullet"/>
      <w:lvlText w:val="-"/>
      <w:lvlJc w:val="left"/>
      <w:pPr>
        <w:ind w:left="426" w:hanging="36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7A82604C">
      <w:start w:val="1"/>
      <w:numFmt w:val="bullet"/>
      <w:lvlText w:val="o"/>
      <w:lvlJc w:val="left"/>
      <w:pPr>
        <w:ind w:left="1146" w:hanging="36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DDB066C8">
      <w:start w:val="1"/>
      <w:numFmt w:val="bullet"/>
      <w:lvlText w:val="▪"/>
      <w:lvlJc w:val="left"/>
      <w:pPr>
        <w:ind w:left="1866"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A6049680">
      <w:start w:val="1"/>
      <w:numFmt w:val="bullet"/>
      <w:lvlText w:val="•"/>
      <w:lvlJc w:val="left"/>
      <w:pPr>
        <w:ind w:left="2586" w:hanging="36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5A106DE8">
      <w:start w:val="1"/>
      <w:numFmt w:val="bullet"/>
      <w:lvlText w:val="o"/>
      <w:lvlJc w:val="left"/>
      <w:pPr>
        <w:ind w:left="3306" w:hanging="36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B5CE36CC">
      <w:start w:val="1"/>
      <w:numFmt w:val="bullet"/>
      <w:lvlText w:val="▪"/>
      <w:lvlJc w:val="left"/>
      <w:pPr>
        <w:ind w:left="4026"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228EA6E">
      <w:start w:val="1"/>
      <w:numFmt w:val="bullet"/>
      <w:lvlText w:val="•"/>
      <w:lvlJc w:val="left"/>
      <w:pPr>
        <w:ind w:left="4746" w:hanging="36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162AA6B2">
      <w:start w:val="1"/>
      <w:numFmt w:val="bullet"/>
      <w:lvlText w:val="o"/>
      <w:lvlJc w:val="left"/>
      <w:pPr>
        <w:ind w:left="5466" w:hanging="36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9C8C40D4">
      <w:start w:val="1"/>
      <w:numFmt w:val="bullet"/>
      <w:lvlText w:val="▪"/>
      <w:lvlJc w:val="left"/>
      <w:pPr>
        <w:ind w:left="6186"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2" w15:restartNumberingAfterBreak="0">
    <w:nsid w:val="671433B2"/>
    <w:multiLevelType w:val="hybridMultilevel"/>
    <w:tmpl w:val="829C3170"/>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3" w15:restartNumberingAfterBreak="0">
    <w:nsid w:val="68654280"/>
    <w:multiLevelType w:val="hybridMultilevel"/>
    <w:tmpl w:val="D33E75C8"/>
    <w:styleLink w:val="Stileimportato96"/>
    <w:lvl w:ilvl="0" w:tplc="0A3AC07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55D2F126">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29EC75A">
      <w:start w:val="1"/>
      <w:numFmt w:val="lowerRoman"/>
      <w:lvlText w:val="%3."/>
      <w:lvlJc w:val="left"/>
      <w:pPr>
        <w:ind w:left="234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480C66BA">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758E509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F56CD74">
      <w:start w:val="1"/>
      <w:numFmt w:val="lowerRoman"/>
      <w:lvlText w:val="%6."/>
      <w:lvlJc w:val="left"/>
      <w:pPr>
        <w:ind w:left="450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58589342">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EB2A555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6234D98A">
      <w:start w:val="1"/>
      <w:numFmt w:val="lowerRoman"/>
      <w:lvlText w:val="%9."/>
      <w:lvlJc w:val="left"/>
      <w:pPr>
        <w:ind w:left="666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4" w15:restartNumberingAfterBreak="0">
    <w:nsid w:val="68827E07"/>
    <w:multiLevelType w:val="hybridMultilevel"/>
    <w:tmpl w:val="6BF63C96"/>
    <w:styleLink w:val="Stileimportato99"/>
    <w:lvl w:ilvl="0" w:tplc="AE9ACA7A">
      <w:start w:val="1"/>
      <w:numFmt w:val="bullet"/>
      <w:lvlText w:val="-"/>
      <w:lvlJc w:val="left"/>
      <w:pPr>
        <w:ind w:left="426" w:hanging="284"/>
      </w:pPr>
      <w:rPr>
        <w:rFonts w:ascii="Calibri" w:eastAsia="Calibri" w:hAnsi="Calibri" w:cs="Calibri"/>
        <w:b w:val="0"/>
        <w:bCs w:val="0"/>
        <w:i w:val="0"/>
        <w:iCs w:val="0"/>
        <w:caps w:val="0"/>
        <w:smallCaps w:val="0"/>
        <w:strike w:val="0"/>
        <w:dstrike w:val="0"/>
        <w:outline w:val="0"/>
        <w:emboss w:val="0"/>
        <w:imprint w:val="0"/>
        <w:color w:val="1F497D"/>
        <w:spacing w:val="0"/>
        <w:w w:val="100"/>
        <w:kern w:val="0"/>
        <w:position w:val="0"/>
        <w:highlight w:val="none"/>
        <w:vertAlign w:val="baseline"/>
      </w:rPr>
    </w:lvl>
    <w:lvl w:ilvl="1" w:tplc="50FEB80A">
      <w:start w:val="1"/>
      <w:numFmt w:val="bullet"/>
      <w:lvlText w:val="o"/>
      <w:lvlJc w:val="left"/>
      <w:pPr>
        <w:ind w:left="2226" w:hanging="284"/>
      </w:pPr>
      <w:rPr>
        <w:rFonts w:ascii="Calibri" w:eastAsia="Calibri" w:hAnsi="Calibri" w:cs="Calibri"/>
        <w:b w:val="0"/>
        <w:bCs w:val="0"/>
        <w:i w:val="0"/>
        <w:iCs w:val="0"/>
        <w:caps w:val="0"/>
        <w:smallCaps w:val="0"/>
        <w:strike w:val="0"/>
        <w:dstrike w:val="0"/>
        <w:outline w:val="0"/>
        <w:emboss w:val="0"/>
        <w:imprint w:val="0"/>
        <w:color w:val="1F497D"/>
        <w:spacing w:val="0"/>
        <w:w w:val="100"/>
        <w:kern w:val="0"/>
        <w:position w:val="0"/>
        <w:highlight w:val="none"/>
        <w:vertAlign w:val="baseline"/>
      </w:rPr>
    </w:lvl>
    <w:lvl w:ilvl="2" w:tplc="D4A40EEA">
      <w:start w:val="1"/>
      <w:numFmt w:val="bullet"/>
      <w:lvlText w:val="▪"/>
      <w:lvlJc w:val="left"/>
      <w:pPr>
        <w:ind w:left="2946" w:hanging="284"/>
      </w:pPr>
      <w:rPr>
        <w:rFonts w:ascii="Calibri" w:eastAsia="Calibri" w:hAnsi="Calibri" w:cs="Calibri"/>
        <w:b w:val="0"/>
        <w:bCs w:val="0"/>
        <w:i w:val="0"/>
        <w:iCs w:val="0"/>
        <w:caps w:val="0"/>
        <w:smallCaps w:val="0"/>
        <w:strike w:val="0"/>
        <w:dstrike w:val="0"/>
        <w:outline w:val="0"/>
        <w:emboss w:val="0"/>
        <w:imprint w:val="0"/>
        <w:color w:val="1F497D"/>
        <w:spacing w:val="0"/>
        <w:w w:val="100"/>
        <w:kern w:val="0"/>
        <w:position w:val="0"/>
        <w:highlight w:val="none"/>
        <w:vertAlign w:val="baseline"/>
      </w:rPr>
    </w:lvl>
    <w:lvl w:ilvl="3" w:tplc="679C2D2C">
      <w:start w:val="1"/>
      <w:numFmt w:val="bullet"/>
      <w:lvlText w:val="•"/>
      <w:lvlJc w:val="left"/>
      <w:pPr>
        <w:ind w:left="3666" w:hanging="284"/>
      </w:pPr>
      <w:rPr>
        <w:rFonts w:ascii="Calibri" w:eastAsia="Calibri" w:hAnsi="Calibri" w:cs="Calibri"/>
        <w:b w:val="0"/>
        <w:bCs w:val="0"/>
        <w:i w:val="0"/>
        <w:iCs w:val="0"/>
        <w:caps w:val="0"/>
        <w:smallCaps w:val="0"/>
        <w:strike w:val="0"/>
        <w:dstrike w:val="0"/>
        <w:outline w:val="0"/>
        <w:emboss w:val="0"/>
        <w:imprint w:val="0"/>
        <w:color w:val="1F497D"/>
        <w:spacing w:val="0"/>
        <w:w w:val="100"/>
        <w:kern w:val="0"/>
        <w:position w:val="0"/>
        <w:highlight w:val="none"/>
        <w:vertAlign w:val="baseline"/>
      </w:rPr>
    </w:lvl>
    <w:lvl w:ilvl="4" w:tplc="62724EE2">
      <w:start w:val="1"/>
      <w:numFmt w:val="bullet"/>
      <w:lvlText w:val="o"/>
      <w:lvlJc w:val="left"/>
      <w:pPr>
        <w:ind w:left="4386" w:hanging="284"/>
      </w:pPr>
      <w:rPr>
        <w:rFonts w:ascii="Calibri" w:eastAsia="Calibri" w:hAnsi="Calibri" w:cs="Calibri"/>
        <w:b w:val="0"/>
        <w:bCs w:val="0"/>
        <w:i w:val="0"/>
        <w:iCs w:val="0"/>
        <w:caps w:val="0"/>
        <w:smallCaps w:val="0"/>
        <w:strike w:val="0"/>
        <w:dstrike w:val="0"/>
        <w:outline w:val="0"/>
        <w:emboss w:val="0"/>
        <w:imprint w:val="0"/>
        <w:color w:val="1F497D"/>
        <w:spacing w:val="0"/>
        <w:w w:val="100"/>
        <w:kern w:val="0"/>
        <w:position w:val="0"/>
        <w:highlight w:val="none"/>
        <w:vertAlign w:val="baseline"/>
      </w:rPr>
    </w:lvl>
    <w:lvl w:ilvl="5" w:tplc="A4200D7A">
      <w:start w:val="1"/>
      <w:numFmt w:val="bullet"/>
      <w:lvlText w:val="▪"/>
      <w:lvlJc w:val="left"/>
      <w:pPr>
        <w:ind w:left="5106" w:hanging="284"/>
      </w:pPr>
      <w:rPr>
        <w:rFonts w:ascii="Calibri" w:eastAsia="Calibri" w:hAnsi="Calibri" w:cs="Calibri"/>
        <w:b w:val="0"/>
        <w:bCs w:val="0"/>
        <w:i w:val="0"/>
        <w:iCs w:val="0"/>
        <w:caps w:val="0"/>
        <w:smallCaps w:val="0"/>
        <w:strike w:val="0"/>
        <w:dstrike w:val="0"/>
        <w:outline w:val="0"/>
        <w:emboss w:val="0"/>
        <w:imprint w:val="0"/>
        <w:color w:val="1F497D"/>
        <w:spacing w:val="0"/>
        <w:w w:val="100"/>
        <w:kern w:val="0"/>
        <w:position w:val="0"/>
        <w:highlight w:val="none"/>
        <w:vertAlign w:val="baseline"/>
      </w:rPr>
    </w:lvl>
    <w:lvl w:ilvl="6" w:tplc="721624A0">
      <w:start w:val="1"/>
      <w:numFmt w:val="bullet"/>
      <w:lvlText w:val="•"/>
      <w:lvlJc w:val="left"/>
      <w:pPr>
        <w:ind w:left="5826" w:hanging="284"/>
      </w:pPr>
      <w:rPr>
        <w:rFonts w:ascii="Calibri" w:eastAsia="Calibri" w:hAnsi="Calibri" w:cs="Calibri"/>
        <w:b w:val="0"/>
        <w:bCs w:val="0"/>
        <w:i w:val="0"/>
        <w:iCs w:val="0"/>
        <w:caps w:val="0"/>
        <w:smallCaps w:val="0"/>
        <w:strike w:val="0"/>
        <w:dstrike w:val="0"/>
        <w:outline w:val="0"/>
        <w:emboss w:val="0"/>
        <w:imprint w:val="0"/>
        <w:color w:val="1F497D"/>
        <w:spacing w:val="0"/>
        <w:w w:val="100"/>
        <w:kern w:val="0"/>
        <w:position w:val="0"/>
        <w:highlight w:val="none"/>
        <w:vertAlign w:val="baseline"/>
      </w:rPr>
    </w:lvl>
    <w:lvl w:ilvl="7" w:tplc="8E6E8C72">
      <w:start w:val="1"/>
      <w:numFmt w:val="bullet"/>
      <w:lvlText w:val="o"/>
      <w:lvlJc w:val="left"/>
      <w:pPr>
        <w:ind w:left="6546" w:hanging="284"/>
      </w:pPr>
      <w:rPr>
        <w:rFonts w:ascii="Calibri" w:eastAsia="Calibri" w:hAnsi="Calibri" w:cs="Calibri"/>
        <w:b w:val="0"/>
        <w:bCs w:val="0"/>
        <w:i w:val="0"/>
        <w:iCs w:val="0"/>
        <w:caps w:val="0"/>
        <w:smallCaps w:val="0"/>
        <w:strike w:val="0"/>
        <w:dstrike w:val="0"/>
        <w:outline w:val="0"/>
        <w:emboss w:val="0"/>
        <w:imprint w:val="0"/>
        <w:color w:val="1F497D"/>
        <w:spacing w:val="0"/>
        <w:w w:val="100"/>
        <w:kern w:val="0"/>
        <w:position w:val="0"/>
        <w:highlight w:val="none"/>
        <w:vertAlign w:val="baseline"/>
      </w:rPr>
    </w:lvl>
    <w:lvl w:ilvl="8" w:tplc="9670EE5E">
      <w:start w:val="1"/>
      <w:numFmt w:val="bullet"/>
      <w:lvlText w:val="▪"/>
      <w:lvlJc w:val="left"/>
      <w:pPr>
        <w:ind w:left="7266" w:hanging="284"/>
      </w:pPr>
      <w:rPr>
        <w:rFonts w:ascii="Calibri" w:eastAsia="Calibri" w:hAnsi="Calibri" w:cs="Calibri"/>
        <w:b w:val="0"/>
        <w:bCs w:val="0"/>
        <w:i w:val="0"/>
        <w:iCs w:val="0"/>
        <w:caps w:val="0"/>
        <w:smallCaps w:val="0"/>
        <w:strike w:val="0"/>
        <w:dstrike w:val="0"/>
        <w:outline w:val="0"/>
        <w:emboss w:val="0"/>
        <w:imprint w:val="0"/>
        <w:color w:val="1F497D"/>
        <w:spacing w:val="0"/>
        <w:w w:val="100"/>
        <w:kern w:val="0"/>
        <w:position w:val="0"/>
        <w:highlight w:val="none"/>
        <w:vertAlign w:val="baseline"/>
      </w:rPr>
    </w:lvl>
  </w:abstractNum>
  <w:abstractNum w:abstractNumId="155" w15:restartNumberingAfterBreak="0">
    <w:nsid w:val="69220C62"/>
    <w:multiLevelType w:val="hybridMultilevel"/>
    <w:tmpl w:val="95C2DF94"/>
    <w:styleLink w:val="Stileimportato106"/>
    <w:lvl w:ilvl="0" w:tplc="DFE62A02">
      <w:start w:val="1"/>
      <w:numFmt w:val="lowerLetter"/>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129A0BEC">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AB92B1DE">
      <w:start w:val="1"/>
      <w:numFmt w:val="lowerRoman"/>
      <w:lvlText w:val="%3."/>
      <w:lvlJc w:val="left"/>
      <w:pPr>
        <w:ind w:left="198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2DA8D790">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79CEA5C">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8ED03BD8">
      <w:start w:val="1"/>
      <w:numFmt w:val="lowerRoman"/>
      <w:lvlText w:val="%6."/>
      <w:lvlJc w:val="left"/>
      <w:pPr>
        <w:ind w:left="414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5660FC7C">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A934DA16">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3A261172">
      <w:start w:val="1"/>
      <w:numFmt w:val="lowerRoman"/>
      <w:lvlText w:val="%9."/>
      <w:lvlJc w:val="left"/>
      <w:pPr>
        <w:ind w:left="630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6" w15:restartNumberingAfterBreak="0">
    <w:nsid w:val="69523334"/>
    <w:multiLevelType w:val="hybridMultilevel"/>
    <w:tmpl w:val="3C620E58"/>
    <w:lvl w:ilvl="0" w:tplc="FFFFFFFF">
      <w:start w:val="1"/>
      <w:numFmt w:val="bullet"/>
      <w:lvlText w:val="·"/>
      <w:lvlJc w:val="left"/>
      <w:pPr>
        <w:ind w:left="720" w:hanging="360"/>
      </w:pPr>
      <w:rPr>
        <w:rFonts w:ascii="Symbol" w:eastAsia="Symbol" w:hAnsi="Symbol" w:cs="Symbol"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7" w15:restartNumberingAfterBreak="0">
    <w:nsid w:val="6A50548E"/>
    <w:multiLevelType w:val="hybridMultilevel"/>
    <w:tmpl w:val="049ADAFC"/>
    <w:lvl w:ilvl="0" w:tplc="967234F0">
      <w:numFmt w:val="bullet"/>
      <w:lvlText w:val="-"/>
      <w:lvlJc w:val="left"/>
      <w:pPr>
        <w:ind w:left="720" w:hanging="360"/>
      </w:pPr>
      <w:rPr>
        <w:rFonts w:ascii="Segoe UI" w:eastAsia="Segoe UI" w:hAnsi="Segoe UI" w:cs="Segoe UI" w:hint="default"/>
        <w:color w:val="003299"/>
        <w:w w:val="99"/>
        <w:sz w:val="20"/>
        <w:szCs w:val="20"/>
        <w:lang w:val="it-IT" w:eastAsia="en-US" w:bidi="ar-SA"/>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8" w15:restartNumberingAfterBreak="0">
    <w:nsid w:val="6A8E2818"/>
    <w:multiLevelType w:val="hybridMultilevel"/>
    <w:tmpl w:val="ADA8A406"/>
    <w:lvl w:ilvl="0" w:tplc="1A186D62">
      <w:numFmt w:val="bullet"/>
      <w:lvlText w:val="-"/>
      <w:lvlJc w:val="left"/>
      <w:pPr>
        <w:ind w:left="1068" w:hanging="708"/>
      </w:pPr>
      <w:rPr>
        <w:rFonts w:ascii="Arial" w:eastAsia="Arial Unicode MS"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9" w15:restartNumberingAfterBreak="0">
    <w:nsid w:val="6AAD35E9"/>
    <w:multiLevelType w:val="hybridMultilevel"/>
    <w:tmpl w:val="E8D6042E"/>
    <w:styleLink w:val="Stileimportato44"/>
    <w:lvl w:ilvl="0" w:tplc="BC80137E">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9C4657A">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6EA05A56">
      <w:start w:val="1"/>
      <w:numFmt w:val="lowerRoman"/>
      <w:lvlText w:val="%3."/>
      <w:lvlJc w:val="left"/>
      <w:pPr>
        <w:ind w:left="234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2C46C60C">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7F0C6D2">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2E41E40">
      <w:start w:val="1"/>
      <w:numFmt w:val="lowerRoman"/>
      <w:lvlText w:val="%6."/>
      <w:lvlJc w:val="left"/>
      <w:pPr>
        <w:ind w:left="450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FB2EB7CC">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36CA7E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5DE9380">
      <w:start w:val="1"/>
      <w:numFmt w:val="lowerRoman"/>
      <w:lvlText w:val="%9."/>
      <w:lvlJc w:val="left"/>
      <w:pPr>
        <w:ind w:left="666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0" w15:restartNumberingAfterBreak="0">
    <w:nsid w:val="6BA01BB4"/>
    <w:multiLevelType w:val="hybridMultilevel"/>
    <w:tmpl w:val="9DBE30D0"/>
    <w:lvl w:ilvl="0" w:tplc="FFFFFFFF">
      <w:start w:val="1"/>
      <w:numFmt w:val="bullet"/>
      <w:lvlText w:val="▪"/>
      <w:lvlJc w:val="left"/>
      <w:pPr>
        <w:ind w:left="426"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FFFFFFFF">
      <w:start w:val="1"/>
      <w:numFmt w:val="bullet"/>
      <w:lvlText w:val="o"/>
      <w:lvlJc w:val="left"/>
      <w:pPr>
        <w:ind w:left="1146" w:hanging="360"/>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2" w:tplc="FFFFFFFF">
      <w:start w:val="1"/>
      <w:numFmt w:val="bullet"/>
      <w:lvlText w:val="▪"/>
      <w:lvlJc w:val="left"/>
      <w:pPr>
        <w:ind w:left="1866"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FFFFFFF">
      <w:start w:val="1"/>
      <w:numFmt w:val="bullet"/>
      <w:lvlText w:val="·"/>
      <w:lvlJc w:val="left"/>
      <w:pPr>
        <w:ind w:left="426"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67234F0">
      <w:numFmt w:val="bullet"/>
      <w:lvlText w:val="-"/>
      <w:lvlJc w:val="left"/>
      <w:pPr>
        <w:ind w:left="720" w:hanging="360"/>
      </w:pPr>
      <w:rPr>
        <w:rFonts w:ascii="Segoe UI" w:eastAsia="Segoe UI" w:hAnsi="Segoe UI" w:cs="Segoe UI" w:hint="default"/>
        <w:color w:val="003299"/>
        <w:w w:val="99"/>
        <w:sz w:val="20"/>
        <w:szCs w:val="20"/>
        <w:lang w:val="it-IT" w:eastAsia="en-US" w:bidi="ar-SA"/>
      </w:rPr>
    </w:lvl>
    <w:lvl w:ilvl="5" w:tplc="FFFFFFFF">
      <w:start w:val="1"/>
      <w:numFmt w:val="bullet"/>
      <w:lvlText w:val="▪"/>
      <w:lvlJc w:val="left"/>
      <w:pPr>
        <w:ind w:left="1571"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6" w:tplc="FFFFFFFF">
      <w:start w:val="1"/>
      <w:numFmt w:val="bullet"/>
      <w:lvlText w:val="•"/>
      <w:lvlJc w:val="left"/>
      <w:pPr>
        <w:ind w:left="2291"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7" w:tplc="FFFFFFFF">
      <w:start w:val="1"/>
      <w:numFmt w:val="bullet"/>
      <w:lvlText w:val="o"/>
      <w:lvlJc w:val="left"/>
      <w:pPr>
        <w:ind w:left="3011"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8" w:tplc="FFFFFFFF">
      <w:start w:val="1"/>
      <w:numFmt w:val="bullet"/>
      <w:lvlText w:val="▪"/>
      <w:lvlJc w:val="left"/>
      <w:pPr>
        <w:ind w:left="3731"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1" w15:restartNumberingAfterBreak="0">
    <w:nsid w:val="6D1A56CC"/>
    <w:multiLevelType w:val="hybridMultilevel"/>
    <w:tmpl w:val="346685DA"/>
    <w:styleLink w:val="Stileimportato108"/>
    <w:lvl w:ilvl="0" w:tplc="77160D46">
      <w:start w:val="1"/>
      <w:numFmt w:val="bullet"/>
      <w:lvlText w:val="-"/>
      <w:lvlJc w:val="left"/>
      <w:pPr>
        <w:ind w:left="696" w:hanging="696"/>
      </w:pPr>
      <w:rPr>
        <w:rFonts w:hAnsi="Arial Unicode MS"/>
        <w:caps w:val="0"/>
        <w:smallCaps w:val="0"/>
        <w:strike w:val="0"/>
        <w:dstrike w:val="0"/>
        <w:outline w:val="0"/>
        <w:emboss w:val="0"/>
        <w:imprint w:val="0"/>
        <w:spacing w:val="0"/>
        <w:w w:val="100"/>
        <w:kern w:val="0"/>
        <w:position w:val="0"/>
        <w:highlight w:val="none"/>
        <w:vertAlign w:val="baseline"/>
      </w:rPr>
    </w:lvl>
    <w:lvl w:ilvl="1" w:tplc="9FF4F84A">
      <w:start w:val="1"/>
      <w:numFmt w:val="bullet"/>
      <w:lvlText w:val="-"/>
      <w:lvlJc w:val="left"/>
      <w:pPr>
        <w:ind w:left="142" w:hanging="1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E1A067FC">
      <w:start w:val="1"/>
      <w:numFmt w:val="bullet"/>
      <w:lvlText w:val="-"/>
      <w:lvlJc w:val="left"/>
      <w:pPr>
        <w:ind w:left="146" w:hanging="1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B6E8877C">
      <w:start w:val="1"/>
      <w:numFmt w:val="bullet"/>
      <w:lvlText w:val="-"/>
      <w:lvlJc w:val="left"/>
      <w:pPr>
        <w:ind w:left="150" w:hanging="1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180A776A">
      <w:start w:val="1"/>
      <w:numFmt w:val="bullet"/>
      <w:lvlText w:val="-"/>
      <w:lvlJc w:val="left"/>
      <w:pPr>
        <w:ind w:left="154" w:hanging="1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94DC2C76">
      <w:start w:val="1"/>
      <w:numFmt w:val="bullet"/>
      <w:lvlText w:val="-"/>
      <w:lvlJc w:val="left"/>
      <w:pPr>
        <w:ind w:left="158" w:hanging="1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306602CC">
      <w:start w:val="1"/>
      <w:numFmt w:val="bullet"/>
      <w:lvlText w:val="-"/>
      <w:lvlJc w:val="left"/>
      <w:pPr>
        <w:ind w:left="162" w:hanging="1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CD20E626">
      <w:start w:val="1"/>
      <w:numFmt w:val="bullet"/>
      <w:lvlText w:val="-"/>
      <w:lvlJc w:val="left"/>
      <w:pPr>
        <w:ind w:left="166" w:hanging="1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DF8EDE4E">
      <w:start w:val="1"/>
      <w:numFmt w:val="bullet"/>
      <w:lvlText w:val="-"/>
      <w:lvlJc w:val="left"/>
      <w:pPr>
        <w:ind w:left="170" w:hanging="1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2" w15:restartNumberingAfterBreak="0">
    <w:nsid w:val="6E492AEC"/>
    <w:multiLevelType w:val="hybridMultilevel"/>
    <w:tmpl w:val="C1F2F790"/>
    <w:lvl w:ilvl="0" w:tplc="967234F0">
      <w:numFmt w:val="bullet"/>
      <w:lvlText w:val="-"/>
      <w:lvlJc w:val="left"/>
      <w:pPr>
        <w:ind w:left="720" w:hanging="360"/>
      </w:pPr>
      <w:rPr>
        <w:rFonts w:ascii="Segoe UI" w:eastAsia="Segoe UI" w:hAnsi="Segoe UI" w:cs="Segoe UI" w:hint="default"/>
        <w:color w:val="003299"/>
        <w:w w:val="99"/>
        <w:sz w:val="20"/>
        <w:szCs w:val="20"/>
        <w:lang w:val="it-IT" w:eastAsia="en-US" w:bidi="ar-SA"/>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3" w15:restartNumberingAfterBreak="0">
    <w:nsid w:val="6FC526B5"/>
    <w:multiLevelType w:val="hybridMultilevel"/>
    <w:tmpl w:val="2ECA812A"/>
    <w:styleLink w:val="Stileimportato91"/>
    <w:lvl w:ilvl="0" w:tplc="9632833C">
      <w:start w:val="1"/>
      <w:numFmt w:val="bullet"/>
      <w:lvlText w:val="-"/>
      <w:lvlJc w:val="left"/>
      <w:pPr>
        <w:ind w:left="72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32AEBB40">
      <w:start w:val="1"/>
      <w:numFmt w:val="bullet"/>
      <w:lvlText w:val="•"/>
      <w:lvlJc w:val="left"/>
      <w:pPr>
        <w:ind w:left="144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FF4CC442">
      <w:start w:val="1"/>
      <w:numFmt w:val="bullet"/>
      <w:lvlText w:val="▪"/>
      <w:lvlJc w:val="left"/>
      <w:pPr>
        <w:ind w:left="216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AEB83BF0">
      <w:start w:val="1"/>
      <w:numFmt w:val="bullet"/>
      <w:lvlText w:val="•"/>
      <w:lvlJc w:val="left"/>
      <w:pPr>
        <w:ind w:left="288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F6B41C10">
      <w:start w:val="1"/>
      <w:numFmt w:val="bullet"/>
      <w:lvlText w:val="o"/>
      <w:lvlJc w:val="left"/>
      <w:pPr>
        <w:ind w:left="360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FE84BC92">
      <w:start w:val="1"/>
      <w:numFmt w:val="bullet"/>
      <w:lvlText w:val="▪"/>
      <w:lvlJc w:val="left"/>
      <w:pPr>
        <w:ind w:left="432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A9C0CFCC">
      <w:start w:val="1"/>
      <w:numFmt w:val="bullet"/>
      <w:lvlText w:val="•"/>
      <w:lvlJc w:val="left"/>
      <w:pPr>
        <w:ind w:left="504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4D66C720">
      <w:start w:val="1"/>
      <w:numFmt w:val="bullet"/>
      <w:lvlText w:val="o"/>
      <w:lvlJc w:val="left"/>
      <w:pPr>
        <w:ind w:left="576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C8AABE96">
      <w:start w:val="1"/>
      <w:numFmt w:val="bullet"/>
      <w:lvlText w:val="▪"/>
      <w:lvlJc w:val="left"/>
      <w:pPr>
        <w:ind w:left="648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4" w15:restartNumberingAfterBreak="0">
    <w:nsid w:val="72B42419"/>
    <w:multiLevelType w:val="hybridMultilevel"/>
    <w:tmpl w:val="2A0A0C5A"/>
    <w:styleLink w:val="Stileimportato15"/>
    <w:lvl w:ilvl="0" w:tplc="2ADA3308">
      <w:start w:val="1"/>
      <w:numFmt w:val="lowerLetter"/>
      <w:lvlText w:val="%1)"/>
      <w:lvlJc w:val="left"/>
      <w:pPr>
        <w:ind w:left="426"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1346C3F2">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706BA48">
      <w:start w:val="1"/>
      <w:numFmt w:val="lowerLetter"/>
      <w:lvlText w:val="%3)"/>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F8C67D04">
      <w:start w:val="1"/>
      <w:numFmt w:val="lowerLetter"/>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ADCDBB2">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A608DFC">
      <w:start w:val="1"/>
      <w:numFmt w:val="lowerLetter"/>
      <w:lvlText w:val="%6)"/>
      <w:lvlJc w:val="left"/>
      <w:pPr>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6B10CBDA">
      <w:start w:val="1"/>
      <w:numFmt w:val="lowerLetter"/>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0092218C">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5930D882">
      <w:start w:val="1"/>
      <w:numFmt w:val="lowerLetter"/>
      <w:lvlText w:val="%9)"/>
      <w:lvlJc w:val="left"/>
      <w:pPr>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5" w15:restartNumberingAfterBreak="0">
    <w:nsid w:val="72E049CE"/>
    <w:multiLevelType w:val="hybridMultilevel"/>
    <w:tmpl w:val="575AAA62"/>
    <w:styleLink w:val="Stileimportato19"/>
    <w:lvl w:ilvl="0" w:tplc="E2989552">
      <w:start w:val="1"/>
      <w:numFmt w:val="bullet"/>
      <w:lvlText w:val="-"/>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121AAC58">
      <w:start w:val="1"/>
      <w:numFmt w:val="bullet"/>
      <w:lvlText w:val="o"/>
      <w:lvlJc w:val="left"/>
      <w:pPr>
        <w:ind w:left="10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33860E5A">
      <w:start w:val="1"/>
      <w:numFmt w:val="bullet"/>
      <w:lvlText w:val="▪"/>
      <w:lvlJc w:val="left"/>
      <w:pPr>
        <w:ind w:left="18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041ADD2E">
      <w:start w:val="1"/>
      <w:numFmt w:val="bullet"/>
      <w:lvlText w:val="•"/>
      <w:lvlJc w:val="left"/>
      <w:pPr>
        <w:ind w:left="25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CA4C5910">
      <w:start w:val="1"/>
      <w:numFmt w:val="bullet"/>
      <w:lvlText w:val="o"/>
      <w:lvlJc w:val="left"/>
      <w:pPr>
        <w:ind w:left="32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50821172">
      <w:start w:val="1"/>
      <w:numFmt w:val="bullet"/>
      <w:lvlText w:val="▪"/>
      <w:lvlJc w:val="left"/>
      <w:pPr>
        <w:ind w:left="39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AAE6EE08">
      <w:start w:val="1"/>
      <w:numFmt w:val="bullet"/>
      <w:lvlText w:val="•"/>
      <w:lvlJc w:val="left"/>
      <w:pPr>
        <w:ind w:left="46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61823946">
      <w:start w:val="1"/>
      <w:numFmt w:val="bullet"/>
      <w:lvlText w:val="o"/>
      <w:lvlJc w:val="left"/>
      <w:pPr>
        <w:ind w:left="54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90F0B558">
      <w:start w:val="1"/>
      <w:numFmt w:val="bullet"/>
      <w:lvlText w:val="▪"/>
      <w:lvlJc w:val="left"/>
      <w:pPr>
        <w:ind w:left="61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6" w15:restartNumberingAfterBreak="0">
    <w:nsid w:val="732119F0"/>
    <w:multiLevelType w:val="hybridMultilevel"/>
    <w:tmpl w:val="95F68D16"/>
    <w:lvl w:ilvl="0" w:tplc="7A243EE6">
      <w:start w:val="1"/>
      <w:numFmt w:val="bullet"/>
      <w:lvlText w:val="-"/>
      <w:lvlJc w:val="right"/>
      <w:pPr>
        <w:ind w:left="720" w:hanging="360"/>
      </w:pPr>
      <w:rPr>
        <w:rFonts w:ascii="Gill Sans MT" w:eastAsiaTheme="minorHAnsi" w:hAnsi="Gill Sans MT" w:cstheme="minorBidi" w:hint="default"/>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7" w15:restartNumberingAfterBreak="0">
    <w:nsid w:val="73A70CBE"/>
    <w:multiLevelType w:val="hybridMultilevel"/>
    <w:tmpl w:val="27960226"/>
    <w:lvl w:ilvl="0" w:tplc="94BEA66C">
      <w:start w:val="1"/>
      <w:numFmt w:val="bullet"/>
      <w:lvlText w:val=""/>
      <w:lvlJc w:val="left"/>
      <w:pPr>
        <w:ind w:left="833" w:hanging="360"/>
      </w:pPr>
      <w:rPr>
        <w:rFonts w:ascii="Symbol" w:hAnsi="Symbol" w:hint="default"/>
      </w:rPr>
    </w:lvl>
    <w:lvl w:ilvl="1" w:tplc="04100003" w:tentative="1">
      <w:start w:val="1"/>
      <w:numFmt w:val="bullet"/>
      <w:lvlText w:val="o"/>
      <w:lvlJc w:val="left"/>
      <w:pPr>
        <w:ind w:left="1553" w:hanging="360"/>
      </w:pPr>
      <w:rPr>
        <w:rFonts w:ascii="Courier New" w:hAnsi="Courier New" w:cs="Courier New" w:hint="default"/>
      </w:rPr>
    </w:lvl>
    <w:lvl w:ilvl="2" w:tplc="04100005" w:tentative="1">
      <w:start w:val="1"/>
      <w:numFmt w:val="bullet"/>
      <w:lvlText w:val=""/>
      <w:lvlJc w:val="left"/>
      <w:pPr>
        <w:ind w:left="2273" w:hanging="360"/>
      </w:pPr>
      <w:rPr>
        <w:rFonts w:ascii="Wingdings" w:hAnsi="Wingdings" w:hint="default"/>
      </w:rPr>
    </w:lvl>
    <w:lvl w:ilvl="3" w:tplc="04100001" w:tentative="1">
      <w:start w:val="1"/>
      <w:numFmt w:val="bullet"/>
      <w:lvlText w:val=""/>
      <w:lvlJc w:val="left"/>
      <w:pPr>
        <w:ind w:left="2993" w:hanging="360"/>
      </w:pPr>
      <w:rPr>
        <w:rFonts w:ascii="Symbol" w:hAnsi="Symbol" w:hint="default"/>
      </w:rPr>
    </w:lvl>
    <w:lvl w:ilvl="4" w:tplc="04100003" w:tentative="1">
      <w:start w:val="1"/>
      <w:numFmt w:val="bullet"/>
      <w:lvlText w:val="o"/>
      <w:lvlJc w:val="left"/>
      <w:pPr>
        <w:ind w:left="3713" w:hanging="360"/>
      </w:pPr>
      <w:rPr>
        <w:rFonts w:ascii="Courier New" w:hAnsi="Courier New" w:cs="Courier New" w:hint="default"/>
      </w:rPr>
    </w:lvl>
    <w:lvl w:ilvl="5" w:tplc="04100005" w:tentative="1">
      <w:start w:val="1"/>
      <w:numFmt w:val="bullet"/>
      <w:lvlText w:val=""/>
      <w:lvlJc w:val="left"/>
      <w:pPr>
        <w:ind w:left="4433" w:hanging="360"/>
      </w:pPr>
      <w:rPr>
        <w:rFonts w:ascii="Wingdings" w:hAnsi="Wingdings" w:hint="default"/>
      </w:rPr>
    </w:lvl>
    <w:lvl w:ilvl="6" w:tplc="04100001" w:tentative="1">
      <w:start w:val="1"/>
      <w:numFmt w:val="bullet"/>
      <w:lvlText w:val=""/>
      <w:lvlJc w:val="left"/>
      <w:pPr>
        <w:ind w:left="5153" w:hanging="360"/>
      </w:pPr>
      <w:rPr>
        <w:rFonts w:ascii="Symbol" w:hAnsi="Symbol" w:hint="default"/>
      </w:rPr>
    </w:lvl>
    <w:lvl w:ilvl="7" w:tplc="04100003" w:tentative="1">
      <w:start w:val="1"/>
      <w:numFmt w:val="bullet"/>
      <w:lvlText w:val="o"/>
      <w:lvlJc w:val="left"/>
      <w:pPr>
        <w:ind w:left="5873" w:hanging="360"/>
      </w:pPr>
      <w:rPr>
        <w:rFonts w:ascii="Courier New" w:hAnsi="Courier New" w:cs="Courier New" w:hint="default"/>
      </w:rPr>
    </w:lvl>
    <w:lvl w:ilvl="8" w:tplc="04100005" w:tentative="1">
      <w:start w:val="1"/>
      <w:numFmt w:val="bullet"/>
      <w:lvlText w:val=""/>
      <w:lvlJc w:val="left"/>
      <w:pPr>
        <w:ind w:left="6593" w:hanging="360"/>
      </w:pPr>
      <w:rPr>
        <w:rFonts w:ascii="Wingdings" w:hAnsi="Wingdings" w:hint="default"/>
      </w:rPr>
    </w:lvl>
  </w:abstractNum>
  <w:abstractNum w:abstractNumId="168" w15:restartNumberingAfterBreak="0">
    <w:nsid w:val="744017C9"/>
    <w:multiLevelType w:val="hybridMultilevel"/>
    <w:tmpl w:val="6AE8E1B2"/>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9" w15:restartNumberingAfterBreak="0">
    <w:nsid w:val="750C0F4D"/>
    <w:multiLevelType w:val="hybridMultilevel"/>
    <w:tmpl w:val="64BC199C"/>
    <w:styleLink w:val="Stileimportato67"/>
    <w:lvl w:ilvl="0" w:tplc="C060C14A">
      <w:start w:val="1"/>
      <w:numFmt w:val="bullet"/>
      <w:lvlText w:val="­"/>
      <w:lvlJc w:val="left"/>
      <w:pPr>
        <w:ind w:left="36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1" w:tplc="E228D854">
      <w:start w:val="1"/>
      <w:numFmt w:val="bullet"/>
      <w:lvlText w:val="o"/>
      <w:lvlJc w:val="left"/>
      <w:pPr>
        <w:ind w:left="1004"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2" w:tplc="CB46C272">
      <w:start w:val="1"/>
      <w:numFmt w:val="bullet"/>
      <w:lvlText w:val="▪"/>
      <w:lvlJc w:val="left"/>
      <w:pPr>
        <w:ind w:left="1724"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3" w:tplc="3D323A6E">
      <w:start w:val="1"/>
      <w:numFmt w:val="bullet"/>
      <w:lvlText w:val="•"/>
      <w:lvlJc w:val="left"/>
      <w:pPr>
        <w:ind w:left="2444"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4" w:tplc="19F896A8">
      <w:start w:val="1"/>
      <w:numFmt w:val="bullet"/>
      <w:lvlText w:val="o"/>
      <w:lvlJc w:val="left"/>
      <w:pPr>
        <w:ind w:left="3164"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5" w:tplc="161CB1B0">
      <w:start w:val="1"/>
      <w:numFmt w:val="bullet"/>
      <w:lvlText w:val="▪"/>
      <w:lvlJc w:val="left"/>
      <w:pPr>
        <w:ind w:left="3884"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6" w:tplc="5B425912">
      <w:start w:val="1"/>
      <w:numFmt w:val="bullet"/>
      <w:lvlText w:val="•"/>
      <w:lvlJc w:val="left"/>
      <w:pPr>
        <w:ind w:left="4604"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7" w:tplc="A0C655EC">
      <w:start w:val="1"/>
      <w:numFmt w:val="bullet"/>
      <w:lvlText w:val="o"/>
      <w:lvlJc w:val="left"/>
      <w:pPr>
        <w:ind w:left="5324"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8" w:tplc="AA3C3CC6">
      <w:start w:val="1"/>
      <w:numFmt w:val="bullet"/>
      <w:lvlText w:val="▪"/>
      <w:lvlJc w:val="left"/>
      <w:pPr>
        <w:ind w:left="6044"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0" w15:restartNumberingAfterBreak="0">
    <w:nsid w:val="7738036E"/>
    <w:multiLevelType w:val="hybridMultilevel"/>
    <w:tmpl w:val="9126E05C"/>
    <w:styleLink w:val="Stileimportato8"/>
    <w:lvl w:ilvl="0" w:tplc="B7888CE2">
      <w:start w:val="1"/>
      <w:numFmt w:val="bullet"/>
      <w:lvlText w:val="▪"/>
      <w:lvlJc w:val="left"/>
      <w:pPr>
        <w:ind w:left="7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51DCCED4">
      <w:start w:val="1"/>
      <w:numFmt w:val="bullet"/>
      <w:lvlText w:val="o"/>
      <w:lvlJc w:val="left"/>
      <w:pPr>
        <w:ind w:left="1440" w:hanging="360"/>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2" w:tplc="3B0E16C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974FABC">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8ED871F6">
      <w:start w:val="1"/>
      <w:numFmt w:val="bullet"/>
      <w:lvlText w:val="o"/>
      <w:lvlJc w:val="left"/>
      <w:pPr>
        <w:ind w:left="3600" w:hanging="360"/>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5" w:tplc="8304C68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C0C9E6A">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EC566012">
      <w:start w:val="1"/>
      <w:numFmt w:val="bullet"/>
      <w:lvlText w:val="o"/>
      <w:lvlJc w:val="left"/>
      <w:pPr>
        <w:ind w:left="5760" w:hanging="360"/>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8" w:tplc="16589358">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1" w15:restartNumberingAfterBreak="0">
    <w:nsid w:val="7A7536BC"/>
    <w:multiLevelType w:val="hybridMultilevel"/>
    <w:tmpl w:val="03B2103A"/>
    <w:styleLink w:val="Stileimportato22"/>
    <w:lvl w:ilvl="0" w:tplc="0390E3EE">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0306B00">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3D24602">
      <w:start w:val="1"/>
      <w:numFmt w:val="lowerRoman"/>
      <w:lvlText w:val="%3."/>
      <w:lvlJc w:val="left"/>
      <w:pPr>
        <w:ind w:left="234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1D7EE5FA">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788D8F6">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A566472">
      <w:start w:val="1"/>
      <w:numFmt w:val="lowerRoman"/>
      <w:lvlText w:val="%6."/>
      <w:lvlJc w:val="left"/>
      <w:pPr>
        <w:ind w:left="450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05C473B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8EBEA38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E5265F46">
      <w:start w:val="1"/>
      <w:numFmt w:val="lowerRoman"/>
      <w:lvlText w:val="%9."/>
      <w:lvlJc w:val="left"/>
      <w:pPr>
        <w:ind w:left="666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2" w15:restartNumberingAfterBreak="0">
    <w:nsid w:val="7B117B60"/>
    <w:multiLevelType w:val="hybridMultilevel"/>
    <w:tmpl w:val="C60C53DA"/>
    <w:numStyleLink w:val="Stileimportato27"/>
  </w:abstractNum>
  <w:abstractNum w:abstractNumId="173" w15:restartNumberingAfterBreak="0">
    <w:nsid w:val="7BCB622C"/>
    <w:multiLevelType w:val="hybridMultilevel"/>
    <w:tmpl w:val="FFE0C20A"/>
    <w:styleLink w:val="Stileimportato49"/>
    <w:lvl w:ilvl="0" w:tplc="8BA4A5EA">
      <w:start w:val="1"/>
      <w:numFmt w:val="bullet"/>
      <w:lvlText w:val="▪"/>
      <w:lvlJc w:val="left"/>
      <w:pPr>
        <w:ind w:left="426"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A4027936">
      <w:start w:val="1"/>
      <w:numFmt w:val="bullet"/>
      <w:lvlText w:val="o"/>
      <w:lvlJc w:val="left"/>
      <w:pPr>
        <w:ind w:left="1146" w:hanging="360"/>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2" w:tplc="89EE1306">
      <w:start w:val="1"/>
      <w:numFmt w:val="bullet"/>
      <w:lvlText w:val="▪"/>
      <w:lvlJc w:val="left"/>
      <w:pPr>
        <w:ind w:left="1866"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938A424">
      <w:start w:val="1"/>
      <w:numFmt w:val="bullet"/>
      <w:lvlText w:val="•"/>
      <w:lvlJc w:val="left"/>
      <w:pPr>
        <w:ind w:left="2586"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8A267750">
      <w:start w:val="1"/>
      <w:numFmt w:val="bullet"/>
      <w:lvlText w:val="o"/>
      <w:lvlJc w:val="left"/>
      <w:pPr>
        <w:ind w:left="3306" w:hanging="360"/>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5" w:tplc="C7520F76">
      <w:start w:val="1"/>
      <w:numFmt w:val="bullet"/>
      <w:lvlText w:val="▪"/>
      <w:lvlJc w:val="left"/>
      <w:pPr>
        <w:ind w:left="4026"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C0C8946">
      <w:start w:val="1"/>
      <w:numFmt w:val="bullet"/>
      <w:lvlText w:val="•"/>
      <w:lvlJc w:val="left"/>
      <w:pPr>
        <w:ind w:left="4746"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CE982D20">
      <w:start w:val="1"/>
      <w:numFmt w:val="bullet"/>
      <w:lvlText w:val="o"/>
      <w:lvlJc w:val="left"/>
      <w:pPr>
        <w:ind w:left="5466" w:hanging="360"/>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8" w:tplc="966C4946">
      <w:start w:val="1"/>
      <w:numFmt w:val="bullet"/>
      <w:lvlText w:val="▪"/>
      <w:lvlJc w:val="left"/>
      <w:pPr>
        <w:ind w:left="6186"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4" w15:restartNumberingAfterBreak="0">
    <w:nsid w:val="7C371615"/>
    <w:multiLevelType w:val="hybridMultilevel"/>
    <w:tmpl w:val="B5EEFF40"/>
    <w:numStyleLink w:val="Stileimportato53"/>
  </w:abstractNum>
  <w:abstractNum w:abstractNumId="175" w15:restartNumberingAfterBreak="0">
    <w:nsid w:val="7C4F2ECB"/>
    <w:multiLevelType w:val="hybridMultilevel"/>
    <w:tmpl w:val="BE2293C4"/>
    <w:styleLink w:val="Stileimportato26"/>
    <w:lvl w:ilvl="0" w:tplc="71CE5228">
      <w:start w:val="1"/>
      <w:numFmt w:val="bullet"/>
      <w:lvlText w:val="-"/>
      <w:lvlJc w:val="left"/>
      <w:pPr>
        <w:ind w:left="340" w:hanging="34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3CAA8EFC">
      <w:start w:val="1"/>
      <w:numFmt w:val="bullet"/>
      <w:lvlText w:val="•"/>
      <w:lvlJc w:val="left"/>
      <w:pPr>
        <w:ind w:left="680" w:hanging="34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2" w:tplc="CB7622FE">
      <w:start w:val="1"/>
      <w:numFmt w:val="bullet"/>
      <w:lvlText w:val="-"/>
      <w:lvlJc w:val="left"/>
      <w:pPr>
        <w:ind w:left="1020" w:hanging="34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B6406154">
      <w:start w:val="1"/>
      <w:numFmt w:val="bullet"/>
      <w:lvlText w:val="•"/>
      <w:lvlJc w:val="left"/>
      <w:pPr>
        <w:ind w:left="1360" w:hanging="34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4" w:tplc="3D2C0FDA">
      <w:start w:val="1"/>
      <w:numFmt w:val="bullet"/>
      <w:lvlText w:val="♦"/>
      <w:lvlJc w:val="left"/>
      <w:pPr>
        <w:ind w:left="1701" w:hanging="34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77C8CC4A">
      <w:start w:val="1"/>
      <w:numFmt w:val="bullet"/>
      <w:lvlText w:val="➢"/>
      <w:lvlJc w:val="left"/>
      <w:pPr>
        <w:ind w:left="2041" w:hanging="34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FFCF71A">
      <w:start w:val="1"/>
      <w:numFmt w:val="bullet"/>
      <w:lvlText w:val="▪"/>
      <w:lvlJc w:val="left"/>
      <w:pPr>
        <w:ind w:left="2381" w:hanging="34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2CAC298C">
      <w:start w:val="1"/>
      <w:numFmt w:val="bullet"/>
      <w:lvlText w:val="•"/>
      <w:lvlJc w:val="left"/>
      <w:pPr>
        <w:ind w:left="2721" w:hanging="34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47028348">
      <w:start w:val="1"/>
      <w:numFmt w:val="bullet"/>
      <w:lvlText w:val="♦"/>
      <w:lvlJc w:val="left"/>
      <w:pPr>
        <w:ind w:left="3061" w:hanging="34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6" w15:restartNumberingAfterBreak="0">
    <w:nsid w:val="7C8675E0"/>
    <w:multiLevelType w:val="hybridMultilevel"/>
    <w:tmpl w:val="ECBC75F0"/>
    <w:styleLink w:val="Stileimportato97"/>
    <w:lvl w:ilvl="0" w:tplc="F20C643C">
      <w:start w:val="1"/>
      <w:numFmt w:val="lowerLetter"/>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D20D79A">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B66E0A60">
      <w:start w:val="1"/>
      <w:numFmt w:val="lowerRoman"/>
      <w:lvlText w:val="%3."/>
      <w:lvlJc w:val="left"/>
      <w:pPr>
        <w:ind w:left="198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69A0B3EA">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CFBCD92E">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F9C8132">
      <w:start w:val="1"/>
      <w:numFmt w:val="lowerRoman"/>
      <w:lvlText w:val="%6."/>
      <w:lvlJc w:val="left"/>
      <w:pPr>
        <w:ind w:left="414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D17ADB3C">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41A4148">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D8A3B84">
      <w:start w:val="1"/>
      <w:numFmt w:val="lowerRoman"/>
      <w:lvlText w:val="%9."/>
      <w:lvlJc w:val="left"/>
      <w:pPr>
        <w:ind w:left="630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7" w15:restartNumberingAfterBreak="0">
    <w:nsid w:val="7D6E40CD"/>
    <w:multiLevelType w:val="hybridMultilevel"/>
    <w:tmpl w:val="50CC039A"/>
    <w:styleLink w:val="Stileimportato111"/>
    <w:lvl w:ilvl="0" w:tplc="9446A9F6">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F5488538">
      <w:start w:val="1"/>
      <w:numFmt w:val="bullet"/>
      <w:lvlText w:val="o"/>
      <w:lvlJc w:val="left"/>
      <w:pPr>
        <w:ind w:left="1080" w:hanging="360"/>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2" w:tplc="398C37FE">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7244E18">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60F074BE">
      <w:start w:val="1"/>
      <w:numFmt w:val="bullet"/>
      <w:lvlText w:val="o"/>
      <w:lvlJc w:val="left"/>
      <w:pPr>
        <w:ind w:left="3240" w:hanging="360"/>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5" w:tplc="0CCAEF50">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67868CA">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84427B0A">
      <w:start w:val="1"/>
      <w:numFmt w:val="bullet"/>
      <w:lvlText w:val="o"/>
      <w:lvlJc w:val="left"/>
      <w:pPr>
        <w:ind w:left="5400" w:hanging="360"/>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8" w:tplc="8FA89E4A">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8" w15:restartNumberingAfterBreak="0">
    <w:nsid w:val="7D9E6AAD"/>
    <w:multiLevelType w:val="hybridMultilevel"/>
    <w:tmpl w:val="9DC66222"/>
    <w:styleLink w:val="Stileimportato89"/>
    <w:lvl w:ilvl="0" w:tplc="3F2A89D8">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F149842">
      <w:start w:val="1"/>
      <w:numFmt w:val="decimal"/>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B244537A">
      <w:start w:val="1"/>
      <w:numFmt w:val="decimal"/>
      <w:lvlText w:val="%3."/>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EB20C298">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CA406EFC">
      <w:start w:val="1"/>
      <w:numFmt w:val="decimal"/>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EDC9FF4">
      <w:start w:val="1"/>
      <w:numFmt w:val="decimal"/>
      <w:lvlText w:val="%6."/>
      <w:lvlJc w:val="left"/>
      <w:pPr>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FF1444EC">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A24579E">
      <w:start w:val="1"/>
      <w:numFmt w:val="decimal"/>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C7967A12">
      <w:start w:val="1"/>
      <w:numFmt w:val="decimal"/>
      <w:lvlText w:val="%9."/>
      <w:lvlJc w:val="left"/>
      <w:pPr>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9" w15:restartNumberingAfterBreak="0">
    <w:nsid w:val="7E09678D"/>
    <w:multiLevelType w:val="hybridMultilevel"/>
    <w:tmpl w:val="9280B468"/>
    <w:styleLink w:val="Stileimportato52"/>
    <w:lvl w:ilvl="0" w:tplc="96500A92">
      <w:start w:val="1"/>
      <w:numFmt w:val="bullet"/>
      <w:lvlText w:val="▪"/>
      <w:lvlJc w:val="left"/>
      <w:pPr>
        <w:ind w:left="7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F894DD50">
      <w:start w:val="1"/>
      <w:numFmt w:val="bullet"/>
      <w:lvlText w:val="o"/>
      <w:lvlJc w:val="left"/>
      <w:pPr>
        <w:ind w:left="1440" w:hanging="360"/>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2" w:tplc="093A3D7A">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D9784C4E">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A4A4CEDC">
      <w:start w:val="1"/>
      <w:numFmt w:val="bullet"/>
      <w:lvlText w:val="o"/>
      <w:lvlJc w:val="left"/>
      <w:pPr>
        <w:ind w:left="3600" w:hanging="360"/>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5" w:tplc="70224FE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A1A5718">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BA1A2BE0">
      <w:start w:val="1"/>
      <w:numFmt w:val="bullet"/>
      <w:lvlText w:val="o"/>
      <w:lvlJc w:val="left"/>
      <w:pPr>
        <w:ind w:left="5760" w:hanging="360"/>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8" w:tplc="8878F04A">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0" w15:restartNumberingAfterBreak="0">
    <w:nsid w:val="7E251A9F"/>
    <w:multiLevelType w:val="hybridMultilevel"/>
    <w:tmpl w:val="F27AD690"/>
    <w:lvl w:ilvl="0" w:tplc="04100001">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1" w15:restartNumberingAfterBreak="0">
    <w:nsid w:val="7E473571"/>
    <w:multiLevelType w:val="hybridMultilevel"/>
    <w:tmpl w:val="CD0240B4"/>
    <w:styleLink w:val="Stileimportato107"/>
    <w:lvl w:ilvl="0" w:tplc="A5AC455E">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2725852">
      <w:start w:val="1"/>
      <w:numFmt w:val="bullet"/>
      <w:lvlText w:val="-"/>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97701C2E">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DD8A754">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D528099C">
      <w:start w:val="1"/>
      <w:numFmt w:val="bullet"/>
      <w:lvlText w:val="-"/>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1BC86CA">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7D8D248">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CF28B7FA">
      <w:start w:val="1"/>
      <w:numFmt w:val="bullet"/>
      <w:lvlText w:val="-"/>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3408F74">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2" w15:restartNumberingAfterBreak="0">
    <w:nsid w:val="7F065CB4"/>
    <w:multiLevelType w:val="hybridMultilevel"/>
    <w:tmpl w:val="F27E96FC"/>
    <w:numStyleLink w:val="Stileimportato60"/>
  </w:abstractNum>
  <w:num w:numId="1" w16cid:durableId="1588417941">
    <w:abstractNumId w:val="26"/>
  </w:num>
  <w:num w:numId="2" w16cid:durableId="1691566835">
    <w:abstractNumId w:val="5"/>
  </w:num>
  <w:num w:numId="3" w16cid:durableId="283583949">
    <w:abstractNumId w:val="53"/>
  </w:num>
  <w:num w:numId="4" w16cid:durableId="1253199300">
    <w:abstractNumId w:val="114"/>
  </w:num>
  <w:num w:numId="5" w16cid:durableId="1170557017">
    <w:abstractNumId w:val="79"/>
  </w:num>
  <w:num w:numId="6" w16cid:durableId="2022537360">
    <w:abstractNumId w:val="123"/>
  </w:num>
  <w:num w:numId="7" w16cid:durableId="1390768106">
    <w:abstractNumId w:val="170"/>
  </w:num>
  <w:num w:numId="8" w16cid:durableId="248083208">
    <w:abstractNumId w:val="143"/>
  </w:num>
  <w:num w:numId="9" w16cid:durableId="2141023210">
    <w:abstractNumId w:val="151"/>
  </w:num>
  <w:num w:numId="10" w16cid:durableId="788936753">
    <w:abstractNumId w:val="55"/>
  </w:num>
  <w:num w:numId="11" w16cid:durableId="1497839824">
    <w:abstractNumId w:val="94"/>
  </w:num>
  <w:num w:numId="12" w16cid:durableId="362289892">
    <w:abstractNumId w:val="66"/>
  </w:num>
  <w:num w:numId="13" w16cid:durableId="987243319">
    <w:abstractNumId w:val="65"/>
  </w:num>
  <w:num w:numId="14" w16cid:durableId="1457336921">
    <w:abstractNumId w:val="164"/>
  </w:num>
  <w:num w:numId="15" w16cid:durableId="2058042248">
    <w:abstractNumId w:val="88"/>
  </w:num>
  <w:num w:numId="16" w16cid:durableId="455684103">
    <w:abstractNumId w:val="42"/>
  </w:num>
  <w:num w:numId="17" w16cid:durableId="1700551118">
    <w:abstractNumId w:val="9"/>
  </w:num>
  <w:num w:numId="18" w16cid:durableId="1777210751">
    <w:abstractNumId w:val="49"/>
  </w:num>
  <w:num w:numId="19" w16cid:durableId="324287516">
    <w:abstractNumId w:val="165"/>
  </w:num>
  <w:num w:numId="20" w16cid:durableId="1281453475">
    <w:abstractNumId w:val="126"/>
  </w:num>
  <w:num w:numId="21" w16cid:durableId="174927801">
    <w:abstractNumId w:val="111"/>
  </w:num>
  <w:num w:numId="22" w16cid:durableId="1285233331">
    <w:abstractNumId w:val="171"/>
  </w:num>
  <w:num w:numId="23" w16cid:durableId="1159618709">
    <w:abstractNumId w:val="18"/>
  </w:num>
  <w:num w:numId="24" w16cid:durableId="159348985">
    <w:abstractNumId w:val="85"/>
  </w:num>
  <w:num w:numId="25" w16cid:durableId="1707367211">
    <w:abstractNumId w:val="60"/>
  </w:num>
  <w:num w:numId="26" w16cid:durableId="855851474">
    <w:abstractNumId w:val="175"/>
  </w:num>
  <w:num w:numId="27" w16cid:durableId="1451513205">
    <w:abstractNumId w:val="135"/>
  </w:num>
  <w:num w:numId="28" w16cid:durableId="1655648330">
    <w:abstractNumId w:val="131"/>
  </w:num>
  <w:num w:numId="29" w16cid:durableId="197593497">
    <w:abstractNumId w:val="116"/>
  </w:num>
  <w:num w:numId="30" w16cid:durableId="1301881773">
    <w:abstractNumId w:val="121"/>
  </w:num>
  <w:num w:numId="31" w16cid:durableId="421493591">
    <w:abstractNumId w:val="28"/>
  </w:num>
  <w:num w:numId="32" w16cid:durableId="1051147905">
    <w:abstractNumId w:val="84"/>
  </w:num>
  <w:num w:numId="33" w16cid:durableId="405417974">
    <w:abstractNumId w:val="20"/>
  </w:num>
  <w:num w:numId="34" w16cid:durableId="1321075935">
    <w:abstractNumId w:val="54"/>
  </w:num>
  <w:num w:numId="35" w16cid:durableId="252126584">
    <w:abstractNumId w:val="12"/>
  </w:num>
  <w:num w:numId="36" w16cid:durableId="1119304114">
    <w:abstractNumId w:val="36"/>
  </w:num>
  <w:num w:numId="37" w16cid:durableId="1976986551">
    <w:abstractNumId w:val="25"/>
  </w:num>
  <w:num w:numId="38" w16cid:durableId="1294018823">
    <w:abstractNumId w:val="58"/>
  </w:num>
  <w:num w:numId="39" w16cid:durableId="1290085092">
    <w:abstractNumId w:val="45"/>
  </w:num>
  <w:num w:numId="40" w16cid:durableId="1026910818">
    <w:abstractNumId w:val="34"/>
  </w:num>
  <w:num w:numId="41" w16cid:durableId="974221136">
    <w:abstractNumId w:val="95"/>
  </w:num>
  <w:num w:numId="42" w16cid:durableId="365832204">
    <w:abstractNumId w:val="4"/>
  </w:num>
  <w:num w:numId="43" w16cid:durableId="1801875872">
    <w:abstractNumId w:val="33"/>
  </w:num>
  <w:num w:numId="44" w16cid:durableId="1627203519">
    <w:abstractNumId w:val="159"/>
  </w:num>
  <w:num w:numId="45" w16cid:durableId="1088162798">
    <w:abstractNumId w:val="134"/>
  </w:num>
  <w:num w:numId="46" w16cid:durableId="1523737992">
    <w:abstractNumId w:val="47"/>
  </w:num>
  <w:num w:numId="47" w16cid:durableId="207227910">
    <w:abstractNumId w:val="129"/>
  </w:num>
  <w:num w:numId="48" w16cid:durableId="1333727398">
    <w:abstractNumId w:val="62"/>
  </w:num>
  <w:num w:numId="49" w16cid:durableId="772167612">
    <w:abstractNumId w:val="173"/>
  </w:num>
  <w:num w:numId="50" w16cid:durableId="898368433">
    <w:abstractNumId w:val="150"/>
  </w:num>
  <w:num w:numId="51" w16cid:durableId="359404966">
    <w:abstractNumId w:val="19"/>
  </w:num>
  <w:num w:numId="52" w16cid:durableId="910193178">
    <w:abstractNumId w:val="179"/>
  </w:num>
  <w:num w:numId="53" w16cid:durableId="1758016335">
    <w:abstractNumId w:val="109"/>
  </w:num>
  <w:num w:numId="54" w16cid:durableId="87435655">
    <w:abstractNumId w:val="6"/>
  </w:num>
  <w:num w:numId="55" w16cid:durableId="532306970">
    <w:abstractNumId w:val="142"/>
  </w:num>
  <w:num w:numId="56" w16cid:durableId="155151309">
    <w:abstractNumId w:val="67"/>
  </w:num>
  <w:num w:numId="57" w16cid:durableId="593977521">
    <w:abstractNumId w:val="141"/>
  </w:num>
  <w:num w:numId="58" w16cid:durableId="347176482">
    <w:abstractNumId w:val="115"/>
  </w:num>
  <w:num w:numId="59" w16cid:durableId="182522234">
    <w:abstractNumId w:val="21"/>
  </w:num>
  <w:num w:numId="60" w16cid:durableId="364646691">
    <w:abstractNumId w:val="43"/>
  </w:num>
  <w:num w:numId="61" w16cid:durableId="1310207019">
    <w:abstractNumId w:val="16"/>
  </w:num>
  <w:num w:numId="62" w16cid:durableId="1283462323">
    <w:abstractNumId w:val="100"/>
  </w:num>
  <w:num w:numId="63" w16cid:durableId="142739694">
    <w:abstractNumId w:val="139"/>
  </w:num>
  <w:num w:numId="64" w16cid:durableId="87964558">
    <w:abstractNumId w:val="91"/>
  </w:num>
  <w:num w:numId="65" w16cid:durableId="734206276">
    <w:abstractNumId w:val="10"/>
  </w:num>
  <w:num w:numId="66" w16cid:durableId="1742363644">
    <w:abstractNumId w:val="107"/>
  </w:num>
  <w:num w:numId="67" w16cid:durableId="343940010">
    <w:abstractNumId w:val="169"/>
  </w:num>
  <w:num w:numId="68" w16cid:durableId="167328438">
    <w:abstractNumId w:val="35"/>
  </w:num>
  <w:num w:numId="69" w16cid:durableId="806894384">
    <w:abstractNumId w:val="127"/>
  </w:num>
  <w:num w:numId="70" w16cid:durableId="74055911">
    <w:abstractNumId w:val="23"/>
  </w:num>
  <w:num w:numId="71" w16cid:durableId="1773427104">
    <w:abstractNumId w:val="103"/>
  </w:num>
  <w:num w:numId="72" w16cid:durableId="514535036">
    <w:abstractNumId w:val="50"/>
  </w:num>
  <w:num w:numId="73" w16cid:durableId="191040363">
    <w:abstractNumId w:val="76"/>
  </w:num>
  <w:num w:numId="74" w16cid:durableId="689376378">
    <w:abstractNumId w:val="24"/>
  </w:num>
  <w:num w:numId="75" w16cid:durableId="1241059502">
    <w:abstractNumId w:val="137"/>
  </w:num>
  <w:num w:numId="76" w16cid:durableId="1103842939">
    <w:abstractNumId w:val="120"/>
  </w:num>
  <w:num w:numId="77" w16cid:durableId="184636501">
    <w:abstractNumId w:val="89"/>
  </w:num>
  <w:num w:numId="78" w16cid:durableId="1646933461">
    <w:abstractNumId w:val="108"/>
  </w:num>
  <w:num w:numId="79" w16cid:durableId="739717379">
    <w:abstractNumId w:val="17"/>
  </w:num>
  <w:num w:numId="80" w16cid:durableId="1039664284">
    <w:abstractNumId w:val="118"/>
  </w:num>
  <w:num w:numId="81" w16cid:durableId="833839563">
    <w:abstractNumId w:val="136"/>
  </w:num>
  <w:num w:numId="82" w16cid:durableId="1087926392">
    <w:abstractNumId w:val="96"/>
  </w:num>
  <w:num w:numId="83" w16cid:durableId="1299460815">
    <w:abstractNumId w:val="59"/>
  </w:num>
  <w:num w:numId="84" w16cid:durableId="1319722344">
    <w:abstractNumId w:val="87"/>
  </w:num>
  <w:num w:numId="85" w16cid:durableId="1730954615">
    <w:abstractNumId w:val="30"/>
  </w:num>
  <w:num w:numId="86" w16cid:durableId="1598246341">
    <w:abstractNumId w:val="74"/>
  </w:num>
  <w:num w:numId="87" w16cid:durableId="1895699121">
    <w:abstractNumId w:val="104"/>
  </w:num>
  <w:num w:numId="88" w16cid:durableId="1809976539">
    <w:abstractNumId w:val="92"/>
  </w:num>
  <w:num w:numId="89" w16cid:durableId="1875917681">
    <w:abstractNumId w:val="178"/>
  </w:num>
  <w:num w:numId="90" w16cid:durableId="93281984">
    <w:abstractNumId w:val="11"/>
  </w:num>
  <w:num w:numId="91" w16cid:durableId="1138953079">
    <w:abstractNumId w:val="163"/>
  </w:num>
  <w:num w:numId="92" w16cid:durableId="120927155">
    <w:abstractNumId w:val="128"/>
  </w:num>
  <w:num w:numId="93" w16cid:durableId="58671210">
    <w:abstractNumId w:val="90"/>
  </w:num>
  <w:num w:numId="94" w16cid:durableId="1255699919">
    <w:abstractNumId w:val="3"/>
  </w:num>
  <w:num w:numId="95" w16cid:durableId="1651519389">
    <w:abstractNumId w:val="83"/>
  </w:num>
  <w:num w:numId="96" w16cid:durableId="434591511">
    <w:abstractNumId w:val="153"/>
  </w:num>
  <w:num w:numId="97" w16cid:durableId="117915248">
    <w:abstractNumId w:val="176"/>
  </w:num>
  <w:num w:numId="98" w16cid:durableId="1300762882">
    <w:abstractNumId w:val="48"/>
  </w:num>
  <w:num w:numId="99" w16cid:durableId="1264455437">
    <w:abstractNumId w:val="154"/>
  </w:num>
  <w:num w:numId="100" w16cid:durableId="464588022">
    <w:abstractNumId w:val="138"/>
  </w:num>
  <w:num w:numId="101" w16cid:durableId="1081173427">
    <w:abstractNumId w:val="46"/>
  </w:num>
  <w:num w:numId="102" w16cid:durableId="400061197">
    <w:abstractNumId w:val="130"/>
  </w:num>
  <w:num w:numId="103" w16cid:durableId="807666785">
    <w:abstractNumId w:val="145"/>
  </w:num>
  <w:num w:numId="104" w16cid:durableId="2102607837">
    <w:abstractNumId w:val="155"/>
  </w:num>
  <w:num w:numId="105" w16cid:durableId="802037456">
    <w:abstractNumId w:val="181"/>
  </w:num>
  <w:num w:numId="106" w16cid:durableId="297077242">
    <w:abstractNumId w:val="161"/>
  </w:num>
  <w:num w:numId="107" w16cid:durableId="1520388737">
    <w:abstractNumId w:val="37"/>
  </w:num>
  <w:num w:numId="108" w16cid:durableId="643897423">
    <w:abstractNumId w:val="39"/>
  </w:num>
  <w:num w:numId="109" w16cid:durableId="872812958">
    <w:abstractNumId w:val="177"/>
  </w:num>
  <w:num w:numId="110" w16cid:durableId="338625604">
    <w:abstractNumId w:val="133"/>
  </w:num>
  <w:num w:numId="111" w16cid:durableId="1767844342">
    <w:abstractNumId w:val="124"/>
  </w:num>
  <w:num w:numId="112" w16cid:durableId="1702441317">
    <w:abstractNumId w:val="77"/>
  </w:num>
  <w:num w:numId="113" w16cid:durableId="1955284342">
    <w:abstractNumId w:val="125"/>
  </w:num>
  <w:num w:numId="114" w16cid:durableId="600915243">
    <w:abstractNumId w:val="1"/>
  </w:num>
  <w:num w:numId="115" w16cid:durableId="1928609757">
    <w:abstractNumId w:val="81"/>
  </w:num>
  <w:num w:numId="116" w16cid:durableId="1443183239">
    <w:abstractNumId w:val="162"/>
  </w:num>
  <w:num w:numId="117" w16cid:durableId="2063290422">
    <w:abstractNumId w:val="117"/>
  </w:num>
  <w:num w:numId="118" w16cid:durableId="631710565">
    <w:abstractNumId w:val="44"/>
  </w:num>
  <w:num w:numId="119" w16cid:durableId="1085692125">
    <w:abstractNumId w:val="99"/>
  </w:num>
  <w:num w:numId="120" w16cid:durableId="1769276152">
    <w:abstractNumId w:val="166"/>
  </w:num>
  <w:num w:numId="121" w16cid:durableId="1303147949">
    <w:abstractNumId w:val="152"/>
  </w:num>
  <w:num w:numId="122" w16cid:durableId="548611761">
    <w:abstractNumId w:val="22"/>
  </w:num>
  <w:num w:numId="123" w16cid:durableId="806356898">
    <w:abstractNumId w:val="22"/>
    <w:lvlOverride w:ilvl="0">
      <w:lvl w:ilvl="0" w:tplc="9790134C">
        <w:start w:val="1"/>
        <w:numFmt w:val="bullet"/>
        <w:lvlText w:val="▪"/>
        <w:lvlJc w:val="left"/>
        <w:pPr>
          <w:ind w:left="426"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C01EBCE8">
        <w:start w:val="1"/>
        <w:numFmt w:val="bullet"/>
        <w:lvlText w:val="o"/>
        <w:lvlJc w:val="left"/>
        <w:pPr>
          <w:ind w:left="1146" w:hanging="360"/>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8514C12C">
        <w:start w:val="1"/>
        <w:numFmt w:val="bullet"/>
        <w:lvlText w:val="▪"/>
        <w:lvlJc w:val="left"/>
        <w:pPr>
          <w:ind w:left="1866"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323EE98E">
        <w:start w:val="1"/>
        <w:numFmt w:val="bullet"/>
        <w:lvlText w:val="·"/>
        <w:lvlJc w:val="left"/>
        <w:pPr>
          <w:ind w:left="445" w:hanging="379"/>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Override>
    <w:lvlOverride w:ilvl="4">
      <w:lvl w:ilvl="4" w:tplc="88DCBFFE">
        <w:start w:val="1"/>
        <w:numFmt w:val="bullet"/>
        <w:lvlText w:val="o"/>
        <w:lvlJc w:val="left"/>
        <w:pPr>
          <w:ind w:left="1165" w:hanging="379"/>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Override>
    <w:lvlOverride w:ilvl="5">
      <w:lvl w:ilvl="5" w:tplc="111CE0A2">
        <w:start w:val="1"/>
        <w:numFmt w:val="bullet"/>
        <w:lvlText w:val="▪"/>
        <w:lvlJc w:val="left"/>
        <w:pPr>
          <w:ind w:left="1885" w:hanging="379"/>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Override>
    <w:lvlOverride w:ilvl="6">
      <w:lvl w:ilvl="6" w:tplc="521427D0">
        <w:start w:val="1"/>
        <w:numFmt w:val="bullet"/>
        <w:lvlText w:val="·"/>
        <w:lvlJc w:val="left"/>
        <w:pPr>
          <w:ind w:left="2605" w:hanging="379"/>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Override>
    <w:lvlOverride w:ilvl="7">
      <w:lvl w:ilvl="7" w:tplc="C2E2D46C">
        <w:start w:val="1"/>
        <w:numFmt w:val="bullet"/>
        <w:lvlText w:val="o"/>
        <w:lvlJc w:val="left"/>
        <w:pPr>
          <w:ind w:left="3325" w:hanging="379"/>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Override>
    <w:lvlOverride w:ilvl="8">
      <w:lvl w:ilvl="8" w:tplc="C9484ECC">
        <w:start w:val="1"/>
        <w:numFmt w:val="bullet"/>
        <w:lvlText w:val="▪"/>
        <w:lvlJc w:val="left"/>
        <w:pPr>
          <w:ind w:left="4045" w:hanging="379"/>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Override>
  </w:num>
  <w:num w:numId="124" w16cid:durableId="1509519555">
    <w:abstractNumId w:val="22"/>
    <w:lvlOverride w:ilvl="0">
      <w:lvl w:ilvl="0" w:tplc="9790134C">
        <w:start w:val="1"/>
        <w:numFmt w:val="bullet"/>
        <w:lvlText w:val="▪"/>
        <w:lvlJc w:val="left"/>
        <w:pPr>
          <w:ind w:left="426"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C01EBCE8">
        <w:start w:val="1"/>
        <w:numFmt w:val="bullet"/>
        <w:lvlText w:val="o"/>
        <w:lvlJc w:val="left"/>
        <w:pPr>
          <w:ind w:left="1146" w:hanging="360"/>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8514C12C">
        <w:start w:val="1"/>
        <w:numFmt w:val="bullet"/>
        <w:lvlText w:val="▪"/>
        <w:lvlJc w:val="left"/>
        <w:pPr>
          <w:ind w:left="1866"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323EE98E">
        <w:start w:val="1"/>
        <w:numFmt w:val="bullet"/>
        <w:lvlText w:val="·"/>
        <w:lvlJc w:val="left"/>
        <w:pPr>
          <w:ind w:left="426"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19"/>
          <w:szCs w:val="19"/>
          <w:highlight w:val="none"/>
          <w:vertAlign w:val="baseline"/>
        </w:rPr>
      </w:lvl>
    </w:lvlOverride>
    <w:lvlOverride w:ilvl="4">
      <w:lvl w:ilvl="4" w:tplc="88DCBFFE">
        <w:start w:val="1"/>
        <w:numFmt w:val="bullet"/>
        <w:lvlText w:val="o"/>
        <w:lvlJc w:val="left"/>
        <w:pPr>
          <w:ind w:left="1146"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19"/>
          <w:szCs w:val="19"/>
          <w:highlight w:val="none"/>
          <w:vertAlign w:val="baseline"/>
        </w:rPr>
      </w:lvl>
    </w:lvlOverride>
    <w:lvlOverride w:ilvl="5">
      <w:lvl w:ilvl="5" w:tplc="111CE0A2">
        <w:start w:val="1"/>
        <w:numFmt w:val="bullet"/>
        <w:lvlText w:val="▪"/>
        <w:lvlJc w:val="left"/>
        <w:pPr>
          <w:ind w:left="1866"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19"/>
          <w:szCs w:val="19"/>
          <w:highlight w:val="none"/>
          <w:vertAlign w:val="baseline"/>
        </w:rPr>
      </w:lvl>
    </w:lvlOverride>
    <w:lvlOverride w:ilvl="6">
      <w:lvl w:ilvl="6" w:tplc="521427D0">
        <w:start w:val="1"/>
        <w:numFmt w:val="bullet"/>
        <w:lvlText w:val="·"/>
        <w:lvlJc w:val="left"/>
        <w:pPr>
          <w:ind w:left="2586"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19"/>
          <w:szCs w:val="19"/>
          <w:highlight w:val="none"/>
          <w:vertAlign w:val="baseline"/>
        </w:rPr>
      </w:lvl>
    </w:lvlOverride>
    <w:lvlOverride w:ilvl="7">
      <w:lvl w:ilvl="7" w:tplc="C2E2D46C">
        <w:start w:val="1"/>
        <w:numFmt w:val="bullet"/>
        <w:lvlText w:val="o"/>
        <w:lvlJc w:val="left"/>
        <w:pPr>
          <w:ind w:left="3306"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19"/>
          <w:szCs w:val="19"/>
          <w:highlight w:val="none"/>
          <w:vertAlign w:val="baseline"/>
        </w:rPr>
      </w:lvl>
    </w:lvlOverride>
    <w:lvlOverride w:ilvl="8">
      <w:lvl w:ilvl="8" w:tplc="C9484ECC">
        <w:start w:val="1"/>
        <w:numFmt w:val="bullet"/>
        <w:lvlText w:val="▪"/>
        <w:lvlJc w:val="left"/>
        <w:pPr>
          <w:ind w:left="4026"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19"/>
          <w:szCs w:val="19"/>
          <w:highlight w:val="none"/>
          <w:vertAlign w:val="baseline"/>
        </w:rPr>
      </w:lvl>
    </w:lvlOverride>
  </w:num>
  <w:num w:numId="125" w16cid:durableId="1718240296">
    <w:abstractNumId w:val="29"/>
  </w:num>
  <w:num w:numId="126" w16cid:durableId="1244073842">
    <w:abstractNumId w:val="180"/>
  </w:num>
  <w:num w:numId="127" w16cid:durableId="959997414">
    <w:abstractNumId w:val="144"/>
  </w:num>
  <w:num w:numId="128" w16cid:durableId="140658369">
    <w:abstractNumId w:val="160"/>
  </w:num>
  <w:num w:numId="129" w16cid:durableId="559444038">
    <w:abstractNumId w:val="78"/>
  </w:num>
  <w:num w:numId="130" w16cid:durableId="573664870">
    <w:abstractNumId w:val="56"/>
  </w:num>
  <w:num w:numId="131" w16cid:durableId="1209100717">
    <w:abstractNumId w:val="78"/>
    <w:lvlOverride w:ilvl="0">
      <w:startOverride w:val="2"/>
    </w:lvlOverride>
  </w:num>
  <w:num w:numId="132" w16cid:durableId="895046437">
    <w:abstractNumId w:val="101"/>
  </w:num>
  <w:num w:numId="133" w16cid:durableId="226956574">
    <w:abstractNumId w:val="172"/>
  </w:num>
  <w:num w:numId="134" w16cid:durableId="90590769">
    <w:abstractNumId w:val="174"/>
    <w:lvlOverride w:ilvl="0">
      <w:lvl w:ilvl="0" w:tplc="2202F8EA">
        <w:start w:val="1"/>
        <w:numFmt w:val="bullet"/>
        <w:lvlText w:val="-"/>
        <w:lvlJc w:val="left"/>
        <w:pPr>
          <w:ind w:left="426" w:hanging="360"/>
        </w:pPr>
        <w:rPr>
          <w:rFonts w:ascii="Verdana" w:eastAsia="Verdana" w:hAnsi="Verdana" w:cs="Verdana"/>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BAD8976A">
        <w:start w:val="1"/>
        <w:numFmt w:val="bullet"/>
        <w:lvlText w:val="•"/>
        <w:lvlJc w:val="left"/>
        <w:pPr>
          <w:ind w:left="1146" w:hanging="360"/>
        </w:pPr>
        <w:rPr>
          <w:rFonts w:ascii="Verdana" w:eastAsia="Verdana" w:hAnsi="Verdana" w:cs="Verdana"/>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61E405EE">
        <w:start w:val="1"/>
        <w:numFmt w:val="bullet"/>
        <w:lvlText w:val="▪"/>
        <w:lvlJc w:val="left"/>
        <w:pPr>
          <w:ind w:left="1866" w:hanging="360"/>
        </w:pPr>
        <w:rPr>
          <w:rFonts w:ascii="Verdana" w:eastAsia="Verdana" w:hAnsi="Verdana" w:cs="Verdana"/>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C49E6306">
        <w:start w:val="1"/>
        <w:numFmt w:val="bullet"/>
        <w:lvlText w:val="•"/>
        <w:lvlJc w:val="left"/>
        <w:pPr>
          <w:ind w:left="2586" w:hanging="360"/>
        </w:pPr>
        <w:rPr>
          <w:rFonts w:ascii="Verdana" w:eastAsia="Verdana" w:hAnsi="Verdana" w:cs="Verdana"/>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669E21EE">
        <w:start w:val="1"/>
        <w:numFmt w:val="bullet"/>
        <w:lvlText w:val="o"/>
        <w:lvlJc w:val="left"/>
        <w:pPr>
          <w:ind w:left="3306" w:hanging="360"/>
        </w:pPr>
        <w:rPr>
          <w:rFonts w:ascii="Verdana" w:eastAsia="Verdana" w:hAnsi="Verdana" w:cs="Verdana"/>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0A282664">
        <w:start w:val="1"/>
        <w:numFmt w:val="bullet"/>
        <w:lvlText w:val="▪"/>
        <w:lvlJc w:val="left"/>
        <w:pPr>
          <w:ind w:left="4026" w:hanging="360"/>
        </w:pPr>
        <w:rPr>
          <w:rFonts w:ascii="Verdana" w:eastAsia="Verdana" w:hAnsi="Verdana" w:cs="Verdana"/>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40AA44C2">
        <w:start w:val="1"/>
        <w:numFmt w:val="bullet"/>
        <w:lvlText w:val="•"/>
        <w:lvlJc w:val="left"/>
        <w:pPr>
          <w:ind w:left="4746" w:hanging="360"/>
        </w:pPr>
        <w:rPr>
          <w:rFonts w:ascii="Verdana" w:eastAsia="Verdana" w:hAnsi="Verdana" w:cs="Verdana"/>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1516734A">
        <w:start w:val="1"/>
        <w:numFmt w:val="bullet"/>
        <w:lvlText w:val="o"/>
        <w:lvlJc w:val="left"/>
        <w:pPr>
          <w:ind w:left="5466" w:hanging="360"/>
        </w:pPr>
        <w:rPr>
          <w:rFonts w:ascii="Verdana" w:eastAsia="Verdana" w:hAnsi="Verdana" w:cs="Verdana"/>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56126C64">
        <w:start w:val="1"/>
        <w:numFmt w:val="bullet"/>
        <w:lvlText w:val="▪"/>
        <w:lvlJc w:val="left"/>
        <w:pPr>
          <w:ind w:left="6186" w:hanging="360"/>
        </w:pPr>
        <w:rPr>
          <w:rFonts w:ascii="Verdana" w:eastAsia="Verdana" w:hAnsi="Verdana" w:cs="Verdana"/>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135" w16cid:durableId="1010763602">
    <w:abstractNumId w:val="75"/>
  </w:num>
  <w:num w:numId="136" w16cid:durableId="272790647">
    <w:abstractNumId w:val="8"/>
  </w:num>
  <w:num w:numId="137" w16cid:durableId="862668194">
    <w:abstractNumId w:val="68"/>
  </w:num>
  <w:num w:numId="138" w16cid:durableId="1462066220">
    <w:abstractNumId w:val="174"/>
  </w:num>
  <w:num w:numId="139" w16cid:durableId="1202085152">
    <w:abstractNumId w:val="61"/>
  </w:num>
  <w:num w:numId="140" w16cid:durableId="1537547890">
    <w:abstractNumId w:val="122"/>
  </w:num>
  <w:num w:numId="141" w16cid:durableId="1661038174">
    <w:abstractNumId w:val="157"/>
  </w:num>
  <w:num w:numId="142" w16cid:durableId="1729304367">
    <w:abstractNumId w:val="57"/>
  </w:num>
  <w:num w:numId="143" w16cid:durableId="794908801">
    <w:abstractNumId w:val="41"/>
  </w:num>
  <w:num w:numId="144" w16cid:durableId="1391078541">
    <w:abstractNumId w:val="156"/>
  </w:num>
  <w:num w:numId="145" w16cid:durableId="574362144">
    <w:abstractNumId w:val="174"/>
    <w:lvlOverride w:ilvl="0">
      <w:lvl w:ilvl="0" w:tplc="2202F8EA">
        <w:start w:val="1"/>
        <w:numFmt w:val="bullet"/>
        <w:lvlText w:val="-"/>
        <w:lvlJc w:val="left"/>
        <w:pPr>
          <w:ind w:left="1920" w:hanging="360"/>
        </w:pPr>
        <w:rPr>
          <w:rFonts w:ascii="Verdana" w:eastAsia="Verdana" w:hAnsi="Verdana" w:cs="Verdana"/>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BAD8976A">
        <w:start w:val="1"/>
        <w:numFmt w:val="bullet"/>
        <w:lvlText w:val="•"/>
        <w:lvlJc w:val="left"/>
        <w:pPr>
          <w:ind w:left="1146" w:hanging="360"/>
        </w:pPr>
        <w:rPr>
          <w:rFonts w:ascii="Verdana" w:eastAsia="Verdana" w:hAnsi="Verdana" w:cs="Verdana"/>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61E405EE">
        <w:start w:val="1"/>
        <w:numFmt w:val="bullet"/>
        <w:lvlText w:val="▪"/>
        <w:lvlJc w:val="left"/>
        <w:pPr>
          <w:ind w:left="1866" w:hanging="360"/>
        </w:pPr>
        <w:rPr>
          <w:rFonts w:ascii="Verdana" w:eastAsia="Verdana" w:hAnsi="Verdana" w:cs="Verdana"/>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C49E6306">
        <w:start w:val="1"/>
        <w:numFmt w:val="bullet"/>
        <w:lvlText w:val="•"/>
        <w:lvlJc w:val="left"/>
        <w:pPr>
          <w:ind w:left="2586" w:hanging="360"/>
        </w:pPr>
        <w:rPr>
          <w:rFonts w:ascii="Verdana" w:eastAsia="Verdana" w:hAnsi="Verdana" w:cs="Verdana"/>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669E21EE">
        <w:start w:val="1"/>
        <w:numFmt w:val="bullet"/>
        <w:lvlText w:val="o"/>
        <w:lvlJc w:val="left"/>
        <w:pPr>
          <w:ind w:left="3306" w:hanging="360"/>
        </w:pPr>
        <w:rPr>
          <w:rFonts w:ascii="Verdana" w:eastAsia="Verdana" w:hAnsi="Verdana" w:cs="Verdana"/>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0A282664">
        <w:start w:val="1"/>
        <w:numFmt w:val="bullet"/>
        <w:lvlText w:val="▪"/>
        <w:lvlJc w:val="left"/>
        <w:pPr>
          <w:ind w:left="4026" w:hanging="360"/>
        </w:pPr>
        <w:rPr>
          <w:rFonts w:ascii="Verdana" w:eastAsia="Verdana" w:hAnsi="Verdana" w:cs="Verdana"/>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40AA44C2">
        <w:start w:val="1"/>
        <w:numFmt w:val="bullet"/>
        <w:lvlText w:val="•"/>
        <w:lvlJc w:val="left"/>
        <w:pPr>
          <w:ind w:left="4746" w:hanging="360"/>
        </w:pPr>
        <w:rPr>
          <w:rFonts w:ascii="Verdana" w:eastAsia="Verdana" w:hAnsi="Verdana" w:cs="Verdana"/>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1516734A">
        <w:start w:val="1"/>
        <w:numFmt w:val="bullet"/>
        <w:lvlText w:val="o"/>
        <w:lvlJc w:val="left"/>
        <w:pPr>
          <w:ind w:left="5466" w:hanging="360"/>
        </w:pPr>
        <w:rPr>
          <w:rFonts w:ascii="Verdana" w:eastAsia="Verdana" w:hAnsi="Verdana" w:cs="Verdana"/>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56126C64">
        <w:start w:val="1"/>
        <w:numFmt w:val="bullet"/>
        <w:lvlText w:val="▪"/>
        <w:lvlJc w:val="left"/>
        <w:pPr>
          <w:ind w:left="6186" w:hanging="360"/>
        </w:pPr>
        <w:rPr>
          <w:rFonts w:ascii="Verdana" w:eastAsia="Verdana" w:hAnsi="Verdana" w:cs="Verdana"/>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146" w16cid:durableId="2118325942">
    <w:abstractNumId w:val="0"/>
  </w:num>
  <w:num w:numId="147" w16cid:durableId="285621467">
    <w:abstractNumId w:val="86"/>
  </w:num>
  <w:num w:numId="148" w16cid:durableId="36514906">
    <w:abstractNumId w:val="69"/>
  </w:num>
  <w:num w:numId="149" w16cid:durableId="146285501">
    <w:abstractNumId w:val="51"/>
  </w:num>
  <w:num w:numId="150" w16cid:durableId="753018772">
    <w:abstractNumId w:val="140"/>
  </w:num>
  <w:num w:numId="151" w16cid:durableId="457189132">
    <w:abstractNumId w:val="106"/>
  </w:num>
  <w:num w:numId="152" w16cid:durableId="135924739">
    <w:abstractNumId w:val="2"/>
  </w:num>
  <w:num w:numId="153" w16cid:durableId="637303232">
    <w:abstractNumId w:val="80"/>
  </w:num>
  <w:num w:numId="154" w16cid:durableId="540091936">
    <w:abstractNumId w:val="14"/>
  </w:num>
  <w:num w:numId="155" w16cid:durableId="298535517">
    <w:abstractNumId w:val="146"/>
  </w:num>
  <w:num w:numId="156" w16cid:durableId="1388341154">
    <w:abstractNumId w:val="13"/>
  </w:num>
  <w:num w:numId="157" w16cid:durableId="996803329">
    <w:abstractNumId w:val="72"/>
  </w:num>
  <w:num w:numId="158" w16cid:durableId="137959225">
    <w:abstractNumId w:val="64"/>
  </w:num>
  <w:num w:numId="159" w16cid:durableId="1358460241">
    <w:abstractNumId w:val="113"/>
  </w:num>
  <w:num w:numId="160" w16cid:durableId="2068524515">
    <w:abstractNumId w:val="15"/>
  </w:num>
  <w:num w:numId="161" w16cid:durableId="1127090227">
    <w:abstractNumId w:val="97"/>
  </w:num>
  <w:num w:numId="162" w16cid:durableId="1827359405">
    <w:abstractNumId w:val="112"/>
  </w:num>
  <w:num w:numId="163" w16cid:durableId="2128154798">
    <w:abstractNumId w:val="102"/>
  </w:num>
  <w:num w:numId="164" w16cid:durableId="1565262620">
    <w:abstractNumId w:val="73"/>
  </w:num>
  <w:num w:numId="165" w16cid:durableId="1417247904">
    <w:abstractNumId w:val="27"/>
  </w:num>
  <w:num w:numId="166" w16cid:durableId="1353844244">
    <w:abstractNumId w:val="132"/>
  </w:num>
  <w:num w:numId="167" w16cid:durableId="1149709835">
    <w:abstractNumId w:val="148"/>
  </w:num>
  <w:num w:numId="168" w16cid:durableId="35745043">
    <w:abstractNumId w:val="98"/>
  </w:num>
  <w:num w:numId="169" w16cid:durableId="1234972113">
    <w:abstractNumId w:val="63"/>
  </w:num>
  <w:num w:numId="170" w16cid:durableId="1410686657">
    <w:abstractNumId w:val="182"/>
  </w:num>
  <w:num w:numId="171" w16cid:durableId="619192521">
    <w:abstractNumId w:val="7"/>
  </w:num>
  <w:num w:numId="172" w16cid:durableId="1826700970">
    <w:abstractNumId w:val="149"/>
  </w:num>
  <w:num w:numId="173" w16cid:durableId="1143959589">
    <w:abstractNumId w:val="71"/>
  </w:num>
  <w:num w:numId="174" w16cid:durableId="2054770707">
    <w:abstractNumId w:val="105"/>
  </w:num>
  <w:num w:numId="175" w16cid:durableId="237791720">
    <w:abstractNumId w:val="93"/>
  </w:num>
  <w:num w:numId="176" w16cid:durableId="851333424">
    <w:abstractNumId w:val="167"/>
  </w:num>
  <w:num w:numId="177" w16cid:durableId="1900629193">
    <w:abstractNumId w:val="110"/>
  </w:num>
  <w:num w:numId="178" w16cid:durableId="641227863">
    <w:abstractNumId w:val="119"/>
  </w:num>
  <w:num w:numId="179" w16cid:durableId="1967346543">
    <w:abstractNumId w:val="147"/>
  </w:num>
  <w:num w:numId="180" w16cid:durableId="221134518">
    <w:abstractNumId w:val="38"/>
  </w:num>
  <w:num w:numId="181" w16cid:durableId="1037855369">
    <w:abstractNumId w:val="70"/>
  </w:num>
  <w:num w:numId="182" w16cid:durableId="889462143">
    <w:abstractNumId w:val="82"/>
  </w:num>
  <w:num w:numId="183" w16cid:durableId="1685860683">
    <w:abstractNumId w:val="32"/>
  </w:num>
  <w:num w:numId="184" w16cid:durableId="46339573">
    <w:abstractNumId w:val="113"/>
  </w:num>
  <w:num w:numId="185" w16cid:durableId="795568568">
    <w:abstractNumId w:val="168"/>
  </w:num>
  <w:num w:numId="186" w16cid:durableId="791703977">
    <w:abstractNumId w:val="158"/>
  </w:num>
  <w:num w:numId="187" w16cid:durableId="785538368">
    <w:abstractNumId w:val="40"/>
  </w:num>
  <w:num w:numId="188" w16cid:durableId="1618634452">
    <w:abstractNumId w:val="31"/>
  </w:num>
  <w:num w:numId="189" w16cid:durableId="1822692501">
    <w:abstractNumId w:val="52"/>
  </w:num>
  <w:numIdMacAtCleanup w:val="1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9"/>
  <w:autoHyphenation/>
  <w:hyphenationZone w:val="283"/>
  <w:characterSpacingControl w:val="doNotCompress"/>
  <w:savePreviewPicture/>
  <w:hdrShapeDefaults>
    <o:shapedefaults v:ext="edit" spidmax="2050"/>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59EE"/>
    <w:rsid w:val="00000BBA"/>
    <w:rsid w:val="000017A3"/>
    <w:rsid w:val="0000229D"/>
    <w:rsid w:val="00003220"/>
    <w:rsid w:val="00003CE9"/>
    <w:rsid w:val="0000620C"/>
    <w:rsid w:val="000101F6"/>
    <w:rsid w:val="00010B90"/>
    <w:rsid w:val="00010D2C"/>
    <w:rsid w:val="000112C4"/>
    <w:rsid w:val="000116E3"/>
    <w:rsid w:val="00011B1E"/>
    <w:rsid w:val="00013F5A"/>
    <w:rsid w:val="0001513D"/>
    <w:rsid w:val="00017383"/>
    <w:rsid w:val="00020B8F"/>
    <w:rsid w:val="00021262"/>
    <w:rsid w:val="00021DD2"/>
    <w:rsid w:val="00022909"/>
    <w:rsid w:val="00027B5F"/>
    <w:rsid w:val="00031DB7"/>
    <w:rsid w:val="00031E06"/>
    <w:rsid w:val="0003618F"/>
    <w:rsid w:val="00036428"/>
    <w:rsid w:val="00037939"/>
    <w:rsid w:val="00040FAD"/>
    <w:rsid w:val="00044E63"/>
    <w:rsid w:val="00045874"/>
    <w:rsid w:val="000476D5"/>
    <w:rsid w:val="0005080E"/>
    <w:rsid w:val="000509E6"/>
    <w:rsid w:val="00051DB9"/>
    <w:rsid w:val="0005205F"/>
    <w:rsid w:val="00053BFA"/>
    <w:rsid w:val="00053D28"/>
    <w:rsid w:val="00055272"/>
    <w:rsid w:val="00055FB1"/>
    <w:rsid w:val="00055FD5"/>
    <w:rsid w:val="0006142C"/>
    <w:rsid w:val="00062339"/>
    <w:rsid w:val="0006538D"/>
    <w:rsid w:val="000654E6"/>
    <w:rsid w:val="00067C51"/>
    <w:rsid w:val="00071460"/>
    <w:rsid w:val="00073264"/>
    <w:rsid w:val="00073750"/>
    <w:rsid w:val="000743BA"/>
    <w:rsid w:val="00075E6C"/>
    <w:rsid w:val="0008069F"/>
    <w:rsid w:val="00080CF8"/>
    <w:rsid w:val="000810FE"/>
    <w:rsid w:val="00081388"/>
    <w:rsid w:val="00081E71"/>
    <w:rsid w:val="000824BD"/>
    <w:rsid w:val="00082C88"/>
    <w:rsid w:val="000830F2"/>
    <w:rsid w:val="00083F84"/>
    <w:rsid w:val="00085280"/>
    <w:rsid w:val="00090994"/>
    <w:rsid w:val="00091269"/>
    <w:rsid w:val="0009268D"/>
    <w:rsid w:val="00093A56"/>
    <w:rsid w:val="00094028"/>
    <w:rsid w:val="0009602C"/>
    <w:rsid w:val="00096D2A"/>
    <w:rsid w:val="0009721F"/>
    <w:rsid w:val="000A1D6F"/>
    <w:rsid w:val="000A2052"/>
    <w:rsid w:val="000A3823"/>
    <w:rsid w:val="000A3881"/>
    <w:rsid w:val="000A4A7C"/>
    <w:rsid w:val="000A5E87"/>
    <w:rsid w:val="000A6ED0"/>
    <w:rsid w:val="000A734E"/>
    <w:rsid w:val="000B23C5"/>
    <w:rsid w:val="000B2CEB"/>
    <w:rsid w:val="000B33B0"/>
    <w:rsid w:val="000B3E86"/>
    <w:rsid w:val="000B4E80"/>
    <w:rsid w:val="000C0689"/>
    <w:rsid w:val="000C0B4B"/>
    <w:rsid w:val="000C20A9"/>
    <w:rsid w:val="000C25D1"/>
    <w:rsid w:val="000C4360"/>
    <w:rsid w:val="000C52C9"/>
    <w:rsid w:val="000C775C"/>
    <w:rsid w:val="000D001C"/>
    <w:rsid w:val="000D0549"/>
    <w:rsid w:val="000D1995"/>
    <w:rsid w:val="000D2E3E"/>
    <w:rsid w:val="000D4E30"/>
    <w:rsid w:val="000D55B1"/>
    <w:rsid w:val="000D5C1F"/>
    <w:rsid w:val="000D5D62"/>
    <w:rsid w:val="000D66D1"/>
    <w:rsid w:val="000D7098"/>
    <w:rsid w:val="000D70A1"/>
    <w:rsid w:val="000D7FF1"/>
    <w:rsid w:val="000E19C8"/>
    <w:rsid w:val="000E6007"/>
    <w:rsid w:val="000E64E6"/>
    <w:rsid w:val="000E66A1"/>
    <w:rsid w:val="000E6EED"/>
    <w:rsid w:val="000E7461"/>
    <w:rsid w:val="000E7AE9"/>
    <w:rsid w:val="000F25EF"/>
    <w:rsid w:val="000F43BE"/>
    <w:rsid w:val="000F4A16"/>
    <w:rsid w:val="000F5540"/>
    <w:rsid w:val="000F5AFF"/>
    <w:rsid w:val="000F7E79"/>
    <w:rsid w:val="00101688"/>
    <w:rsid w:val="00102051"/>
    <w:rsid w:val="00105B28"/>
    <w:rsid w:val="0010694A"/>
    <w:rsid w:val="00106C4B"/>
    <w:rsid w:val="001077B3"/>
    <w:rsid w:val="001101B6"/>
    <w:rsid w:val="00110D69"/>
    <w:rsid w:val="0011198B"/>
    <w:rsid w:val="001124B0"/>
    <w:rsid w:val="00112A21"/>
    <w:rsid w:val="00116D20"/>
    <w:rsid w:val="00117380"/>
    <w:rsid w:val="0012001A"/>
    <w:rsid w:val="001201CA"/>
    <w:rsid w:val="00120D40"/>
    <w:rsid w:val="00121EDC"/>
    <w:rsid w:val="001225C0"/>
    <w:rsid w:val="00123FF8"/>
    <w:rsid w:val="00125EFE"/>
    <w:rsid w:val="00126B20"/>
    <w:rsid w:val="00130909"/>
    <w:rsid w:val="00134DA0"/>
    <w:rsid w:val="00136093"/>
    <w:rsid w:val="00136927"/>
    <w:rsid w:val="001372FE"/>
    <w:rsid w:val="00137509"/>
    <w:rsid w:val="00142259"/>
    <w:rsid w:val="00142A5A"/>
    <w:rsid w:val="00142AD8"/>
    <w:rsid w:val="0014335C"/>
    <w:rsid w:val="001439C8"/>
    <w:rsid w:val="0014578F"/>
    <w:rsid w:val="00151353"/>
    <w:rsid w:val="00151643"/>
    <w:rsid w:val="0015204B"/>
    <w:rsid w:val="001532D8"/>
    <w:rsid w:val="00157903"/>
    <w:rsid w:val="00157E4F"/>
    <w:rsid w:val="00163B9B"/>
    <w:rsid w:val="001646E2"/>
    <w:rsid w:val="001648D7"/>
    <w:rsid w:val="00166B6D"/>
    <w:rsid w:val="00167776"/>
    <w:rsid w:val="00167FFE"/>
    <w:rsid w:val="00170974"/>
    <w:rsid w:val="00173149"/>
    <w:rsid w:val="001736A2"/>
    <w:rsid w:val="001737F2"/>
    <w:rsid w:val="00177D29"/>
    <w:rsid w:val="00180032"/>
    <w:rsid w:val="001800C8"/>
    <w:rsid w:val="00180A7D"/>
    <w:rsid w:val="00180B0F"/>
    <w:rsid w:val="0018154D"/>
    <w:rsid w:val="00183BE3"/>
    <w:rsid w:val="00183D47"/>
    <w:rsid w:val="00183F41"/>
    <w:rsid w:val="001853CF"/>
    <w:rsid w:val="00185A25"/>
    <w:rsid w:val="00185E2A"/>
    <w:rsid w:val="001901F1"/>
    <w:rsid w:val="00190ADF"/>
    <w:rsid w:val="00196D36"/>
    <w:rsid w:val="00196F83"/>
    <w:rsid w:val="00197DCE"/>
    <w:rsid w:val="001A0E22"/>
    <w:rsid w:val="001A3B92"/>
    <w:rsid w:val="001A41F2"/>
    <w:rsid w:val="001A466F"/>
    <w:rsid w:val="001A6DC1"/>
    <w:rsid w:val="001A7DDB"/>
    <w:rsid w:val="001B2692"/>
    <w:rsid w:val="001B48B7"/>
    <w:rsid w:val="001B4E54"/>
    <w:rsid w:val="001C07CB"/>
    <w:rsid w:val="001C1223"/>
    <w:rsid w:val="001C13CF"/>
    <w:rsid w:val="001C168F"/>
    <w:rsid w:val="001C1B81"/>
    <w:rsid w:val="001C1F7A"/>
    <w:rsid w:val="001C2DD0"/>
    <w:rsid w:val="001D18D4"/>
    <w:rsid w:val="001D272B"/>
    <w:rsid w:val="001D30A9"/>
    <w:rsid w:val="001D3543"/>
    <w:rsid w:val="001D6EE4"/>
    <w:rsid w:val="001D7324"/>
    <w:rsid w:val="001E04CE"/>
    <w:rsid w:val="001E099E"/>
    <w:rsid w:val="001E264A"/>
    <w:rsid w:val="001E2F22"/>
    <w:rsid w:val="001E4F1D"/>
    <w:rsid w:val="001E65C3"/>
    <w:rsid w:val="001F1D8D"/>
    <w:rsid w:val="001F2258"/>
    <w:rsid w:val="001F739E"/>
    <w:rsid w:val="001F752F"/>
    <w:rsid w:val="001F7DE1"/>
    <w:rsid w:val="0020213F"/>
    <w:rsid w:val="002026E2"/>
    <w:rsid w:val="00203286"/>
    <w:rsid w:val="0020346A"/>
    <w:rsid w:val="00204DBE"/>
    <w:rsid w:val="0020508D"/>
    <w:rsid w:val="002062AC"/>
    <w:rsid w:val="00206A48"/>
    <w:rsid w:val="0020713D"/>
    <w:rsid w:val="002075C6"/>
    <w:rsid w:val="002151F1"/>
    <w:rsid w:val="002153D3"/>
    <w:rsid w:val="00215D06"/>
    <w:rsid w:val="00216F02"/>
    <w:rsid w:val="00220670"/>
    <w:rsid w:val="00220E80"/>
    <w:rsid w:val="002214F2"/>
    <w:rsid w:val="00221E62"/>
    <w:rsid w:val="002235CF"/>
    <w:rsid w:val="002243A4"/>
    <w:rsid w:val="00224944"/>
    <w:rsid w:val="002253E4"/>
    <w:rsid w:val="002314DF"/>
    <w:rsid w:val="00231D85"/>
    <w:rsid w:val="002325E5"/>
    <w:rsid w:val="00233AFF"/>
    <w:rsid w:val="0023418D"/>
    <w:rsid w:val="0023446E"/>
    <w:rsid w:val="00235237"/>
    <w:rsid w:val="00235296"/>
    <w:rsid w:val="002353F2"/>
    <w:rsid w:val="00235900"/>
    <w:rsid w:val="00236591"/>
    <w:rsid w:val="00240FAC"/>
    <w:rsid w:val="00242D5E"/>
    <w:rsid w:val="00243295"/>
    <w:rsid w:val="00243A11"/>
    <w:rsid w:val="00245502"/>
    <w:rsid w:val="00245914"/>
    <w:rsid w:val="0024605E"/>
    <w:rsid w:val="0025040F"/>
    <w:rsid w:val="002506D0"/>
    <w:rsid w:val="00250B3D"/>
    <w:rsid w:val="00250C84"/>
    <w:rsid w:val="00250FDA"/>
    <w:rsid w:val="0025255D"/>
    <w:rsid w:val="00252810"/>
    <w:rsid w:val="00252840"/>
    <w:rsid w:val="002534E7"/>
    <w:rsid w:val="00253670"/>
    <w:rsid w:val="0025455C"/>
    <w:rsid w:val="002549DD"/>
    <w:rsid w:val="00255150"/>
    <w:rsid w:val="00256578"/>
    <w:rsid w:val="00257B22"/>
    <w:rsid w:val="00257BC8"/>
    <w:rsid w:val="0026023A"/>
    <w:rsid w:val="00261EBF"/>
    <w:rsid w:val="00263263"/>
    <w:rsid w:val="002637D0"/>
    <w:rsid w:val="002639C4"/>
    <w:rsid w:val="00264696"/>
    <w:rsid w:val="0026711D"/>
    <w:rsid w:val="00267695"/>
    <w:rsid w:val="00270182"/>
    <w:rsid w:val="00270B70"/>
    <w:rsid w:val="00270C1A"/>
    <w:rsid w:val="00273B18"/>
    <w:rsid w:val="00273B8F"/>
    <w:rsid w:val="00275034"/>
    <w:rsid w:val="002758CF"/>
    <w:rsid w:val="002758E2"/>
    <w:rsid w:val="00276272"/>
    <w:rsid w:val="0027735F"/>
    <w:rsid w:val="00277739"/>
    <w:rsid w:val="00280BE5"/>
    <w:rsid w:val="00281C49"/>
    <w:rsid w:val="0028342F"/>
    <w:rsid w:val="00283D1C"/>
    <w:rsid w:val="0028448F"/>
    <w:rsid w:val="0028469F"/>
    <w:rsid w:val="00285C09"/>
    <w:rsid w:val="00285C17"/>
    <w:rsid w:val="002864E2"/>
    <w:rsid w:val="00286D6A"/>
    <w:rsid w:val="00290B03"/>
    <w:rsid w:val="00291338"/>
    <w:rsid w:val="00291422"/>
    <w:rsid w:val="0029181E"/>
    <w:rsid w:val="002919C0"/>
    <w:rsid w:val="0029232B"/>
    <w:rsid w:val="002934E7"/>
    <w:rsid w:val="002947A7"/>
    <w:rsid w:val="00294890"/>
    <w:rsid w:val="00294FDD"/>
    <w:rsid w:val="00295017"/>
    <w:rsid w:val="002959C4"/>
    <w:rsid w:val="00295E10"/>
    <w:rsid w:val="00296C04"/>
    <w:rsid w:val="00296C50"/>
    <w:rsid w:val="00297D03"/>
    <w:rsid w:val="002A0AA7"/>
    <w:rsid w:val="002A1083"/>
    <w:rsid w:val="002A12E4"/>
    <w:rsid w:val="002A52B2"/>
    <w:rsid w:val="002A52C7"/>
    <w:rsid w:val="002B0BE8"/>
    <w:rsid w:val="002B24F6"/>
    <w:rsid w:val="002B2D90"/>
    <w:rsid w:val="002B3464"/>
    <w:rsid w:val="002B43BD"/>
    <w:rsid w:val="002B44DC"/>
    <w:rsid w:val="002B473D"/>
    <w:rsid w:val="002B63E9"/>
    <w:rsid w:val="002B6B93"/>
    <w:rsid w:val="002C0641"/>
    <w:rsid w:val="002C0E17"/>
    <w:rsid w:val="002C2844"/>
    <w:rsid w:val="002C29BC"/>
    <w:rsid w:val="002C39F2"/>
    <w:rsid w:val="002C68A0"/>
    <w:rsid w:val="002D0B8D"/>
    <w:rsid w:val="002D10BC"/>
    <w:rsid w:val="002D3F0B"/>
    <w:rsid w:val="002D5652"/>
    <w:rsid w:val="002D6AD6"/>
    <w:rsid w:val="002D6E7C"/>
    <w:rsid w:val="002D704E"/>
    <w:rsid w:val="002E034E"/>
    <w:rsid w:val="002E36F4"/>
    <w:rsid w:val="002E39F3"/>
    <w:rsid w:val="002E51B5"/>
    <w:rsid w:val="002E5C3D"/>
    <w:rsid w:val="002E7951"/>
    <w:rsid w:val="002F0B93"/>
    <w:rsid w:val="002F179D"/>
    <w:rsid w:val="002F3489"/>
    <w:rsid w:val="002F3768"/>
    <w:rsid w:val="002F4DD6"/>
    <w:rsid w:val="002F6767"/>
    <w:rsid w:val="002F732F"/>
    <w:rsid w:val="003001A8"/>
    <w:rsid w:val="0030053C"/>
    <w:rsid w:val="0030068D"/>
    <w:rsid w:val="0030130E"/>
    <w:rsid w:val="00301691"/>
    <w:rsid w:val="00301A0D"/>
    <w:rsid w:val="00301EFC"/>
    <w:rsid w:val="00306AE1"/>
    <w:rsid w:val="00306C20"/>
    <w:rsid w:val="00306D9F"/>
    <w:rsid w:val="0030733A"/>
    <w:rsid w:val="00310035"/>
    <w:rsid w:val="0031045D"/>
    <w:rsid w:val="00310FA3"/>
    <w:rsid w:val="00316B69"/>
    <w:rsid w:val="00321808"/>
    <w:rsid w:val="003242F1"/>
    <w:rsid w:val="0032434C"/>
    <w:rsid w:val="00325065"/>
    <w:rsid w:val="00326763"/>
    <w:rsid w:val="00327BDF"/>
    <w:rsid w:val="00327C99"/>
    <w:rsid w:val="0033007C"/>
    <w:rsid w:val="00330611"/>
    <w:rsid w:val="00330C1A"/>
    <w:rsid w:val="003316C4"/>
    <w:rsid w:val="003332CE"/>
    <w:rsid w:val="00334001"/>
    <w:rsid w:val="003340D4"/>
    <w:rsid w:val="003345D9"/>
    <w:rsid w:val="00335165"/>
    <w:rsid w:val="003405FD"/>
    <w:rsid w:val="0034068B"/>
    <w:rsid w:val="00341FFF"/>
    <w:rsid w:val="00342B12"/>
    <w:rsid w:val="0034391A"/>
    <w:rsid w:val="00343EA3"/>
    <w:rsid w:val="00344D0F"/>
    <w:rsid w:val="003462CF"/>
    <w:rsid w:val="0034718F"/>
    <w:rsid w:val="00350D6C"/>
    <w:rsid w:val="0035190E"/>
    <w:rsid w:val="00352758"/>
    <w:rsid w:val="00354AE4"/>
    <w:rsid w:val="00354C07"/>
    <w:rsid w:val="0035613B"/>
    <w:rsid w:val="00356C6E"/>
    <w:rsid w:val="00357168"/>
    <w:rsid w:val="003607B1"/>
    <w:rsid w:val="00363E79"/>
    <w:rsid w:val="00364BF0"/>
    <w:rsid w:val="003671F3"/>
    <w:rsid w:val="00371472"/>
    <w:rsid w:val="003738E1"/>
    <w:rsid w:val="00373AC5"/>
    <w:rsid w:val="00375DDE"/>
    <w:rsid w:val="00376A91"/>
    <w:rsid w:val="00377351"/>
    <w:rsid w:val="00377C37"/>
    <w:rsid w:val="00381CBB"/>
    <w:rsid w:val="00382A7C"/>
    <w:rsid w:val="00382F7C"/>
    <w:rsid w:val="00383273"/>
    <w:rsid w:val="00383B83"/>
    <w:rsid w:val="0038419D"/>
    <w:rsid w:val="0038429D"/>
    <w:rsid w:val="0038480B"/>
    <w:rsid w:val="003855BD"/>
    <w:rsid w:val="00385AED"/>
    <w:rsid w:val="00386051"/>
    <w:rsid w:val="00386CA1"/>
    <w:rsid w:val="003902BB"/>
    <w:rsid w:val="00390525"/>
    <w:rsid w:val="00392157"/>
    <w:rsid w:val="003938DE"/>
    <w:rsid w:val="00393C05"/>
    <w:rsid w:val="003942DC"/>
    <w:rsid w:val="00394E31"/>
    <w:rsid w:val="0039661A"/>
    <w:rsid w:val="00396AF9"/>
    <w:rsid w:val="00396E46"/>
    <w:rsid w:val="003A2A79"/>
    <w:rsid w:val="003A3674"/>
    <w:rsid w:val="003A4EE1"/>
    <w:rsid w:val="003A5333"/>
    <w:rsid w:val="003A537E"/>
    <w:rsid w:val="003A580C"/>
    <w:rsid w:val="003A5B07"/>
    <w:rsid w:val="003A6226"/>
    <w:rsid w:val="003B03EE"/>
    <w:rsid w:val="003B16A4"/>
    <w:rsid w:val="003B1B52"/>
    <w:rsid w:val="003B305E"/>
    <w:rsid w:val="003B3AE7"/>
    <w:rsid w:val="003B5755"/>
    <w:rsid w:val="003B7A04"/>
    <w:rsid w:val="003C03B1"/>
    <w:rsid w:val="003C0AF7"/>
    <w:rsid w:val="003C0EBF"/>
    <w:rsid w:val="003C2D6E"/>
    <w:rsid w:val="003C2F58"/>
    <w:rsid w:val="003C3E05"/>
    <w:rsid w:val="003C5C3D"/>
    <w:rsid w:val="003C6A5C"/>
    <w:rsid w:val="003C7514"/>
    <w:rsid w:val="003D053A"/>
    <w:rsid w:val="003D0894"/>
    <w:rsid w:val="003D0B4B"/>
    <w:rsid w:val="003D2930"/>
    <w:rsid w:val="003D3B80"/>
    <w:rsid w:val="003D3DC5"/>
    <w:rsid w:val="003D5324"/>
    <w:rsid w:val="003D5AB1"/>
    <w:rsid w:val="003D6C05"/>
    <w:rsid w:val="003D7A9F"/>
    <w:rsid w:val="003E0445"/>
    <w:rsid w:val="003E06D9"/>
    <w:rsid w:val="003E28A3"/>
    <w:rsid w:val="003E2DBA"/>
    <w:rsid w:val="003E4110"/>
    <w:rsid w:val="003E43FE"/>
    <w:rsid w:val="003E4BE7"/>
    <w:rsid w:val="003E6053"/>
    <w:rsid w:val="003E7BE1"/>
    <w:rsid w:val="003E7CC5"/>
    <w:rsid w:val="003F026E"/>
    <w:rsid w:val="003F19E2"/>
    <w:rsid w:val="003F19FF"/>
    <w:rsid w:val="003F5BE9"/>
    <w:rsid w:val="003F71F9"/>
    <w:rsid w:val="003F7782"/>
    <w:rsid w:val="003F7EDB"/>
    <w:rsid w:val="004000D7"/>
    <w:rsid w:val="00400D52"/>
    <w:rsid w:val="00403A83"/>
    <w:rsid w:val="00404B11"/>
    <w:rsid w:val="004054E2"/>
    <w:rsid w:val="00406183"/>
    <w:rsid w:val="004065D0"/>
    <w:rsid w:val="00406993"/>
    <w:rsid w:val="00407D3B"/>
    <w:rsid w:val="00410A10"/>
    <w:rsid w:val="00411B67"/>
    <w:rsid w:val="00412297"/>
    <w:rsid w:val="00412FAF"/>
    <w:rsid w:val="00415464"/>
    <w:rsid w:val="0041593A"/>
    <w:rsid w:val="00417CF6"/>
    <w:rsid w:val="004226EA"/>
    <w:rsid w:val="0042308E"/>
    <w:rsid w:val="0042430D"/>
    <w:rsid w:val="0042559A"/>
    <w:rsid w:val="00426EED"/>
    <w:rsid w:val="0043036A"/>
    <w:rsid w:val="00430D1C"/>
    <w:rsid w:val="004326F8"/>
    <w:rsid w:val="004335AA"/>
    <w:rsid w:val="00435B01"/>
    <w:rsid w:val="00435BED"/>
    <w:rsid w:val="0043623E"/>
    <w:rsid w:val="004363DB"/>
    <w:rsid w:val="00436F2A"/>
    <w:rsid w:val="004401DB"/>
    <w:rsid w:val="00444BFD"/>
    <w:rsid w:val="00445BDA"/>
    <w:rsid w:val="0044657C"/>
    <w:rsid w:val="00447185"/>
    <w:rsid w:val="00447EB1"/>
    <w:rsid w:val="0045088B"/>
    <w:rsid w:val="00450CC2"/>
    <w:rsid w:val="004520EF"/>
    <w:rsid w:val="0045302A"/>
    <w:rsid w:val="00454B97"/>
    <w:rsid w:val="00454CB6"/>
    <w:rsid w:val="00455881"/>
    <w:rsid w:val="00457931"/>
    <w:rsid w:val="00457ABF"/>
    <w:rsid w:val="00457C73"/>
    <w:rsid w:val="00460159"/>
    <w:rsid w:val="00460342"/>
    <w:rsid w:val="004646FB"/>
    <w:rsid w:val="00464E94"/>
    <w:rsid w:val="00465031"/>
    <w:rsid w:val="004653D2"/>
    <w:rsid w:val="0046734E"/>
    <w:rsid w:val="00470315"/>
    <w:rsid w:val="00470545"/>
    <w:rsid w:val="00472EA9"/>
    <w:rsid w:val="00474B1B"/>
    <w:rsid w:val="00475543"/>
    <w:rsid w:val="00475DD4"/>
    <w:rsid w:val="0048142E"/>
    <w:rsid w:val="0048192C"/>
    <w:rsid w:val="00481A20"/>
    <w:rsid w:val="00481C41"/>
    <w:rsid w:val="00482396"/>
    <w:rsid w:val="00482B1A"/>
    <w:rsid w:val="00483C74"/>
    <w:rsid w:val="00484564"/>
    <w:rsid w:val="00484AA3"/>
    <w:rsid w:val="0048584D"/>
    <w:rsid w:val="00485C1A"/>
    <w:rsid w:val="004864F6"/>
    <w:rsid w:val="00487213"/>
    <w:rsid w:val="00492D9A"/>
    <w:rsid w:val="00493D42"/>
    <w:rsid w:val="0049410A"/>
    <w:rsid w:val="00496EEB"/>
    <w:rsid w:val="00497373"/>
    <w:rsid w:val="004974C1"/>
    <w:rsid w:val="0049779A"/>
    <w:rsid w:val="004A2272"/>
    <w:rsid w:val="004A2779"/>
    <w:rsid w:val="004A3032"/>
    <w:rsid w:val="004A53B8"/>
    <w:rsid w:val="004A6BC3"/>
    <w:rsid w:val="004A7694"/>
    <w:rsid w:val="004B164B"/>
    <w:rsid w:val="004B2547"/>
    <w:rsid w:val="004B3D1F"/>
    <w:rsid w:val="004B43D4"/>
    <w:rsid w:val="004B529F"/>
    <w:rsid w:val="004B5330"/>
    <w:rsid w:val="004C0D62"/>
    <w:rsid w:val="004C20CE"/>
    <w:rsid w:val="004C2DF2"/>
    <w:rsid w:val="004C393D"/>
    <w:rsid w:val="004C4ED6"/>
    <w:rsid w:val="004C5F66"/>
    <w:rsid w:val="004C61BD"/>
    <w:rsid w:val="004C62EA"/>
    <w:rsid w:val="004C6511"/>
    <w:rsid w:val="004C6FEF"/>
    <w:rsid w:val="004C71E9"/>
    <w:rsid w:val="004C738C"/>
    <w:rsid w:val="004D1E02"/>
    <w:rsid w:val="004D1EBD"/>
    <w:rsid w:val="004D32E3"/>
    <w:rsid w:val="004D4E8C"/>
    <w:rsid w:val="004D6104"/>
    <w:rsid w:val="004D6ACF"/>
    <w:rsid w:val="004E03FC"/>
    <w:rsid w:val="004E0501"/>
    <w:rsid w:val="004E0C7B"/>
    <w:rsid w:val="004E1DF0"/>
    <w:rsid w:val="004E58A4"/>
    <w:rsid w:val="004F2535"/>
    <w:rsid w:val="004F2874"/>
    <w:rsid w:val="004F46F5"/>
    <w:rsid w:val="004F4B8B"/>
    <w:rsid w:val="004F5972"/>
    <w:rsid w:val="004F73B0"/>
    <w:rsid w:val="004F765A"/>
    <w:rsid w:val="005005F4"/>
    <w:rsid w:val="00500E2E"/>
    <w:rsid w:val="005024FF"/>
    <w:rsid w:val="00503330"/>
    <w:rsid w:val="0050377D"/>
    <w:rsid w:val="0050406A"/>
    <w:rsid w:val="00507091"/>
    <w:rsid w:val="00507D7A"/>
    <w:rsid w:val="0051095B"/>
    <w:rsid w:val="00511181"/>
    <w:rsid w:val="0051435C"/>
    <w:rsid w:val="00517AF0"/>
    <w:rsid w:val="005209F0"/>
    <w:rsid w:val="00520F91"/>
    <w:rsid w:val="00522E5A"/>
    <w:rsid w:val="00523D87"/>
    <w:rsid w:val="005248A3"/>
    <w:rsid w:val="00525E12"/>
    <w:rsid w:val="00525F76"/>
    <w:rsid w:val="00527D88"/>
    <w:rsid w:val="005303D5"/>
    <w:rsid w:val="005312C0"/>
    <w:rsid w:val="00532B0B"/>
    <w:rsid w:val="0053694E"/>
    <w:rsid w:val="00536F3C"/>
    <w:rsid w:val="005371A6"/>
    <w:rsid w:val="00537820"/>
    <w:rsid w:val="0053798C"/>
    <w:rsid w:val="00540547"/>
    <w:rsid w:val="00540A0D"/>
    <w:rsid w:val="005428B3"/>
    <w:rsid w:val="005452D1"/>
    <w:rsid w:val="00545E93"/>
    <w:rsid w:val="00545EB5"/>
    <w:rsid w:val="005469B0"/>
    <w:rsid w:val="00546D32"/>
    <w:rsid w:val="00546E49"/>
    <w:rsid w:val="00551E14"/>
    <w:rsid w:val="00552E5F"/>
    <w:rsid w:val="00553BAB"/>
    <w:rsid w:val="0055549F"/>
    <w:rsid w:val="00555D6E"/>
    <w:rsid w:val="00557996"/>
    <w:rsid w:val="005579E0"/>
    <w:rsid w:val="005629F8"/>
    <w:rsid w:val="00562CE2"/>
    <w:rsid w:val="00562F8F"/>
    <w:rsid w:val="00564CC9"/>
    <w:rsid w:val="00565748"/>
    <w:rsid w:val="00565DA4"/>
    <w:rsid w:val="005667F4"/>
    <w:rsid w:val="00567D34"/>
    <w:rsid w:val="0057102D"/>
    <w:rsid w:val="00574D76"/>
    <w:rsid w:val="005770EF"/>
    <w:rsid w:val="00577EE3"/>
    <w:rsid w:val="005841EA"/>
    <w:rsid w:val="00584585"/>
    <w:rsid w:val="00584604"/>
    <w:rsid w:val="00584845"/>
    <w:rsid w:val="00585CB9"/>
    <w:rsid w:val="00590A81"/>
    <w:rsid w:val="00592875"/>
    <w:rsid w:val="00592F6B"/>
    <w:rsid w:val="00593443"/>
    <w:rsid w:val="005936E2"/>
    <w:rsid w:val="00593EB5"/>
    <w:rsid w:val="00594037"/>
    <w:rsid w:val="00594CE7"/>
    <w:rsid w:val="005955DE"/>
    <w:rsid w:val="005971A7"/>
    <w:rsid w:val="00597580"/>
    <w:rsid w:val="00597B63"/>
    <w:rsid w:val="005A09B4"/>
    <w:rsid w:val="005A2461"/>
    <w:rsid w:val="005A2950"/>
    <w:rsid w:val="005A3A19"/>
    <w:rsid w:val="005A45D0"/>
    <w:rsid w:val="005A5AF7"/>
    <w:rsid w:val="005A66C0"/>
    <w:rsid w:val="005A7212"/>
    <w:rsid w:val="005A7DC3"/>
    <w:rsid w:val="005B06F5"/>
    <w:rsid w:val="005B15DF"/>
    <w:rsid w:val="005B316E"/>
    <w:rsid w:val="005B4706"/>
    <w:rsid w:val="005B49F0"/>
    <w:rsid w:val="005B5CB2"/>
    <w:rsid w:val="005B63D3"/>
    <w:rsid w:val="005B6466"/>
    <w:rsid w:val="005B7363"/>
    <w:rsid w:val="005B75E8"/>
    <w:rsid w:val="005C0445"/>
    <w:rsid w:val="005C0895"/>
    <w:rsid w:val="005C1949"/>
    <w:rsid w:val="005C19C2"/>
    <w:rsid w:val="005C2E73"/>
    <w:rsid w:val="005C4C1F"/>
    <w:rsid w:val="005D08DA"/>
    <w:rsid w:val="005D0D58"/>
    <w:rsid w:val="005D17E9"/>
    <w:rsid w:val="005D1972"/>
    <w:rsid w:val="005D28EB"/>
    <w:rsid w:val="005D30F0"/>
    <w:rsid w:val="005D5D89"/>
    <w:rsid w:val="005D5D94"/>
    <w:rsid w:val="005D60E7"/>
    <w:rsid w:val="005E052E"/>
    <w:rsid w:val="005E0F95"/>
    <w:rsid w:val="005E1AE6"/>
    <w:rsid w:val="005E1E9A"/>
    <w:rsid w:val="005E33B8"/>
    <w:rsid w:val="005E4573"/>
    <w:rsid w:val="005E6355"/>
    <w:rsid w:val="005E67BB"/>
    <w:rsid w:val="005E7AFE"/>
    <w:rsid w:val="005F06BC"/>
    <w:rsid w:val="005F1A83"/>
    <w:rsid w:val="005F2191"/>
    <w:rsid w:val="005F2574"/>
    <w:rsid w:val="005F29DD"/>
    <w:rsid w:val="005F55C5"/>
    <w:rsid w:val="00601A02"/>
    <w:rsid w:val="0060227A"/>
    <w:rsid w:val="00602775"/>
    <w:rsid w:val="00602F4E"/>
    <w:rsid w:val="00603978"/>
    <w:rsid w:val="006044CE"/>
    <w:rsid w:val="006079F3"/>
    <w:rsid w:val="006101ED"/>
    <w:rsid w:val="00610B7F"/>
    <w:rsid w:val="00611D36"/>
    <w:rsid w:val="00613168"/>
    <w:rsid w:val="00613989"/>
    <w:rsid w:val="00615570"/>
    <w:rsid w:val="00616549"/>
    <w:rsid w:val="00616B5C"/>
    <w:rsid w:val="0062089B"/>
    <w:rsid w:val="00620AF0"/>
    <w:rsid w:val="006266D6"/>
    <w:rsid w:val="006275F1"/>
    <w:rsid w:val="006324C0"/>
    <w:rsid w:val="006325B1"/>
    <w:rsid w:val="00634ED4"/>
    <w:rsid w:val="006354AE"/>
    <w:rsid w:val="00635B98"/>
    <w:rsid w:val="0063639C"/>
    <w:rsid w:val="00636745"/>
    <w:rsid w:val="00636BB7"/>
    <w:rsid w:val="00636F68"/>
    <w:rsid w:val="00637198"/>
    <w:rsid w:val="00637667"/>
    <w:rsid w:val="00640092"/>
    <w:rsid w:val="006411B6"/>
    <w:rsid w:val="00641EAB"/>
    <w:rsid w:val="00642909"/>
    <w:rsid w:val="00642CFA"/>
    <w:rsid w:val="00643624"/>
    <w:rsid w:val="00644A52"/>
    <w:rsid w:val="00644D06"/>
    <w:rsid w:val="006453FF"/>
    <w:rsid w:val="00646597"/>
    <w:rsid w:val="00650282"/>
    <w:rsid w:val="006518B7"/>
    <w:rsid w:val="00651BF8"/>
    <w:rsid w:val="00654378"/>
    <w:rsid w:val="006558D8"/>
    <w:rsid w:val="00656A5A"/>
    <w:rsid w:val="006600DE"/>
    <w:rsid w:val="006603FA"/>
    <w:rsid w:val="00660F7D"/>
    <w:rsid w:val="00661F07"/>
    <w:rsid w:val="00662A7F"/>
    <w:rsid w:val="00662AAC"/>
    <w:rsid w:val="00663E6D"/>
    <w:rsid w:val="00664935"/>
    <w:rsid w:val="00666E76"/>
    <w:rsid w:val="00667EE0"/>
    <w:rsid w:val="00671817"/>
    <w:rsid w:val="00671C46"/>
    <w:rsid w:val="00672186"/>
    <w:rsid w:val="00672235"/>
    <w:rsid w:val="006723F5"/>
    <w:rsid w:val="006730E1"/>
    <w:rsid w:val="00673BDE"/>
    <w:rsid w:val="00675E49"/>
    <w:rsid w:val="00676942"/>
    <w:rsid w:val="00676C51"/>
    <w:rsid w:val="0067797F"/>
    <w:rsid w:val="00681976"/>
    <w:rsid w:val="006828B6"/>
    <w:rsid w:val="00684380"/>
    <w:rsid w:val="0068465F"/>
    <w:rsid w:val="0068473F"/>
    <w:rsid w:val="00685BB3"/>
    <w:rsid w:val="00685D6C"/>
    <w:rsid w:val="00686845"/>
    <w:rsid w:val="00687558"/>
    <w:rsid w:val="00691AC1"/>
    <w:rsid w:val="0069270E"/>
    <w:rsid w:val="00694B4A"/>
    <w:rsid w:val="00694E52"/>
    <w:rsid w:val="00696CA4"/>
    <w:rsid w:val="006A180E"/>
    <w:rsid w:val="006A2C3F"/>
    <w:rsid w:val="006A3AAB"/>
    <w:rsid w:val="006A4FFE"/>
    <w:rsid w:val="006A5F3F"/>
    <w:rsid w:val="006A7BE2"/>
    <w:rsid w:val="006B18D3"/>
    <w:rsid w:val="006B38F8"/>
    <w:rsid w:val="006B39A3"/>
    <w:rsid w:val="006B6B91"/>
    <w:rsid w:val="006B7A29"/>
    <w:rsid w:val="006B7E5D"/>
    <w:rsid w:val="006C33AA"/>
    <w:rsid w:val="006C52BB"/>
    <w:rsid w:val="006C628A"/>
    <w:rsid w:val="006C63DB"/>
    <w:rsid w:val="006D15D4"/>
    <w:rsid w:val="006D1981"/>
    <w:rsid w:val="006D1DF6"/>
    <w:rsid w:val="006D222C"/>
    <w:rsid w:val="006D36CA"/>
    <w:rsid w:val="006D36D2"/>
    <w:rsid w:val="006D39AB"/>
    <w:rsid w:val="006D3C79"/>
    <w:rsid w:val="006D4296"/>
    <w:rsid w:val="006D431C"/>
    <w:rsid w:val="006D4BAA"/>
    <w:rsid w:val="006D53A8"/>
    <w:rsid w:val="006D5502"/>
    <w:rsid w:val="006D7057"/>
    <w:rsid w:val="006D7320"/>
    <w:rsid w:val="006E032A"/>
    <w:rsid w:val="006E0BA5"/>
    <w:rsid w:val="006E36B8"/>
    <w:rsid w:val="006E4353"/>
    <w:rsid w:val="006E6189"/>
    <w:rsid w:val="006E6EEF"/>
    <w:rsid w:val="006E7303"/>
    <w:rsid w:val="006F06C9"/>
    <w:rsid w:val="006F097C"/>
    <w:rsid w:val="006F1145"/>
    <w:rsid w:val="006F18F7"/>
    <w:rsid w:val="006F293C"/>
    <w:rsid w:val="006F3196"/>
    <w:rsid w:val="006F4036"/>
    <w:rsid w:val="006F40B5"/>
    <w:rsid w:val="006F48EF"/>
    <w:rsid w:val="006F5373"/>
    <w:rsid w:val="006F5D07"/>
    <w:rsid w:val="006F6131"/>
    <w:rsid w:val="006F6A92"/>
    <w:rsid w:val="006F7161"/>
    <w:rsid w:val="006F7C2C"/>
    <w:rsid w:val="006F7DF6"/>
    <w:rsid w:val="0070097F"/>
    <w:rsid w:val="00700BEB"/>
    <w:rsid w:val="00701854"/>
    <w:rsid w:val="007038CF"/>
    <w:rsid w:val="00703A45"/>
    <w:rsid w:val="00704130"/>
    <w:rsid w:val="00705272"/>
    <w:rsid w:val="00705BCF"/>
    <w:rsid w:val="00705C99"/>
    <w:rsid w:val="00705D58"/>
    <w:rsid w:val="00706696"/>
    <w:rsid w:val="00706963"/>
    <w:rsid w:val="00706DE2"/>
    <w:rsid w:val="00710D53"/>
    <w:rsid w:val="00710FB9"/>
    <w:rsid w:val="00712B58"/>
    <w:rsid w:val="00713B63"/>
    <w:rsid w:val="007148F0"/>
    <w:rsid w:val="0071507C"/>
    <w:rsid w:val="00715128"/>
    <w:rsid w:val="00715CCF"/>
    <w:rsid w:val="00715DB6"/>
    <w:rsid w:val="007162FD"/>
    <w:rsid w:val="00717225"/>
    <w:rsid w:val="00717589"/>
    <w:rsid w:val="00721211"/>
    <w:rsid w:val="00723A01"/>
    <w:rsid w:val="00723EDE"/>
    <w:rsid w:val="00724F1A"/>
    <w:rsid w:val="007266E2"/>
    <w:rsid w:val="00727FC2"/>
    <w:rsid w:val="00730F90"/>
    <w:rsid w:val="0073120C"/>
    <w:rsid w:val="007314F9"/>
    <w:rsid w:val="00732D2E"/>
    <w:rsid w:val="00732F79"/>
    <w:rsid w:val="007334E8"/>
    <w:rsid w:val="00734BDA"/>
    <w:rsid w:val="00736E42"/>
    <w:rsid w:val="00736EF0"/>
    <w:rsid w:val="007410BF"/>
    <w:rsid w:val="0074195E"/>
    <w:rsid w:val="0074238D"/>
    <w:rsid w:val="00746271"/>
    <w:rsid w:val="00746F42"/>
    <w:rsid w:val="00746FEA"/>
    <w:rsid w:val="00747336"/>
    <w:rsid w:val="007477C1"/>
    <w:rsid w:val="007516D3"/>
    <w:rsid w:val="007519D0"/>
    <w:rsid w:val="00751E74"/>
    <w:rsid w:val="0075201E"/>
    <w:rsid w:val="0075224D"/>
    <w:rsid w:val="00752A71"/>
    <w:rsid w:val="00753D16"/>
    <w:rsid w:val="007544C3"/>
    <w:rsid w:val="007561A3"/>
    <w:rsid w:val="007564CB"/>
    <w:rsid w:val="00757967"/>
    <w:rsid w:val="00761838"/>
    <w:rsid w:val="00762C12"/>
    <w:rsid w:val="00763675"/>
    <w:rsid w:val="0076420E"/>
    <w:rsid w:val="007646FC"/>
    <w:rsid w:val="00766130"/>
    <w:rsid w:val="00766FDC"/>
    <w:rsid w:val="007704FB"/>
    <w:rsid w:val="00770DD9"/>
    <w:rsid w:val="00771885"/>
    <w:rsid w:val="00773665"/>
    <w:rsid w:val="007739CB"/>
    <w:rsid w:val="007752D4"/>
    <w:rsid w:val="0077546A"/>
    <w:rsid w:val="0077591F"/>
    <w:rsid w:val="00776825"/>
    <w:rsid w:val="0077706F"/>
    <w:rsid w:val="00777AAB"/>
    <w:rsid w:val="00777EBA"/>
    <w:rsid w:val="00787F87"/>
    <w:rsid w:val="0079018B"/>
    <w:rsid w:val="007927EF"/>
    <w:rsid w:val="00792EAC"/>
    <w:rsid w:val="00794C8B"/>
    <w:rsid w:val="00794D70"/>
    <w:rsid w:val="007A01B2"/>
    <w:rsid w:val="007A0A62"/>
    <w:rsid w:val="007A18B8"/>
    <w:rsid w:val="007A375A"/>
    <w:rsid w:val="007A41BA"/>
    <w:rsid w:val="007A7295"/>
    <w:rsid w:val="007B174B"/>
    <w:rsid w:val="007B3BF5"/>
    <w:rsid w:val="007B3E78"/>
    <w:rsid w:val="007B778C"/>
    <w:rsid w:val="007B7AF5"/>
    <w:rsid w:val="007B7ED9"/>
    <w:rsid w:val="007C00A3"/>
    <w:rsid w:val="007C0ADB"/>
    <w:rsid w:val="007C0ADC"/>
    <w:rsid w:val="007C18B5"/>
    <w:rsid w:val="007C2248"/>
    <w:rsid w:val="007C2F34"/>
    <w:rsid w:val="007C48D6"/>
    <w:rsid w:val="007C52C8"/>
    <w:rsid w:val="007C58D2"/>
    <w:rsid w:val="007C5A9E"/>
    <w:rsid w:val="007C6369"/>
    <w:rsid w:val="007C76F0"/>
    <w:rsid w:val="007D33DB"/>
    <w:rsid w:val="007D35BD"/>
    <w:rsid w:val="007D483A"/>
    <w:rsid w:val="007D4AA5"/>
    <w:rsid w:val="007D52E6"/>
    <w:rsid w:val="007D6154"/>
    <w:rsid w:val="007E0678"/>
    <w:rsid w:val="007E07DB"/>
    <w:rsid w:val="007E26C8"/>
    <w:rsid w:val="007E36E9"/>
    <w:rsid w:val="007E4156"/>
    <w:rsid w:val="007E416A"/>
    <w:rsid w:val="007E4F1D"/>
    <w:rsid w:val="007E5537"/>
    <w:rsid w:val="007E6524"/>
    <w:rsid w:val="007E6FF3"/>
    <w:rsid w:val="007F091B"/>
    <w:rsid w:val="007F109D"/>
    <w:rsid w:val="007F19AE"/>
    <w:rsid w:val="007F1A8B"/>
    <w:rsid w:val="007F2C3B"/>
    <w:rsid w:val="007F31BA"/>
    <w:rsid w:val="007F4186"/>
    <w:rsid w:val="007F45BE"/>
    <w:rsid w:val="007F4825"/>
    <w:rsid w:val="007F6624"/>
    <w:rsid w:val="007F749A"/>
    <w:rsid w:val="007F7651"/>
    <w:rsid w:val="008005C9"/>
    <w:rsid w:val="008008F9"/>
    <w:rsid w:val="0080117D"/>
    <w:rsid w:val="00802657"/>
    <w:rsid w:val="008034FF"/>
    <w:rsid w:val="008044D1"/>
    <w:rsid w:val="00806592"/>
    <w:rsid w:val="00810024"/>
    <w:rsid w:val="00810135"/>
    <w:rsid w:val="008122A1"/>
    <w:rsid w:val="00813B47"/>
    <w:rsid w:val="008149AC"/>
    <w:rsid w:val="00814ECE"/>
    <w:rsid w:val="00815D49"/>
    <w:rsid w:val="00820462"/>
    <w:rsid w:val="0082233E"/>
    <w:rsid w:val="00822A7B"/>
    <w:rsid w:val="00823572"/>
    <w:rsid w:val="00823573"/>
    <w:rsid w:val="00823C9C"/>
    <w:rsid w:val="00827322"/>
    <w:rsid w:val="008307AE"/>
    <w:rsid w:val="00831073"/>
    <w:rsid w:val="0083167A"/>
    <w:rsid w:val="00834E4A"/>
    <w:rsid w:val="008352B8"/>
    <w:rsid w:val="00837B2F"/>
    <w:rsid w:val="00840263"/>
    <w:rsid w:val="00841181"/>
    <w:rsid w:val="0084133A"/>
    <w:rsid w:val="008441A0"/>
    <w:rsid w:val="00846069"/>
    <w:rsid w:val="00846C0B"/>
    <w:rsid w:val="00846D10"/>
    <w:rsid w:val="00852C58"/>
    <w:rsid w:val="00853925"/>
    <w:rsid w:val="00853C36"/>
    <w:rsid w:val="0085629E"/>
    <w:rsid w:val="00857416"/>
    <w:rsid w:val="00860239"/>
    <w:rsid w:val="008614A3"/>
    <w:rsid w:val="0086322B"/>
    <w:rsid w:val="00863BCC"/>
    <w:rsid w:val="008647AA"/>
    <w:rsid w:val="00864E47"/>
    <w:rsid w:val="00870C1D"/>
    <w:rsid w:val="008727F3"/>
    <w:rsid w:val="00873B59"/>
    <w:rsid w:val="0087474F"/>
    <w:rsid w:val="00874B49"/>
    <w:rsid w:val="008759EA"/>
    <w:rsid w:val="008768D0"/>
    <w:rsid w:val="008807AF"/>
    <w:rsid w:val="00881024"/>
    <w:rsid w:val="0088262E"/>
    <w:rsid w:val="00882ABB"/>
    <w:rsid w:val="00884D94"/>
    <w:rsid w:val="00884F55"/>
    <w:rsid w:val="00885138"/>
    <w:rsid w:val="008852EE"/>
    <w:rsid w:val="00885657"/>
    <w:rsid w:val="00886137"/>
    <w:rsid w:val="0088632E"/>
    <w:rsid w:val="008863D2"/>
    <w:rsid w:val="008877D4"/>
    <w:rsid w:val="0088789E"/>
    <w:rsid w:val="00893632"/>
    <w:rsid w:val="00893687"/>
    <w:rsid w:val="00893738"/>
    <w:rsid w:val="00893833"/>
    <w:rsid w:val="008939C2"/>
    <w:rsid w:val="0089439D"/>
    <w:rsid w:val="008949D6"/>
    <w:rsid w:val="008953E3"/>
    <w:rsid w:val="00895E5B"/>
    <w:rsid w:val="0089650A"/>
    <w:rsid w:val="0089690B"/>
    <w:rsid w:val="00896C28"/>
    <w:rsid w:val="00897714"/>
    <w:rsid w:val="008A0621"/>
    <w:rsid w:val="008A0AD6"/>
    <w:rsid w:val="008A2B9F"/>
    <w:rsid w:val="008A30B9"/>
    <w:rsid w:val="008A3170"/>
    <w:rsid w:val="008A323B"/>
    <w:rsid w:val="008A61BB"/>
    <w:rsid w:val="008A62C0"/>
    <w:rsid w:val="008A7038"/>
    <w:rsid w:val="008A7806"/>
    <w:rsid w:val="008B154B"/>
    <w:rsid w:val="008B1D9A"/>
    <w:rsid w:val="008B1DB0"/>
    <w:rsid w:val="008B1EF3"/>
    <w:rsid w:val="008B1FF3"/>
    <w:rsid w:val="008B2086"/>
    <w:rsid w:val="008B351E"/>
    <w:rsid w:val="008B3B49"/>
    <w:rsid w:val="008B68C6"/>
    <w:rsid w:val="008B6A02"/>
    <w:rsid w:val="008C0193"/>
    <w:rsid w:val="008C094C"/>
    <w:rsid w:val="008C0FA8"/>
    <w:rsid w:val="008C1142"/>
    <w:rsid w:val="008C1816"/>
    <w:rsid w:val="008C2CB4"/>
    <w:rsid w:val="008C6742"/>
    <w:rsid w:val="008C7A1C"/>
    <w:rsid w:val="008D0F3B"/>
    <w:rsid w:val="008D158D"/>
    <w:rsid w:val="008D21D7"/>
    <w:rsid w:val="008D21F4"/>
    <w:rsid w:val="008D348D"/>
    <w:rsid w:val="008D35F5"/>
    <w:rsid w:val="008D37FE"/>
    <w:rsid w:val="008D4156"/>
    <w:rsid w:val="008D6782"/>
    <w:rsid w:val="008D6CE8"/>
    <w:rsid w:val="008D7220"/>
    <w:rsid w:val="008E04F3"/>
    <w:rsid w:val="008E0B16"/>
    <w:rsid w:val="008E10F0"/>
    <w:rsid w:val="008E11D0"/>
    <w:rsid w:val="008E1E88"/>
    <w:rsid w:val="008E2FB8"/>
    <w:rsid w:val="008E3249"/>
    <w:rsid w:val="008E3586"/>
    <w:rsid w:val="008E4874"/>
    <w:rsid w:val="008E515C"/>
    <w:rsid w:val="008E6A28"/>
    <w:rsid w:val="008F11CE"/>
    <w:rsid w:val="008F1626"/>
    <w:rsid w:val="008F2FEE"/>
    <w:rsid w:val="008F4F10"/>
    <w:rsid w:val="008F66DE"/>
    <w:rsid w:val="008F6BE9"/>
    <w:rsid w:val="008F735E"/>
    <w:rsid w:val="008F7C68"/>
    <w:rsid w:val="009008BE"/>
    <w:rsid w:val="009011C4"/>
    <w:rsid w:val="009054EE"/>
    <w:rsid w:val="00905DA3"/>
    <w:rsid w:val="00906054"/>
    <w:rsid w:val="0090699E"/>
    <w:rsid w:val="0090764C"/>
    <w:rsid w:val="00907D30"/>
    <w:rsid w:val="0091031D"/>
    <w:rsid w:val="00911333"/>
    <w:rsid w:val="00912ED8"/>
    <w:rsid w:val="0091333A"/>
    <w:rsid w:val="00913C94"/>
    <w:rsid w:val="009140BB"/>
    <w:rsid w:val="00914F10"/>
    <w:rsid w:val="00917A4E"/>
    <w:rsid w:val="00921B23"/>
    <w:rsid w:val="00922836"/>
    <w:rsid w:val="009234C3"/>
    <w:rsid w:val="00923651"/>
    <w:rsid w:val="009247E2"/>
    <w:rsid w:val="009257FF"/>
    <w:rsid w:val="00926A45"/>
    <w:rsid w:val="0093093C"/>
    <w:rsid w:val="00932B37"/>
    <w:rsid w:val="00933A41"/>
    <w:rsid w:val="0093475D"/>
    <w:rsid w:val="00935E95"/>
    <w:rsid w:val="0093663F"/>
    <w:rsid w:val="009377B8"/>
    <w:rsid w:val="00940404"/>
    <w:rsid w:val="00943CEE"/>
    <w:rsid w:val="00944A87"/>
    <w:rsid w:val="0094556B"/>
    <w:rsid w:val="00947910"/>
    <w:rsid w:val="009501B8"/>
    <w:rsid w:val="0095068A"/>
    <w:rsid w:val="00951F3D"/>
    <w:rsid w:val="009538E8"/>
    <w:rsid w:val="00954FFE"/>
    <w:rsid w:val="009554D2"/>
    <w:rsid w:val="009622BB"/>
    <w:rsid w:val="00963552"/>
    <w:rsid w:val="00970D8E"/>
    <w:rsid w:val="00971F4E"/>
    <w:rsid w:val="00972A1D"/>
    <w:rsid w:val="0097397E"/>
    <w:rsid w:val="00974931"/>
    <w:rsid w:val="00974FC1"/>
    <w:rsid w:val="00975996"/>
    <w:rsid w:val="009763A9"/>
    <w:rsid w:val="009771CA"/>
    <w:rsid w:val="00977789"/>
    <w:rsid w:val="00977BCB"/>
    <w:rsid w:val="009821B1"/>
    <w:rsid w:val="00982380"/>
    <w:rsid w:val="0098345B"/>
    <w:rsid w:val="00984440"/>
    <w:rsid w:val="00985306"/>
    <w:rsid w:val="009857BD"/>
    <w:rsid w:val="0098641F"/>
    <w:rsid w:val="00986680"/>
    <w:rsid w:val="00990B92"/>
    <w:rsid w:val="009923C3"/>
    <w:rsid w:val="00992BBF"/>
    <w:rsid w:val="009939C0"/>
    <w:rsid w:val="00994184"/>
    <w:rsid w:val="00994782"/>
    <w:rsid w:val="00997DB7"/>
    <w:rsid w:val="009A07E7"/>
    <w:rsid w:val="009A0B21"/>
    <w:rsid w:val="009A188C"/>
    <w:rsid w:val="009A258D"/>
    <w:rsid w:val="009A7AAC"/>
    <w:rsid w:val="009B0607"/>
    <w:rsid w:val="009B0B1D"/>
    <w:rsid w:val="009B1074"/>
    <w:rsid w:val="009B11BD"/>
    <w:rsid w:val="009B1F06"/>
    <w:rsid w:val="009B4016"/>
    <w:rsid w:val="009B40DC"/>
    <w:rsid w:val="009B539C"/>
    <w:rsid w:val="009B6623"/>
    <w:rsid w:val="009B6AC8"/>
    <w:rsid w:val="009B706C"/>
    <w:rsid w:val="009B7EB7"/>
    <w:rsid w:val="009C051E"/>
    <w:rsid w:val="009C081C"/>
    <w:rsid w:val="009C0F66"/>
    <w:rsid w:val="009C10B0"/>
    <w:rsid w:val="009C1225"/>
    <w:rsid w:val="009C195D"/>
    <w:rsid w:val="009C2F8B"/>
    <w:rsid w:val="009C30C7"/>
    <w:rsid w:val="009C384A"/>
    <w:rsid w:val="009C75E3"/>
    <w:rsid w:val="009D0A0B"/>
    <w:rsid w:val="009D1DF9"/>
    <w:rsid w:val="009D309A"/>
    <w:rsid w:val="009D383D"/>
    <w:rsid w:val="009D3958"/>
    <w:rsid w:val="009D4499"/>
    <w:rsid w:val="009D4E30"/>
    <w:rsid w:val="009D6D4B"/>
    <w:rsid w:val="009D733B"/>
    <w:rsid w:val="009D7364"/>
    <w:rsid w:val="009D7AC3"/>
    <w:rsid w:val="009D7C81"/>
    <w:rsid w:val="009E3D91"/>
    <w:rsid w:val="009E629B"/>
    <w:rsid w:val="009E7339"/>
    <w:rsid w:val="009F1FC8"/>
    <w:rsid w:val="009F3974"/>
    <w:rsid w:val="009F3FAA"/>
    <w:rsid w:val="009F5069"/>
    <w:rsid w:val="009F72E3"/>
    <w:rsid w:val="00A00DBB"/>
    <w:rsid w:val="00A01A28"/>
    <w:rsid w:val="00A02494"/>
    <w:rsid w:val="00A0263C"/>
    <w:rsid w:val="00A028FD"/>
    <w:rsid w:val="00A02EDA"/>
    <w:rsid w:val="00A033A9"/>
    <w:rsid w:val="00A03AFF"/>
    <w:rsid w:val="00A03C37"/>
    <w:rsid w:val="00A07400"/>
    <w:rsid w:val="00A111B4"/>
    <w:rsid w:val="00A11869"/>
    <w:rsid w:val="00A1193D"/>
    <w:rsid w:val="00A13208"/>
    <w:rsid w:val="00A134DA"/>
    <w:rsid w:val="00A135E1"/>
    <w:rsid w:val="00A13D4B"/>
    <w:rsid w:val="00A14589"/>
    <w:rsid w:val="00A14FDA"/>
    <w:rsid w:val="00A1530E"/>
    <w:rsid w:val="00A15CC3"/>
    <w:rsid w:val="00A17987"/>
    <w:rsid w:val="00A208E9"/>
    <w:rsid w:val="00A2304D"/>
    <w:rsid w:val="00A253B7"/>
    <w:rsid w:val="00A2593F"/>
    <w:rsid w:val="00A2602D"/>
    <w:rsid w:val="00A26266"/>
    <w:rsid w:val="00A30716"/>
    <w:rsid w:val="00A30980"/>
    <w:rsid w:val="00A331C4"/>
    <w:rsid w:val="00A33FF9"/>
    <w:rsid w:val="00A34633"/>
    <w:rsid w:val="00A3521F"/>
    <w:rsid w:val="00A35E72"/>
    <w:rsid w:val="00A37AC5"/>
    <w:rsid w:val="00A409E2"/>
    <w:rsid w:val="00A40B08"/>
    <w:rsid w:val="00A4187D"/>
    <w:rsid w:val="00A41E46"/>
    <w:rsid w:val="00A42EB6"/>
    <w:rsid w:val="00A46809"/>
    <w:rsid w:val="00A46BD1"/>
    <w:rsid w:val="00A500FB"/>
    <w:rsid w:val="00A50266"/>
    <w:rsid w:val="00A505EC"/>
    <w:rsid w:val="00A509A7"/>
    <w:rsid w:val="00A50BB0"/>
    <w:rsid w:val="00A51DF6"/>
    <w:rsid w:val="00A52419"/>
    <w:rsid w:val="00A555A0"/>
    <w:rsid w:val="00A55FE9"/>
    <w:rsid w:val="00A5605E"/>
    <w:rsid w:val="00A57663"/>
    <w:rsid w:val="00A57ED5"/>
    <w:rsid w:val="00A605E3"/>
    <w:rsid w:val="00A60D0E"/>
    <w:rsid w:val="00A660D2"/>
    <w:rsid w:val="00A66A54"/>
    <w:rsid w:val="00A66F56"/>
    <w:rsid w:val="00A67E7E"/>
    <w:rsid w:val="00A703E9"/>
    <w:rsid w:val="00A70B9E"/>
    <w:rsid w:val="00A71DBC"/>
    <w:rsid w:val="00A7391D"/>
    <w:rsid w:val="00A73DB8"/>
    <w:rsid w:val="00A7427A"/>
    <w:rsid w:val="00A743A3"/>
    <w:rsid w:val="00A75164"/>
    <w:rsid w:val="00A75808"/>
    <w:rsid w:val="00A768C0"/>
    <w:rsid w:val="00A77227"/>
    <w:rsid w:val="00A810B1"/>
    <w:rsid w:val="00A81F85"/>
    <w:rsid w:val="00A835B0"/>
    <w:rsid w:val="00A83619"/>
    <w:rsid w:val="00A83996"/>
    <w:rsid w:val="00A8409C"/>
    <w:rsid w:val="00A84E5C"/>
    <w:rsid w:val="00A859BB"/>
    <w:rsid w:val="00A85CC9"/>
    <w:rsid w:val="00A86276"/>
    <w:rsid w:val="00A8653E"/>
    <w:rsid w:val="00A87733"/>
    <w:rsid w:val="00A92232"/>
    <w:rsid w:val="00A92869"/>
    <w:rsid w:val="00A94112"/>
    <w:rsid w:val="00A963DE"/>
    <w:rsid w:val="00A977A0"/>
    <w:rsid w:val="00A97D9B"/>
    <w:rsid w:val="00AA0406"/>
    <w:rsid w:val="00AA07BB"/>
    <w:rsid w:val="00AA0DA3"/>
    <w:rsid w:val="00AA1692"/>
    <w:rsid w:val="00AA2D4E"/>
    <w:rsid w:val="00AA3132"/>
    <w:rsid w:val="00AA326B"/>
    <w:rsid w:val="00AA7240"/>
    <w:rsid w:val="00AB1586"/>
    <w:rsid w:val="00AB186F"/>
    <w:rsid w:val="00AB219E"/>
    <w:rsid w:val="00AB2677"/>
    <w:rsid w:val="00AB4B5F"/>
    <w:rsid w:val="00AB5459"/>
    <w:rsid w:val="00AB5561"/>
    <w:rsid w:val="00AC0215"/>
    <w:rsid w:val="00AC03F7"/>
    <w:rsid w:val="00AC095B"/>
    <w:rsid w:val="00AC0A0A"/>
    <w:rsid w:val="00AC2418"/>
    <w:rsid w:val="00AC2D75"/>
    <w:rsid w:val="00AC369A"/>
    <w:rsid w:val="00AC3A7F"/>
    <w:rsid w:val="00AC466F"/>
    <w:rsid w:val="00AC6837"/>
    <w:rsid w:val="00AC71DA"/>
    <w:rsid w:val="00AC79FC"/>
    <w:rsid w:val="00AD21DA"/>
    <w:rsid w:val="00AD24C5"/>
    <w:rsid w:val="00AD3A39"/>
    <w:rsid w:val="00AD4197"/>
    <w:rsid w:val="00AD608F"/>
    <w:rsid w:val="00AD7869"/>
    <w:rsid w:val="00AD7BC8"/>
    <w:rsid w:val="00AE0009"/>
    <w:rsid w:val="00AE06A7"/>
    <w:rsid w:val="00AE0E52"/>
    <w:rsid w:val="00AE25F4"/>
    <w:rsid w:val="00AE3817"/>
    <w:rsid w:val="00AE3D2D"/>
    <w:rsid w:val="00AE3E24"/>
    <w:rsid w:val="00AE4872"/>
    <w:rsid w:val="00AF05BF"/>
    <w:rsid w:val="00AF1176"/>
    <w:rsid w:val="00AF1A1A"/>
    <w:rsid w:val="00AF3AA4"/>
    <w:rsid w:val="00AF5398"/>
    <w:rsid w:val="00AF55AD"/>
    <w:rsid w:val="00AF788F"/>
    <w:rsid w:val="00AF792A"/>
    <w:rsid w:val="00B00B0F"/>
    <w:rsid w:val="00B00D30"/>
    <w:rsid w:val="00B0196D"/>
    <w:rsid w:val="00B01CC1"/>
    <w:rsid w:val="00B03312"/>
    <w:rsid w:val="00B036AC"/>
    <w:rsid w:val="00B0601F"/>
    <w:rsid w:val="00B073AF"/>
    <w:rsid w:val="00B10944"/>
    <w:rsid w:val="00B14FAC"/>
    <w:rsid w:val="00B16DDE"/>
    <w:rsid w:val="00B17E3D"/>
    <w:rsid w:val="00B21A31"/>
    <w:rsid w:val="00B21B36"/>
    <w:rsid w:val="00B2355F"/>
    <w:rsid w:val="00B24F00"/>
    <w:rsid w:val="00B26673"/>
    <w:rsid w:val="00B27078"/>
    <w:rsid w:val="00B30305"/>
    <w:rsid w:val="00B30A59"/>
    <w:rsid w:val="00B3131B"/>
    <w:rsid w:val="00B32ED1"/>
    <w:rsid w:val="00B33A2E"/>
    <w:rsid w:val="00B34ADB"/>
    <w:rsid w:val="00B36392"/>
    <w:rsid w:val="00B36C1E"/>
    <w:rsid w:val="00B36CE6"/>
    <w:rsid w:val="00B37B61"/>
    <w:rsid w:val="00B41788"/>
    <w:rsid w:val="00B43A46"/>
    <w:rsid w:val="00B45A17"/>
    <w:rsid w:val="00B47F47"/>
    <w:rsid w:val="00B506A4"/>
    <w:rsid w:val="00B5135F"/>
    <w:rsid w:val="00B522B6"/>
    <w:rsid w:val="00B5286D"/>
    <w:rsid w:val="00B535E3"/>
    <w:rsid w:val="00B55FD6"/>
    <w:rsid w:val="00B60154"/>
    <w:rsid w:val="00B609D9"/>
    <w:rsid w:val="00B613F4"/>
    <w:rsid w:val="00B62F83"/>
    <w:rsid w:val="00B64B97"/>
    <w:rsid w:val="00B64E3D"/>
    <w:rsid w:val="00B667D6"/>
    <w:rsid w:val="00B677C0"/>
    <w:rsid w:val="00B71159"/>
    <w:rsid w:val="00B75923"/>
    <w:rsid w:val="00B75DD1"/>
    <w:rsid w:val="00B76A58"/>
    <w:rsid w:val="00B80AC5"/>
    <w:rsid w:val="00B82B08"/>
    <w:rsid w:val="00B82EF1"/>
    <w:rsid w:val="00B858FF"/>
    <w:rsid w:val="00B86BDB"/>
    <w:rsid w:val="00B8752D"/>
    <w:rsid w:val="00B87640"/>
    <w:rsid w:val="00B91A61"/>
    <w:rsid w:val="00B94194"/>
    <w:rsid w:val="00B94EE7"/>
    <w:rsid w:val="00B976DA"/>
    <w:rsid w:val="00B978C1"/>
    <w:rsid w:val="00B97CCE"/>
    <w:rsid w:val="00BA17D6"/>
    <w:rsid w:val="00BA2E48"/>
    <w:rsid w:val="00BA3253"/>
    <w:rsid w:val="00BA330F"/>
    <w:rsid w:val="00BA3C72"/>
    <w:rsid w:val="00BA48C4"/>
    <w:rsid w:val="00BA4FCC"/>
    <w:rsid w:val="00BA616F"/>
    <w:rsid w:val="00BA7A1C"/>
    <w:rsid w:val="00BB09E4"/>
    <w:rsid w:val="00BB1E9C"/>
    <w:rsid w:val="00BB21FE"/>
    <w:rsid w:val="00BB3062"/>
    <w:rsid w:val="00BB31E3"/>
    <w:rsid w:val="00BB4D0C"/>
    <w:rsid w:val="00BB5942"/>
    <w:rsid w:val="00BB5ECC"/>
    <w:rsid w:val="00BB691B"/>
    <w:rsid w:val="00BB71F8"/>
    <w:rsid w:val="00BB768E"/>
    <w:rsid w:val="00BB7EC4"/>
    <w:rsid w:val="00BC0E40"/>
    <w:rsid w:val="00BC160A"/>
    <w:rsid w:val="00BC1CFF"/>
    <w:rsid w:val="00BC2C89"/>
    <w:rsid w:val="00BC2EDA"/>
    <w:rsid w:val="00BC36D7"/>
    <w:rsid w:val="00BC3D4B"/>
    <w:rsid w:val="00BC4249"/>
    <w:rsid w:val="00BC6916"/>
    <w:rsid w:val="00BD046A"/>
    <w:rsid w:val="00BD20AC"/>
    <w:rsid w:val="00BD2569"/>
    <w:rsid w:val="00BD37C8"/>
    <w:rsid w:val="00BD55E4"/>
    <w:rsid w:val="00BD5D7B"/>
    <w:rsid w:val="00BD5E09"/>
    <w:rsid w:val="00BD6513"/>
    <w:rsid w:val="00BD6A47"/>
    <w:rsid w:val="00BD6FCC"/>
    <w:rsid w:val="00BD7D54"/>
    <w:rsid w:val="00BE0998"/>
    <w:rsid w:val="00BE1135"/>
    <w:rsid w:val="00BE11E9"/>
    <w:rsid w:val="00BE1D6F"/>
    <w:rsid w:val="00BE1E34"/>
    <w:rsid w:val="00BE1F7F"/>
    <w:rsid w:val="00BE256D"/>
    <w:rsid w:val="00BE3D2E"/>
    <w:rsid w:val="00BE4593"/>
    <w:rsid w:val="00BE46D9"/>
    <w:rsid w:val="00BE6341"/>
    <w:rsid w:val="00BE6523"/>
    <w:rsid w:val="00BE770E"/>
    <w:rsid w:val="00BF0AE3"/>
    <w:rsid w:val="00BF42F5"/>
    <w:rsid w:val="00BF50F4"/>
    <w:rsid w:val="00BF6B80"/>
    <w:rsid w:val="00BF797A"/>
    <w:rsid w:val="00C01A6E"/>
    <w:rsid w:val="00C025B0"/>
    <w:rsid w:val="00C05F83"/>
    <w:rsid w:val="00C06597"/>
    <w:rsid w:val="00C06942"/>
    <w:rsid w:val="00C07A09"/>
    <w:rsid w:val="00C10052"/>
    <w:rsid w:val="00C1136F"/>
    <w:rsid w:val="00C121A7"/>
    <w:rsid w:val="00C12261"/>
    <w:rsid w:val="00C15AAB"/>
    <w:rsid w:val="00C20019"/>
    <w:rsid w:val="00C230BB"/>
    <w:rsid w:val="00C23BF9"/>
    <w:rsid w:val="00C253CA"/>
    <w:rsid w:val="00C2717D"/>
    <w:rsid w:val="00C30630"/>
    <w:rsid w:val="00C318C2"/>
    <w:rsid w:val="00C331F2"/>
    <w:rsid w:val="00C33226"/>
    <w:rsid w:val="00C336A8"/>
    <w:rsid w:val="00C33DE2"/>
    <w:rsid w:val="00C35B6D"/>
    <w:rsid w:val="00C36706"/>
    <w:rsid w:val="00C4001A"/>
    <w:rsid w:val="00C40430"/>
    <w:rsid w:val="00C40AA2"/>
    <w:rsid w:val="00C40ABA"/>
    <w:rsid w:val="00C40D9E"/>
    <w:rsid w:val="00C42168"/>
    <w:rsid w:val="00C42C41"/>
    <w:rsid w:val="00C42D1D"/>
    <w:rsid w:val="00C4376C"/>
    <w:rsid w:val="00C43993"/>
    <w:rsid w:val="00C44C5B"/>
    <w:rsid w:val="00C45022"/>
    <w:rsid w:val="00C50578"/>
    <w:rsid w:val="00C5060A"/>
    <w:rsid w:val="00C50630"/>
    <w:rsid w:val="00C50DD0"/>
    <w:rsid w:val="00C51F22"/>
    <w:rsid w:val="00C52259"/>
    <w:rsid w:val="00C52417"/>
    <w:rsid w:val="00C52FB9"/>
    <w:rsid w:val="00C5401F"/>
    <w:rsid w:val="00C5460C"/>
    <w:rsid w:val="00C54994"/>
    <w:rsid w:val="00C54C65"/>
    <w:rsid w:val="00C55781"/>
    <w:rsid w:val="00C55CAE"/>
    <w:rsid w:val="00C56295"/>
    <w:rsid w:val="00C56CF5"/>
    <w:rsid w:val="00C6108C"/>
    <w:rsid w:val="00C611BA"/>
    <w:rsid w:val="00C61507"/>
    <w:rsid w:val="00C61B6E"/>
    <w:rsid w:val="00C62412"/>
    <w:rsid w:val="00C62FCA"/>
    <w:rsid w:val="00C65D6C"/>
    <w:rsid w:val="00C665AE"/>
    <w:rsid w:val="00C6678B"/>
    <w:rsid w:val="00C676E7"/>
    <w:rsid w:val="00C67769"/>
    <w:rsid w:val="00C67A15"/>
    <w:rsid w:val="00C70E51"/>
    <w:rsid w:val="00C71C13"/>
    <w:rsid w:val="00C72333"/>
    <w:rsid w:val="00C72722"/>
    <w:rsid w:val="00C729E7"/>
    <w:rsid w:val="00C754BA"/>
    <w:rsid w:val="00C757B3"/>
    <w:rsid w:val="00C82CA2"/>
    <w:rsid w:val="00C8483A"/>
    <w:rsid w:val="00C85949"/>
    <w:rsid w:val="00C907C3"/>
    <w:rsid w:val="00C91109"/>
    <w:rsid w:val="00C94B1C"/>
    <w:rsid w:val="00C9740B"/>
    <w:rsid w:val="00C97A11"/>
    <w:rsid w:val="00CA1180"/>
    <w:rsid w:val="00CA1A1D"/>
    <w:rsid w:val="00CA1F02"/>
    <w:rsid w:val="00CA1FA0"/>
    <w:rsid w:val="00CA77C4"/>
    <w:rsid w:val="00CB01DA"/>
    <w:rsid w:val="00CB0FC2"/>
    <w:rsid w:val="00CB1A1B"/>
    <w:rsid w:val="00CB2F2B"/>
    <w:rsid w:val="00CB3A16"/>
    <w:rsid w:val="00CB5821"/>
    <w:rsid w:val="00CB5B9F"/>
    <w:rsid w:val="00CC0BC1"/>
    <w:rsid w:val="00CC262E"/>
    <w:rsid w:val="00CC2832"/>
    <w:rsid w:val="00CC36F5"/>
    <w:rsid w:val="00CC4551"/>
    <w:rsid w:val="00CC4D9D"/>
    <w:rsid w:val="00CC5A44"/>
    <w:rsid w:val="00CC5E9C"/>
    <w:rsid w:val="00CD2A33"/>
    <w:rsid w:val="00CD2B39"/>
    <w:rsid w:val="00CD4B69"/>
    <w:rsid w:val="00CD542B"/>
    <w:rsid w:val="00CD6A8E"/>
    <w:rsid w:val="00CE00D9"/>
    <w:rsid w:val="00CE37C0"/>
    <w:rsid w:val="00CE5270"/>
    <w:rsid w:val="00CE656B"/>
    <w:rsid w:val="00CE76F7"/>
    <w:rsid w:val="00CF0D2C"/>
    <w:rsid w:val="00CF15F9"/>
    <w:rsid w:val="00CF28BA"/>
    <w:rsid w:val="00CF4D2C"/>
    <w:rsid w:val="00CF54AA"/>
    <w:rsid w:val="00CF5759"/>
    <w:rsid w:val="00CF6E18"/>
    <w:rsid w:val="00CF6EB8"/>
    <w:rsid w:val="00D0004A"/>
    <w:rsid w:val="00D01221"/>
    <w:rsid w:val="00D023C7"/>
    <w:rsid w:val="00D0262E"/>
    <w:rsid w:val="00D03274"/>
    <w:rsid w:val="00D04F29"/>
    <w:rsid w:val="00D052AB"/>
    <w:rsid w:val="00D054B5"/>
    <w:rsid w:val="00D058DF"/>
    <w:rsid w:val="00D06204"/>
    <w:rsid w:val="00D10B70"/>
    <w:rsid w:val="00D149A6"/>
    <w:rsid w:val="00D150B5"/>
    <w:rsid w:val="00D20675"/>
    <w:rsid w:val="00D211D3"/>
    <w:rsid w:val="00D220D8"/>
    <w:rsid w:val="00D22171"/>
    <w:rsid w:val="00D25CBE"/>
    <w:rsid w:val="00D25EB5"/>
    <w:rsid w:val="00D278CF"/>
    <w:rsid w:val="00D34854"/>
    <w:rsid w:val="00D361A3"/>
    <w:rsid w:val="00D373B0"/>
    <w:rsid w:val="00D378C6"/>
    <w:rsid w:val="00D40C34"/>
    <w:rsid w:val="00D41C4F"/>
    <w:rsid w:val="00D4405F"/>
    <w:rsid w:val="00D4462E"/>
    <w:rsid w:val="00D45118"/>
    <w:rsid w:val="00D454C3"/>
    <w:rsid w:val="00D45995"/>
    <w:rsid w:val="00D461CD"/>
    <w:rsid w:val="00D50847"/>
    <w:rsid w:val="00D51CF1"/>
    <w:rsid w:val="00D521D8"/>
    <w:rsid w:val="00D54148"/>
    <w:rsid w:val="00D5612C"/>
    <w:rsid w:val="00D565FA"/>
    <w:rsid w:val="00D57288"/>
    <w:rsid w:val="00D60F89"/>
    <w:rsid w:val="00D62461"/>
    <w:rsid w:val="00D626E6"/>
    <w:rsid w:val="00D62D3D"/>
    <w:rsid w:val="00D62EEC"/>
    <w:rsid w:val="00D65E02"/>
    <w:rsid w:val="00D70034"/>
    <w:rsid w:val="00D70A1F"/>
    <w:rsid w:val="00D71529"/>
    <w:rsid w:val="00D71E2C"/>
    <w:rsid w:val="00D73D1B"/>
    <w:rsid w:val="00D74AFD"/>
    <w:rsid w:val="00D74CF7"/>
    <w:rsid w:val="00D76E08"/>
    <w:rsid w:val="00D80CEE"/>
    <w:rsid w:val="00D80DCD"/>
    <w:rsid w:val="00D81620"/>
    <w:rsid w:val="00D81751"/>
    <w:rsid w:val="00D81810"/>
    <w:rsid w:val="00D818BF"/>
    <w:rsid w:val="00D825FD"/>
    <w:rsid w:val="00D8331A"/>
    <w:rsid w:val="00D83E68"/>
    <w:rsid w:val="00D8663D"/>
    <w:rsid w:val="00D87538"/>
    <w:rsid w:val="00D87610"/>
    <w:rsid w:val="00D87A8E"/>
    <w:rsid w:val="00D908A6"/>
    <w:rsid w:val="00D90B85"/>
    <w:rsid w:val="00D90D3C"/>
    <w:rsid w:val="00D9279E"/>
    <w:rsid w:val="00D92E31"/>
    <w:rsid w:val="00D93604"/>
    <w:rsid w:val="00D93BBC"/>
    <w:rsid w:val="00D94C4A"/>
    <w:rsid w:val="00D95232"/>
    <w:rsid w:val="00D954A7"/>
    <w:rsid w:val="00D9565B"/>
    <w:rsid w:val="00D959EE"/>
    <w:rsid w:val="00D96233"/>
    <w:rsid w:val="00D96F70"/>
    <w:rsid w:val="00DA140D"/>
    <w:rsid w:val="00DA2889"/>
    <w:rsid w:val="00DA3A07"/>
    <w:rsid w:val="00DA3FB5"/>
    <w:rsid w:val="00DA3FD5"/>
    <w:rsid w:val="00DA4B7F"/>
    <w:rsid w:val="00DA6E1B"/>
    <w:rsid w:val="00DA7983"/>
    <w:rsid w:val="00DA7FFC"/>
    <w:rsid w:val="00DB0798"/>
    <w:rsid w:val="00DB1867"/>
    <w:rsid w:val="00DB1914"/>
    <w:rsid w:val="00DB25C6"/>
    <w:rsid w:val="00DB30C8"/>
    <w:rsid w:val="00DB3203"/>
    <w:rsid w:val="00DB37BD"/>
    <w:rsid w:val="00DB7D1E"/>
    <w:rsid w:val="00DB7E8D"/>
    <w:rsid w:val="00DC1CF0"/>
    <w:rsid w:val="00DC26AE"/>
    <w:rsid w:val="00DC3168"/>
    <w:rsid w:val="00DC3A17"/>
    <w:rsid w:val="00DC4ADF"/>
    <w:rsid w:val="00DC68D5"/>
    <w:rsid w:val="00DC6D4B"/>
    <w:rsid w:val="00DC71D9"/>
    <w:rsid w:val="00DD0921"/>
    <w:rsid w:val="00DD0B6D"/>
    <w:rsid w:val="00DD16F1"/>
    <w:rsid w:val="00DD19D6"/>
    <w:rsid w:val="00DD35EC"/>
    <w:rsid w:val="00DD4CD2"/>
    <w:rsid w:val="00DD50FD"/>
    <w:rsid w:val="00DD5308"/>
    <w:rsid w:val="00DD7A79"/>
    <w:rsid w:val="00DE33F8"/>
    <w:rsid w:val="00DE47B5"/>
    <w:rsid w:val="00DF50E9"/>
    <w:rsid w:val="00DF5BA3"/>
    <w:rsid w:val="00DF7651"/>
    <w:rsid w:val="00E012DF"/>
    <w:rsid w:val="00E022C3"/>
    <w:rsid w:val="00E02481"/>
    <w:rsid w:val="00E02AAE"/>
    <w:rsid w:val="00E02E8C"/>
    <w:rsid w:val="00E031F0"/>
    <w:rsid w:val="00E0323B"/>
    <w:rsid w:val="00E03BD9"/>
    <w:rsid w:val="00E03E8A"/>
    <w:rsid w:val="00E04366"/>
    <w:rsid w:val="00E04C23"/>
    <w:rsid w:val="00E0557B"/>
    <w:rsid w:val="00E05ADE"/>
    <w:rsid w:val="00E05E9F"/>
    <w:rsid w:val="00E07BBF"/>
    <w:rsid w:val="00E07E18"/>
    <w:rsid w:val="00E11EC8"/>
    <w:rsid w:val="00E11FBB"/>
    <w:rsid w:val="00E12907"/>
    <w:rsid w:val="00E13E37"/>
    <w:rsid w:val="00E15C02"/>
    <w:rsid w:val="00E16046"/>
    <w:rsid w:val="00E16053"/>
    <w:rsid w:val="00E160F6"/>
    <w:rsid w:val="00E166DB"/>
    <w:rsid w:val="00E17A30"/>
    <w:rsid w:val="00E20B71"/>
    <w:rsid w:val="00E220ED"/>
    <w:rsid w:val="00E22DC7"/>
    <w:rsid w:val="00E23382"/>
    <w:rsid w:val="00E2464A"/>
    <w:rsid w:val="00E2484E"/>
    <w:rsid w:val="00E24D2D"/>
    <w:rsid w:val="00E254B9"/>
    <w:rsid w:val="00E25E60"/>
    <w:rsid w:val="00E269B7"/>
    <w:rsid w:val="00E27373"/>
    <w:rsid w:val="00E27FD2"/>
    <w:rsid w:val="00E306EF"/>
    <w:rsid w:val="00E3271A"/>
    <w:rsid w:val="00E33BC1"/>
    <w:rsid w:val="00E34102"/>
    <w:rsid w:val="00E346F6"/>
    <w:rsid w:val="00E348D2"/>
    <w:rsid w:val="00E34F34"/>
    <w:rsid w:val="00E408D6"/>
    <w:rsid w:val="00E41DB0"/>
    <w:rsid w:val="00E438FD"/>
    <w:rsid w:val="00E43AC2"/>
    <w:rsid w:val="00E43DF4"/>
    <w:rsid w:val="00E4533D"/>
    <w:rsid w:val="00E453F9"/>
    <w:rsid w:val="00E456BF"/>
    <w:rsid w:val="00E462AF"/>
    <w:rsid w:val="00E4769F"/>
    <w:rsid w:val="00E504F5"/>
    <w:rsid w:val="00E5063B"/>
    <w:rsid w:val="00E535D8"/>
    <w:rsid w:val="00E5646D"/>
    <w:rsid w:val="00E57B52"/>
    <w:rsid w:val="00E57EBF"/>
    <w:rsid w:val="00E63884"/>
    <w:rsid w:val="00E642F2"/>
    <w:rsid w:val="00E648C9"/>
    <w:rsid w:val="00E714D7"/>
    <w:rsid w:val="00E71B88"/>
    <w:rsid w:val="00E71C8E"/>
    <w:rsid w:val="00E73029"/>
    <w:rsid w:val="00E76F51"/>
    <w:rsid w:val="00E77BA2"/>
    <w:rsid w:val="00E87C2A"/>
    <w:rsid w:val="00E92A70"/>
    <w:rsid w:val="00E93025"/>
    <w:rsid w:val="00E932AB"/>
    <w:rsid w:val="00E9429A"/>
    <w:rsid w:val="00E95253"/>
    <w:rsid w:val="00E961F2"/>
    <w:rsid w:val="00E973C9"/>
    <w:rsid w:val="00E9783B"/>
    <w:rsid w:val="00E97A88"/>
    <w:rsid w:val="00EA04BF"/>
    <w:rsid w:val="00EA168E"/>
    <w:rsid w:val="00EA24DC"/>
    <w:rsid w:val="00EA2B4E"/>
    <w:rsid w:val="00EA2E08"/>
    <w:rsid w:val="00EA6865"/>
    <w:rsid w:val="00EA711E"/>
    <w:rsid w:val="00EB08CC"/>
    <w:rsid w:val="00EB1D5D"/>
    <w:rsid w:val="00EB25EF"/>
    <w:rsid w:val="00EB2FF6"/>
    <w:rsid w:val="00EB533F"/>
    <w:rsid w:val="00EB5941"/>
    <w:rsid w:val="00EB78A8"/>
    <w:rsid w:val="00EB79E9"/>
    <w:rsid w:val="00EC0468"/>
    <w:rsid w:val="00EC08AE"/>
    <w:rsid w:val="00EC1C31"/>
    <w:rsid w:val="00EC1C8A"/>
    <w:rsid w:val="00EC4541"/>
    <w:rsid w:val="00EC4560"/>
    <w:rsid w:val="00EC5AD3"/>
    <w:rsid w:val="00EC5D35"/>
    <w:rsid w:val="00EC63DF"/>
    <w:rsid w:val="00EC6FFD"/>
    <w:rsid w:val="00EC77EA"/>
    <w:rsid w:val="00EC794B"/>
    <w:rsid w:val="00ED04B9"/>
    <w:rsid w:val="00ED074D"/>
    <w:rsid w:val="00ED1D05"/>
    <w:rsid w:val="00ED3485"/>
    <w:rsid w:val="00ED3908"/>
    <w:rsid w:val="00ED4E9C"/>
    <w:rsid w:val="00ED5305"/>
    <w:rsid w:val="00ED7873"/>
    <w:rsid w:val="00ED7DE3"/>
    <w:rsid w:val="00EE0602"/>
    <w:rsid w:val="00EE0768"/>
    <w:rsid w:val="00EE1C72"/>
    <w:rsid w:val="00EE2ADA"/>
    <w:rsid w:val="00EF1134"/>
    <w:rsid w:val="00EF1705"/>
    <w:rsid w:val="00EF188B"/>
    <w:rsid w:val="00EF2829"/>
    <w:rsid w:val="00EF4980"/>
    <w:rsid w:val="00EF4CC5"/>
    <w:rsid w:val="00EF7B2F"/>
    <w:rsid w:val="00F02EEA"/>
    <w:rsid w:val="00F031B1"/>
    <w:rsid w:val="00F03D3D"/>
    <w:rsid w:val="00F04523"/>
    <w:rsid w:val="00F04729"/>
    <w:rsid w:val="00F04903"/>
    <w:rsid w:val="00F049D1"/>
    <w:rsid w:val="00F07C8D"/>
    <w:rsid w:val="00F11DC1"/>
    <w:rsid w:val="00F13018"/>
    <w:rsid w:val="00F13829"/>
    <w:rsid w:val="00F13A61"/>
    <w:rsid w:val="00F14EF6"/>
    <w:rsid w:val="00F17886"/>
    <w:rsid w:val="00F206EC"/>
    <w:rsid w:val="00F21053"/>
    <w:rsid w:val="00F215F8"/>
    <w:rsid w:val="00F2278C"/>
    <w:rsid w:val="00F23225"/>
    <w:rsid w:val="00F2343F"/>
    <w:rsid w:val="00F23561"/>
    <w:rsid w:val="00F259AB"/>
    <w:rsid w:val="00F2631C"/>
    <w:rsid w:val="00F275F8"/>
    <w:rsid w:val="00F302C4"/>
    <w:rsid w:val="00F302E5"/>
    <w:rsid w:val="00F3145C"/>
    <w:rsid w:val="00F31766"/>
    <w:rsid w:val="00F3401D"/>
    <w:rsid w:val="00F3450B"/>
    <w:rsid w:val="00F3521C"/>
    <w:rsid w:val="00F36B05"/>
    <w:rsid w:val="00F466D3"/>
    <w:rsid w:val="00F4690C"/>
    <w:rsid w:val="00F46A01"/>
    <w:rsid w:val="00F46E12"/>
    <w:rsid w:val="00F503E9"/>
    <w:rsid w:val="00F50D6C"/>
    <w:rsid w:val="00F521D7"/>
    <w:rsid w:val="00F52758"/>
    <w:rsid w:val="00F52893"/>
    <w:rsid w:val="00F52AA3"/>
    <w:rsid w:val="00F5374C"/>
    <w:rsid w:val="00F537BB"/>
    <w:rsid w:val="00F548E4"/>
    <w:rsid w:val="00F6052C"/>
    <w:rsid w:val="00F60CA9"/>
    <w:rsid w:val="00F64402"/>
    <w:rsid w:val="00F65C3F"/>
    <w:rsid w:val="00F664C4"/>
    <w:rsid w:val="00F70564"/>
    <w:rsid w:val="00F70F36"/>
    <w:rsid w:val="00F7233D"/>
    <w:rsid w:val="00F729C0"/>
    <w:rsid w:val="00F734B5"/>
    <w:rsid w:val="00F74B47"/>
    <w:rsid w:val="00F75C85"/>
    <w:rsid w:val="00F7663D"/>
    <w:rsid w:val="00F82505"/>
    <w:rsid w:val="00F827B2"/>
    <w:rsid w:val="00F833C8"/>
    <w:rsid w:val="00F83DE6"/>
    <w:rsid w:val="00F8688A"/>
    <w:rsid w:val="00F87023"/>
    <w:rsid w:val="00F87493"/>
    <w:rsid w:val="00F900AB"/>
    <w:rsid w:val="00F91AFC"/>
    <w:rsid w:val="00F929A8"/>
    <w:rsid w:val="00F93418"/>
    <w:rsid w:val="00F953BB"/>
    <w:rsid w:val="00F9544D"/>
    <w:rsid w:val="00F96119"/>
    <w:rsid w:val="00F963BA"/>
    <w:rsid w:val="00F977B3"/>
    <w:rsid w:val="00F97898"/>
    <w:rsid w:val="00FA1181"/>
    <w:rsid w:val="00FA3F11"/>
    <w:rsid w:val="00FA4254"/>
    <w:rsid w:val="00FA5864"/>
    <w:rsid w:val="00FB3223"/>
    <w:rsid w:val="00FB324E"/>
    <w:rsid w:val="00FB348C"/>
    <w:rsid w:val="00FB3AFA"/>
    <w:rsid w:val="00FB553E"/>
    <w:rsid w:val="00FB6FD7"/>
    <w:rsid w:val="00FC16F8"/>
    <w:rsid w:val="00FC2590"/>
    <w:rsid w:val="00FC4613"/>
    <w:rsid w:val="00FC476B"/>
    <w:rsid w:val="00FC68D9"/>
    <w:rsid w:val="00FD0B8B"/>
    <w:rsid w:val="00FD1901"/>
    <w:rsid w:val="00FD1D66"/>
    <w:rsid w:val="00FD1E49"/>
    <w:rsid w:val="00FD25AA"/>
    <w:rsid w:val="00FD37D9"/>
    <w:rsid w:val="00FD385B"/>
    <w:rsid w:val="00FD3F51"/>
    <w:rsid w:val="00FD54FA"/>
    <w:rsid w:val="00FD6073"/>
    <w:rsid w:val="00FE0E86"/>
    <w:rsid w:val="00FE1533"/>
    <w:rsid w:val="00FE28FC"/>
    <w:rsid w:val="00FE3475"/>
    <w:rsid w:val="00FE4916"/>
    <w:rsid w:val="00FE4C41"/>
    <w:rsid w:val="00FE5132"/>
    <w:rsid w:val="00FE5772"/>
    <w:rsid w:val="00FE5A5C"/>
    <w:rsid w:val="00FE635A"/>
    <w:rsid w:val="00FE6467"/>
    <w:rsid w:val="00FF1730"/>
    <w:rsid w:val="00FF37C1"/>
    <w:rsid w:val="00FF3F69"/>
    <w:rsid w:val="00FF489D"/>
    <w:rsid w:val="00FF5194"/>
    <w:rsid w:val="00FF5267"/>
    <w:rsid w:val="00FF541C"/>
    <w:rsid w:val="00FF70E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5644E9"/>
  <w15:docId w15:val="{D8A64797-E47A-4D29-82C5-DBD53FBA7E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18154D"/>
  </w:style>
  <w:style w:type="paragraph" w:styleId="Titolo1">
    <w:name w:val="heading 1"/>
    <w:basedOn w:val="Normale"/>
    <w:next w:val="Normale"/>
    <w:link w:val="Titolo1Carattere"/>
    <w:uiPriority w:val="9"/>
    <w:qFormat/>
    <w:rsid w:val="0018154D"/>
    <w:pPr>
      <w:keepNext/>
      <w:keepLines/>
      <w:spacing w:before="400" w:after="40" w:line="240" w:lineRule="auto"/>
      <w:outlineLvl w:val="0"/>
    </w:pPr>
    <w:rPr>
      <w:rFonts w:asciiTheme="majorHAnsi" w:eastAsiaTheme="majorEastAsia" w:hAnsiTheme="majorHAnsi" w:cstheme="majorBidi"/>
      <w:color w:val="1F4E79" w:themeColor="accent1" w:themeShade="80"/>
      <w:sz w:val="36"/>
      <w:szCs w:val="36"/>
    </w:rPr>
  </w:style>
  <w:style w:type="paragraph" w:styleId="Titolo2">
    <w:name w:val="heading 2"/>
    <w:basedOn w:val="Normale"/>
    <w:next w:val="Normale"/>
    <w:link w:val="Titolo2Carattere"/>
    <w:uiPriority w:val="9"/>
    <w:unhideWhenUsed/>
    <w:qFormat/>
    <w:rsid w:val="0018154D"/>
    <w:pPr>
      <w:keepNext/>
      <w:keepLines/>
      <w:spacing w:before="40" w:after="0" w:line="240" w:lineRule="auto"/>
      <w:outlineLvl w:val="1"/>
    </w:pPr>
    <w:rPr>
      <w:rFonts w:asciiTheme="majorHAnsi" w:eastAsiaTheme="majorEastAsia" w:hAnsiTheme="majorHAnsi" w:cstheme="majorBidi"/>
      <w:color w:val="2E74B5" w:themeColor="accent1" w:themeShade="BF"/>
      <w:sz w:val="32"/>
      <w:szCs w:val="32"/>
    </w:rPr>
  </w:style>
  <w:style w:type="paragraph" w:styleId="Titolo3">
    <w:name w:val="heading 3"/>
    <w:basedOn w:val="Normale"/>
    <w:next w:val="Normale"/>
    <w:link w:val="Titolo3Carattere"/>
    <w:uiPriority w:val="9"/>
    <w:unhideWhenUsed/>
    <w:qFormat/>
    <w:rsid w:val="0018154D"/>
    <w:pPr>
      <w:keepNext/>
      <w:keepLines/>
      <w:spacing w:before="40" w:after="0" w:line="240" w:lineRule="auto"/>
      <w:outlineLvl w:val="2"/>
    </w:pPr>
    <w:rPr>
      <w:rFonts w:asciiTheme="majorHAnsi" w:eastAsiaTheme="majorEastAsia" w:hAnsiTheme="majorHAnsi" w:cstheme="majorBidi"/>
      <w:color w:val="2E74B5" w:themeColor="accent1" w:themeShade="BF"/>
      <w:sz w:val="28"/>
      <w:szCs w:val="28"/>
    </w:rPr>
  </w:style>
  <w:style w:type="paragraph" w:styleId="Titolo4">
    <w:name w:val="heading 4"/>
    <w:basedOn w:val="Normale"/>
    <w:next w:val="Normale"/>
    <w:link w:val="Titolo4Carattere"/>
    <w:uiPriority w:val="9"/>
    <w:unhideWhenUsed/>
    <w:qFormat/>
    <w:rsid w:val="0018154D"/>
    <w:pPr>
      <w:keepNext/>
      <w:keepLines/>
      <w:spacing w:before="40" w:after="0"/>
      <w:outlineLvl w:val="3"/>
    </w:pPr>
    <w:rPr>
      <w:rFonts w:asciiTheme="majorHAnsi" w:eastAsiaTheme="majorEastAsia" w:hAnsiTheme="majorHAnsi" w:cstheme="majorBidi"/>
      <w:color w:val="2E74B5" w:themeColor="accent1" w:themeShade="BF"/>
      <w:sz w:val="24"/>
      <w:szCs w:val="24"/>
    </w:rPr>
  </w:style>
  <w:style w:type="paragraph" w:styleId="Titolo5">
    <w:name w:val="heading 5"/>
    <w:basedOn w:val="Normale"/>
    <w:next w:val="Normale"/>
    <w:link w:val="Titolo5Carattere"/>
    <w:uiPriority w:val="9"/>
    <w:unhideWhenUsed/>
    <w:qFormat/>
    <w:rsid w:val="0018154D"/>
    <w:pPr>
      <w:keepNext/>
      <w:keepLines/>
      <w:spacing w:before="40" w:after="0"/>
      <w:outlineLvl w:val="4"/>
    </w:pPr>
    <w:rPr>
      <w:rFonts w:asciiTheme="majorHAnsi" w:eastAsiaTheme="majorEastAsia" w:hAnsiTheme="majorHAnsi" w:cstheme="majorBidi"/>
      <w:caps/>
      <w:color w:val="2E74B5" w:themeColor="accent1" w:themeShade="BF"/>
    </w:rPr>
  </w:style>
  <w:style w:type="paragraph" w:styleId="Titolo6">
    <w:name w:val="heading 6"/>
    <w:basedOn w:val="Normale"/>
    <w:next w:val="Normale"/>
    <w:link w:val="Titolo6Carattere"/>
    <w:uiPriority w:val="9"/>
    <w:unhideWhenUsed/>
    <w:qFormat/>
    <w:rsid w:val="0018154D"/>
    <w:pPr>
      <w:keepNext/>
      <w:keepLines/>
      <w:spacing w:before="40" w:after="0"/>
      <w:outlineLvl w:val="5"/>
    </w:pPr>
    <w:rPr>
      <w:rFonts w:asciiTheme="majorHAnsi" w:eastAsiaTheme="majorEastAsia" w:hAnsiTheme="majorHAnsi" w:cstheme="majorBidi"/>
      <w:i/>
      <w:iCs/>
      <w:caps/>
      <w:color w:val="1F4E79" w:themeColor="accent1" w:themeShade="80"/>
    </w:rPr>
  </w:style>
  <w:style w:type="paragraph" w:styleId="Titolo7">
    <w:name w:val="heading 7"/>
    <w:basedOn w:val="Normale"/>
    <w:next w:val="Normale"/>
    <w:link w:val="Titolo7Carattere"/>
    <w:uiPriority w:val="9"/>
    <w:unhideWhenUsed/>
    <w:qFormat/>
    <w:rsid w:val="0018154D"/>
    <w:pPr>
      <w:keepNext/>
      <w:keepLines/>
      <w:spacing w:before="40" w:after="0"/>
      <w:outlineLvl w:val="6"/>
    </w:pPr>
    <w:rPr>
      <w:rFonts w:asciiTheme="majorHAnsi" w:eastAsiaTheme="majorEastAsia" w:hAnsiTheme="majorHAnsi" w:cstheme="majorBidi"/>
      <w:b/>
      <w:bCs/>
      <w:color w:val="1F4E79" w:themeColor="accent1" w:themeShade="80"/>
    </w:rPr>
  </w:style>
  <w:style w:type="paragraph" w:styleId="Titolo8">
    <w:name w:val="heading 8"/>
    <w:basedOn w:val="Normale"/>
    <w:next w:val="Normale"/>
    <w:link w:val="Titolo8Carattere"/>
    <w:uiPriority w:val="9"/>
    <w:semiHidden/>
    <w:unhideWhenUsed/>
    <w:qFormat/>
    <w:rsid w:val="0018154D"/>
    <w:pPr>
      <w:keepNext/>
      <w:keepLines/>
      <w:spacing w:before="40" w:after="0"/>
      <w:outlineLvl w:val="7"/>
    </w:pPr>
    <w:rPr>
      <w:rFonts w:asciiTheme="majorHAnsi" w:eastAsiaTheme="majorEastAsia" w:hAnsiTheme="majorHAnsi" w:cstheme="majorBidi"/>
      <w:b/>
      <w:bCs/>
      <w:i/>
      <w:iCs/>
      <w:color w:val="1F4E79" w:themeColor="accent1" w:themeShade="80"/>
    </w:rPr>
  </w:style>
  <w:style w:type="paragraph" w:styleId="Titolo9">
    <w:name w:val="heading 9"/>
    <w:basedOn w:val="Normale"/>
    <w:next w:val="Normale"/>
    <w:link w:val="Titolo9Carattere"/>
    <w:uiPriority w:val="9"/>
    <w:semiHidden/>
    <w:unhideWhenUsed/>
    <w:qFormat/>
    <w:rsid w:val="0018154D"/>
    <w:pPr>
      <w:keepNext/>
      <w:keepLines/>
      <w:spacing w:before="40" w:after="0"/>
      <w:outlineLvl w:val="8"/>
    </w:pPr>
    <w:rPr>
      <w:rFonts w:asciiTheme="majorHAnsi" w:eastAsiaTheme="majorEastAsia" w:hAnsiTheme="majorHAnsi" w:cstheme="majorBidi"/>
      <w:i/>
      <w:iCs/>
      <w:color w:val="1F4E79" w:themeColor="accent1" w:themeShade="8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uiPriority w:val="99"/>
    <w:rsid w:val="00584604"/>
    <w:rPr>
      <w:color w:val="2E74B5" w:themeColor="accent1" w:themeShade="BF"/>
      <w:u w:val="single"/>
    </w:rPr>
  </w:style>
  <w:style w:type="table" w:customStyle="1" w:styleId="TableNormal">
    <w:name w:val="Table Normal"/>
    <w:uiPriority w:val="2"/>
    <w:qFormat/>
    <w:tblPr>
      <w:tblInd w:w="0" w:type="dxa"/>
      <w:tblCellMar>
        <w:top w:w="0" w:type="dxa"/>
        <w:left w:w="0" w:type="dxa"/>
        <w:bottom w:w="0" w:type="dxa"/>
        <w:right w:w="0" w:type="dxa"/>
      </w:tblCellMar>
    </w:tblPr>
  </w:style>
  <w:style w:type="paragraph" w:customStyle="1" w:styleId="Intestazioneepidipagina">
    <w:name w:val="Intestazione e piè di pagina"/>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Pidipagina">
    <w:name w:val="footer"/>
    <w:link w:val="PidipaginaCarattere"/>
    <w:uiPriority w:val="99"/>
    <w:pPr>
      <w:tabs>
        <w:tab w:val="center" w:pos="4703"/>
        <w:tab w:val="right" w:pos="9406"/>
      </w:tabs>
    </w:pPr>
    <w:rPr>
      <w:rFonts w:cs="Arial Unicode MS"/>
      <w:color w:val="000000"/>
      <w:sz w:val="24"/>
      <w:szCs w:val="24"/>
      <w:lang w:val="en-US"/>
    </w:rPr>
  </w:style>
  <w:style w:type="character" w:customStyle="1" w:styleId="NessunoA">
    <w:name w:val="Nessuno A"/>
  </w:style>
  <w:style w:type="character" w:customStyle="1" w:styleId="Hyperlink1">
    <w:name w:val="Hyperlink.1"/>
    <w:rPr>
      <w:rFonts w:ascii="Verdana" w:eastAsia="Verdana" w:hAnsi="Verdana" w:cs="Verdana"/>
    </w:rPr>
  </w:style>
  <w:style w:type="paragraph" w:styleId="Sommario1">
    <w:name w:val="toc 1"/>
    <w:uiPriority w:val="39"/>
    <w:pPr>
      <w:spacing w:before="120" w:after="120" w:line="360" w:lineRule="auto"/>
    </w:pPr>
    <w:rPr>
      <w:rFonts w:cs="Arial Unicode MS"/>
      <w:b/>
      <w:bCs/>
      <w:caps/>
      <w:color w:val="000000"/>
    </w:rPr>
  </w:style>
  <w:style w:type="paragraph" w:styleId="Sommario2">
    <w:name w:val="toc 2"/>
    <w:uiPriority w:val="39"/>
    <w:pPr>
      <w:spacing w:line="360" w:lineRule="auto"/>
      <w:ind w:left="200"/>
    </w:pPr>
    <w:rPr>
      <w:rFonts w:cs="Arial Unicode MS"/>
      <w:smallCaps/>
      <w:color w:val="000000"/>
    </w:rPr>
  </w:style>
  <w:style w:type="paragraph" w:styleId="Sommario3">
    <w:name w:val="toc 3"/>
    <w:uiPriority w:val="39"/>
    <w:pPr>
      <w:spacing w:line="360" w:lineRule="auto"/>
      <w:ind w:left="400"/>
    </w:pPr>
    <w:rPr>
      <w:rFonts w:cs="Arial Unicode MS"/>
      <w:i/>
      <w:iCs/>
      <w:color w:val="000000"/>
    </w:rPr>
  </w:style>
  <w:style w:type="paragraph" w:styleId="Sommario4">
    <w:name w:val="toc 4"/>
    <w:uiPriority w:val="39"/>
    <w:pPr>
      <w:spacing w:line="360" w:lineRule="auto"/>
      <w:ind w:left="600"/>
    </w:pPr>
    <w:rPr>
      <w:rFonts w:cs="Arial Unicode MS"/>
      <w:color w:val="000000"/>
      <w:sz w:val="18"/>
      <w:szCs w:val="18"/>
    </w:rPr>
  </w:style>
  <w:style w:type="paragraph" w:styleId="Sommario5">
    <w:name w:val="toc 5"/>
    <w:uiPriority w:val="39"/>
    <w:pPr>
      <w:spacing w:line="360" w:lineRule="auto"/>
      <w:ind w:left="800"/>
    </w:pPr>
    <w:rPr>
      <w:rFonts w:cs="Arial Unicode MS"/>
      <w:color w:val="000000"/>
      <w:sz w:val="18"/>
      <w:szCs w:val="18"/>
    </w:rPr>
  </w:style>
  <w:style w:type="paragraph" w:customStyle="1" w:styleId="StileTitolo1">
    <w:name w:val="Stile Titolo 1"/>
    <w:pPr>
      <w:keepNext/>
      <w:spacing w:before="240" w:after="240"/>
      <w:ind w:left="700" w:hanging="700"/>
      <w:outlineLvl w:val="4"/>
    </w:pPr>
    <w:rPr>
      <w:rFonts w:ascii="Verdana" w:eastAsia="Verdana" w:hAnsi="Verdana" w:cs="Verdana"/>
      <w:b/>
      <w:bCs/>
      <w:color w:val="000000"/>
      <w:kern w:val="1"/>
    </w:rPr>
  </w:style>
  <w:style w:type="paragraph" w:styleId="Sommario6">
    <w:name w:val="toc 6"/>
    <w:uiPriority w:val="39"/>
    <w:pPr>
      <w:spacing w:line="360" w:lineRule="auto"/>
      <w:ind w:left="1000"/>
    </w:pPr>
    <w:rPr>
      <w:rFonts w:cs="Arial Unicode MS"/>
      <w:color w:val="000000"/>
      <w:sz w:val="18"/>
      <w:szCs w:val="18"/>
    </w:rPr>
  </w:style>
  <w:style w:type="paragraph" w:customStyle="1" w:styleId="StileTitolo2">
    <w:name w:val="Stile Titolo 2"/>
    <w:pPr>
      <w:keepNext/>
      <w:tabs>
        <w:tab w:val="left" w:pos="700"/>
      </w:tabs>
      <w:spacing w:before="120" w:after="240"/>
      <w:ind w:left="700" w:hanging="700"/>
      <w:jc w:val="both"/>
      <w:outlineLvl w:val="5"/>
    </w:pPr>
    <w:rPr>
      <w:rFonts w:ascii="Verdana" w:eastAsia="Verdana" w:hAnsi="Verdana" w:cs="Verdana"/>
      <w:b/>
      <w:bCs/>
      <w:color w:val="000000"/>
    </w:rPr>
  </w:style>
  <w:style w:type="paragraph" w:styleId="Sommario7">
    <w:name w:val="toc 7"/>
    <w:uiPriority w:val="39"/>
    <w:pPr>
      <w:spacing w:line="360" w:lineRule="auto"/>
      <w:ind w:left="1200"/>
    </w:pPr>
    <w:rPr>
      <w:rFonts w:cs="Arial Unicode MS"/>
      <w:color w:val="000000"/>
      <w:sz w:val="18"/>
      <w:szCs w:val="18"/>
    </w:rPr>
  </w:style>
  <w:style w:type="paragraph" w:customStyle="1" w:styleId="StileTitolo3">
    <w:name w:val="Stile Titolo 3"/>
    <w:pPr>
      <w:keepNext/>
      <w:tabs>
        <w:tab w:val="left" w:pos="700"/>
      </w:tabs>
      <w:spacing w:before="240" w:after="240"/>
      <w:ind w:left="700" w:hanging="700"/>
      <w:outlineLvl w:val="6"/>
    </w:pPr>
    <w:rPr>
      <w:rFonts w:ascii="Verdana" w:eastAsia="Verdana" w:hAnsi="Verdana" w:cs="Verdana"/>
      <w:b/>
      <w:bCs/>
      <w:color w:val="000000"/>
      <w:lang w:val="en-US"/>
    </w:rPr>
  </w:style>
  <w:style w:type="character" w:customStyle="1" w:styleId="Link">
    <w:name w:val="Link"/>
    <w:rPr>
      <w:outline w:val="0"/>
      <w:color w:val="0000FF"/>
      <w:u w:val="single"/>
    </w:rPr>
  </w:style>
  <w:style w:type="character" w:customStyle="1" w:styleId="Hyperlink0">
    <w:name w:val="Hyperlink.0"/>
    <w:basedOn w:val="Link"/>
    <w:rPr>
      <w:rFonts w:ascii="Verdana" w:eastAsia="Verdana" w:hAnsi="Verdana" w:cs="Verdana"/>
      <w:outline w:val="0"/>
      <w:color w:val="0000FF"/>
      <w:sz w:val="18"/>
      <w:szCs w:val="18"/>
      <w:u w:val="single"/>
    </w:rPr>
  </w:style>
  <w:style w:type="character" w:customStyle="1" w:styleId="Hyperlink2">
    <w:name w:val="Hyperlink.2"/>
    <w:basedOn w:val="Link"/>
    <w:rPr>
      <w:rFonts w:ascii="Verdana" w:eastAsia="Verdana" w:hAnsi="Verdana" w:cs="Verdana"/>
      <w:outline w:val="0"/>
      <w:color w:val="0000FF"/>
      <w:u w:val="single"/>
    </w:rPr>
  </w:style>
  <w:style w:type="paragraph" w:customStyle="1" w:styleId="NormaleVerdana">
    <w:name w:val="Normale + Verdana"/>
    <w:pPr>
      <w:spacing w:line="360" w:lineRule="auto"/>
      <w:jc w:val="both"/>
    </w:pPr>
    <w:rPr>
      <w:rFonts w:ascii="Verdana" w:hAnsi="Verdana" w:cs="Arial Unicode MS"/>
      <w:color w:val="000000"/>
    </w:rPr>
  </w:style>
  <w:style w:type="character" w:customStyle="1" w:styleId="Hyperlink3">
    <w:name w:val="Hyperlink.3"/>
    <w:basedOn w:val="Link"/>
    <w:rPr>
      <w:outline w:val="0"/>
      <w:color w:val="0000FF"/>
      <w:u w:val="single"/>
      <w:lang w:val="it-IT"/>
    </w:rPr>
  </w:style>
  <w:style w:type="paragraph" w:styleId="Paragrafoelenco">
    <w:name w:val="List Paragraph"/>
    <w:aliases w:val="Liste GS,Testo_tabella,List Paragraph3,Paragraph,Bullet EY,List Paragraph11,Normal bullet 21,List Paragraph compact,Normal bullet 2,Paragraphe de liste 2,Reference list,Bullet list,Numbered List,List Paragraph1,Lettre d'introduction"/>
    <w:link w:val="ParagrafoelencoCarattere"/>
    <w:uiPriority w:val="34"/>
    <w:qFormat/>
    <w:pPr>
      <w:ind w:left="720"/>
      <w:contextualSpacing/>
    </w:pPr>
  </w:style>
  <w:style w:type="numbering" w:customStyle="1" w:styleId="Stileimportato2">
    <w:name w:val="Stile importato 2"/>
    <w:pPr>
      <w:numPr>
        <w:numId w:val="1"/>
      </w:numPr>
    </w:pPr>
  </w:style>
  <w:style w:type="paragraph" w:customStyle="1" w:styleId="Didefault">
    <w:name w:val="Di default"/>
    <w:pPr>
      <w:spacing w:before="160" w:line="288" w:lineRule="auto"/>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customStyle="1" w:styleId="StileDidascaliaCentrato">
    <w:name w:val="Stile Didascalia + Centrato"/>
    <w:pPr>
      <w:spacing w:after="240" w:line="360" w:lineRule="auto"/>
      <w:jc w:val="center"/>
    </w:pPr>
    <w:rPr>
      <w:rFonts w:ascii="Verdana" w:eastAsia="Verdana" w:hAnsi="Verdana" w:cs="Verdana"/>
      <w:color w:val="000000"/>
      <w:sz w:val="16"/>
      <w:szCs w:val="16"/>
    </w:rPr>
  </w:style>
  <w:style w:type="character" w:customStyle="1" w:styleId="Hyperlink4">
    <w:name w:val="Hyperlink.4"/>
    <w:basedOn w:val="Link"/>
    <w:rPr>
      <w:outline w:val="0"/>
      <w:color w:val="0000FF"/>
      <w:u w:val="single"/>
      <w:shd w:val="clear" w:color="auto" w:fill="FFFFFF"/>
      <w:lang w:val="it-IT"/>
    </w:rPr>
  </w:style>
  <w:style w:type="character" w:customStyle="1" w:styleId="Hyperlink5">
    <w:name w:val="Hyperlink.5"/>
    <w:basedOn w:val="Link"/>
    <w:rPr>
      <w:rFonts w:ascii="Calibri" w:eastAsia="Calibri" w:hAnsi="Calibri" w:cs="Calibri"/>
      <w:outline w:val="0"/>
      <w:color w:val="0000FF"/>
      <w:sz w:val="24"/>
      <w:szCs w:val="24"/>
      <w:u w:val="single"/>
      <w:lang w:val="fr-FR"/>
    </w:rPr>
  </w:style>
  <w:style w:type="character" w:styleId="Rimandonotaapidipagina">
    <w:name w:val="footnote reference"/>
    <w:aliases w:val="Footnote number,Footnote symbol,Footnote Reference Number,Footnote reference number,Times 10 Point,Exposant 3 Point,Footnote Reference Superscript,EN Footnote Reference,note TESI,Voetnootverwijzing,fr,o,FR,FR1"/>
    <w:rPr>
      <w:vertAlign w:val="superscript"/>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FoodNote"/>
    <w:link w:val="TestonotaapidipaginaCarattere"/>
    <w:rPr>
      <w:rFonts w:eastAsia="Times New Roman"/>
      <w:color w:val="000000"/>
      <w:lang w:val="en-US"/>
    </w:rPr>
  </w:style>
  <w:style w:type="numbering" w:customStyle="1" w:styleId="Stileimportato3">
    <w:name w:val="Stile importato 3"/>
    <w:pPr>
      <w:numPr>
        <w:numId w:val="2"/>
      </w:numPr>
    </w:pPr>
  </w:style>
  <w:style w:type="numbering" w:customStyle="1" w:styleId="Stileimportato4">
    <w:name w:val="Stile importato 4"/>
    <w:pPr>
      <w:numPr>
        <w:numId w:val="3"/>
      </w:numPr>
    </w:pPr>
  </w:style>
  <w:style w:type="numbering" w:customStyle="1" w:styleId="Stileimportato5">
    <w:name w:val="Stile importato 5"/>
    <w:pPr>
      <w:numPr>
        <w:numId w:val="4"/>
      </w:numPr>
    </w:pPr>
  </w:style>
  <w:style w:type="numbering" w:customStyle="1" w:styleId="Stileimportato6">
    <w:name w:val="Stile importato 6"/>
    <w:pPr>
      <w:numPr>
        <w:numId w:val="5"/>
      </w:numPr>
    </w:pPr>
  </w:style>
  <w:style w:type="numbering" w:customStyle="1" w:styleId="Stileimportato7">
    <w:name w:val="Stile importato 7"/>
    <w:pPr>
      <w:numPr>
        <w:numId w:val="6"/>
      </w:numPr>
    </w:pPr>
  </w:style>
  <w:style w:type="numbering" w:customStyle="1" w:styleId="Stileimportato8">
    <w:name w:val="Stile importato 8"/>
    <w:pPr>
      <w:numPr>
        <w:numId w:val="7"/>
      </w:numPr>
    </w:pPr>
  </w:style>
  <w:style w:type="numbering" w:customStyle="1" w:styleId="Stileimportato9">
    <w:name w:val="Stile importato 9"/>
    <w:pPr>
      <w:numPr>
        <w:numId w:val="8"/>
      </w:numPr>
    </w:pPr>
  </w:style>
  <w:style w:type="numbering" w:customStyle="1" w:styleId="Stileimportato10">
    <w:name w:val="Stile importato 10"/>
    <w:pPr>
      <w:numPr>
        <w:numId w:val="9"/>
      </w:numPr>
    </w:pPr>
  </w:style>
  <w:style w:type="numbering" w:customStyle="1" w:styleId="Stileimportato11">
    <w:name w:val="Stile importato 11"/>
    <w:pPr>
      <w:numPr>
        <w:numId w:val="10"/>
      </w:numPr>
    </w:pPr>
  </w:style>
  <w:style w:type="numbering" w:customStyle="1" w:styleId="Stileimportato12">
    <w:name w:val="Stile importato 12"/>
    <w:pPr>
      <w:numPr>
        <w:numId w:val="11"/>
      </w:numPr>
    </w:pPr>
  </w:style>
  <w:style w:type="numbering" w:customStyle="1" w:styleId="Stileimportato13">
    <w:name w:val="Stile importato 13"/>
    <w:pPr>
      <w:numPr>
        <w:numId w:val="12"/>
      </w:numPr>
    </w:pPr>
  </w:style>
  <w:style w:type="numbering" w:customStyle="1" w:styleId="Stileimportato14">
    <w:name w:val="Stile importato 14"/>
    <w:pPr>
      <w:numPr>
        <w:numId w:val="13"/>
      </w:numPr>
    </w:pPr>
  </w:style>
  <w:style w:type="numbering" w:customStyle="1" w:styleId="Stileimportato15">
    <w:name w:val="Stile importato 15"/>
    <w:pPr>
      <w:numPr>
        <w:numId w:val="14"/>
      </w:numPr>
    </w:pPr>
  </w:style>
  <w:style w:type="numbering" w:customStyle="1" w:styleId="Stileimportato16">
    <w:name w:val="Stile importato 16"/>
    <w:pPr>
      <w:numPr>
        <w:numId w:val="15"/>
      </w:numPr>
    </w:pPr>
  </w:style>
  <w:style w:type="numbering" w:customStyle="1" w:styleId="Stileimportato17">
    <w:name w:val="Stile importato 17"/>
    <w:pPr>
      <w:numPr>
        <w:numId w:val="16"/>
      </w:numPr>
    </w:pPr>
  </w:style>
  <w:style w:type="numbering" w:customStyle="1" w:styleId="Stileimportato170">
    <w:name w:val="Stile importato 17.0"/>
    <w:pPr>
      <w:numPr>
        <w:numId w:val="17"/>
      </w:numPr>
    </w:pPr>
  </w:style>
  <w:style w:type="numbering" w:customStyle="1" w:styleId="Stileimportato18">
    <w:name w:val="Stile importato 18"/>
    <w:pPr>
      <w:numPr>
        <w:numId w:val="18"/>
      </w:numPr>
    </w:pPr>
  </w:style>
  <w:style w:type="numbering" w:customStyle="1" w:styleId="Stileimportato19">
    <w:name w:val="Stile importato 19"/>
    <w:pPr>
      <w:numPr>
        <w:numId w:val="19"/>
      </w:numPr>
    </w:pPr>
  </w:style>
  <w:style w:type="numbering" w:customStyle="1" w:styleId="Stileimportato20">
    <w:name w:val="Stile importato 20"/>
    <w:pPr>
      <w:numPr>
        <w:numId w:val="20"/>
      </w:numPr>
    </w:pPr>
  </w:style>
  <w:style w:type="numbering" w:customStyle="1" w:styleId="Stileimportato21">
    <w:name w:val="Stile importato 21"/>
    <w:pPr>
      <w:numPr>
        <w:numId w:val="21"/>
      </w:numPr>
    </w:pPr>
  </w:style>
  <w:style w:type="numbering" w:customStyle="1" w:styleId="Stileimportato22">
    <w:name w:val="Stile importato 22"/>
    <w:pPr>
      <w:numPr>
        <w:numId w:val="22"/>
      </w:numPr>
    </w:pPr>
  </w:style>
  <w:style w:type="numbering" w:customStyle="1" w:styleId="Stileimportato23">
    <w:name w:val="Stile importato 23"/>
    <w:pPr>
      <w:numPr>
        <w:numId w:val="23"/>
      </w:numPr>
    </w:pPr>
  </w:style>
  <w:style w:type="numbering" w:customStyle="1" w:styleId="Stileimportato24">
    <w:name w:val="Stile importato 24"/>
    <w:pPr>
      <w:numPr>
        <w:numId w:val="24"/>
      </w:numPr>
    </w:pPr>
  </w:style>
  <w:style w:type="numbering" w:customStyle="1" w:styleId="Stileimportato25">
    <w:name w:val="Stile importato 25"/>
    <w:pPr>
      <w:numPr>
        <w:numId w:val="25"/>
      </w:numPr>
    </w:pPr>
  </w:style>
  <w:style w:type="numbering" w:customStyle="1" w:styleId="Stileimportato26">
    <w:name w:val="Stile importato 26"/>
    <w:pPr>
      <w:numPr>
        <w:numId w:val="26"/>
      </w:numPr>
    </w:pPr>
  </w:style>
  <w:style w:type="numbering" w:customStyle="1" w:styleId="Stileimportato27">
    <w:name w:val="Stile importato 27"/>
    <w:pPr>
      <w:numPr>
        <w:numId w:val="27"/>
      </w:numPr>
    </w:pPr>
  </w:style>
  <w:style w:type="numbering" w:customStyle="1" w:styleId="Stileimportato28">
    <w:name w:val="Stile importato 28"/>
    <w:pPr>
      <w:numPr>
        <w:numId w:val="28"/>
      </w:numPr>
    </w:pPr>
  </w:style>
  <w:style w:type="numbering" w:customStyle="1" w:styleId="Stileimportato29">
    <w:name w:val="Stile importato 29"/>
    <w:pPr>
      <w:numPr>
        <w:numId w:val="29"/>
      </w:numPr>
    </w:pPr>
  </w:style>
  <w:style w:type="numbering" w:customStyle="1" w:styleId="Stileimportato30">
    <w:name w:val="Stile importato 30"/>
    <w:pPr>
      <w:numPr>
        <w:numId w:val="30"/>
      </w:numPr>
    </w:pPr>
  </w:style>
  <w:style w:type="numbering" w:customStyle="1" w:styleId="Stileimportato31">
    <w:name w:val="Stile importato 31"/>
    <w:pPr>
      <w:numPr>
        <w:numId w:val="31"/>
      </w:numPr>
    </w:pPr>
  </w:style>
  <w:style w:type="numbering" w:customStyle="1" w:styleId="Stileimportato32">
    <w:name w:val="Stile importato 32"/>
    <w:pPr>
      <w:numPr>
        <w:numId w:val="32"/>
      </w:numPr>
    </w:pPr>
  </w:style>
  <w:style w:type="numbering" w:customStyle="1" w:styleId="Stileimportato33">
    <w:name w:val="Stile importato 33"/>
    <w:pPr>
      <w:numPr>
        <w:numId w:val="33"/>
      </w:numPr>
    </w:pPr>
  </w:style>
  <w:style w:type="numbering" w:customStyle="1" w:styleId="Stileimportato34">
    <w:name w:val="Stile importato 34"/>
    <w:pPr>
      <w:numPr>
        <w:numId w:val="34"/>
      </w:numPr>
    </w:pPr>
  </w:style>
  <w:style w:type="numbering" w:customStyle="1" w:styleId="Stileimportato35">
    <w:name w:val="Stile importato 35"/>
    <w:pPr>
      <w:numPr>
        <w:numId w:val="35"/>
      </w:numPr>
    </w:pPr>
  </w:style>
  <w:style w:type="numbering" w:customStyle="1" w:styleId="Stileimportato36">
    <w:name w:val="Stile importato 36"/>
    <w:pPr>
      <w:numPr>
        <w:numId w:val="36"/>
      </w:numPr>
    </w:pPr>
  </w:style>
  <w:style w:type="numbering" w:customStyle="1" w:styleId="Stileimportato37">
    <w:name w:val="Stile importato 37"/>
    <w:pPr>
      <w:numPr>
        <w:numId w:val="37"/>
      </w:numPr>
    </w:pPr>
  </w:style>
  <w:style w:type="numbering" w:customStyle="1" w:styleId="Stileimportato38">
    <w:name w:val="Stile importato 38"/>
    <w:pPr>
      <w:numPr>
        <w:numId w:val="38"/>
      </w:numPr>
    </w:pPr>
  </w:style>
  <w:style w:type="numbering" w:customStyle="1" w:styleId="Stileimportato39">
    <w:name w:val="Stile importato 39"/>
    <w:pPr>
      <w:numPr>
        <w:numId w:val="39"/>
      </w:numPr>
    </w:pPr>
  </w:style>
  <w:style w:type="numbering" w:customStyle="1" w:styleId="Stileimportato40">
    <w:name w:val="Stile importato 40"/>
    <w:pPr>
      <w:numPr>
        <w:numId w:val="40"/>
      </w:numPr>
    </w:pPr>
  </w:style>
  <w:style w:type="character" w:customStyle="1" w:styleId="Rimandocommento1">
    <w:name w:val="Rimando commento1"/>
    <w:rPr>
      <w:sz w:val="16"/>
      <w:szCs w:val="16"/>
    </w:rPr>
  </w:style>
  <w:style w:type="numbering" w:customStyle="1" w:styleId="Stileimportato41">
    <w:name w:val="Stile importato 41"/>
    <w:pPr>
      <w:numPr>
        <w:numId w:val="41"/>
      </w:numPr>
    </w:pPr>
  </w:style>
  <w:style w:type="paragraph" w:customStyle="1" w:styleId="Contenutotabella">
    <w:name w:val="Contenuto tabella"/>
    <w:pPr>
      <w:suppressAutoHyphens/>
      <w:spacing w:line="257" w:lineRule="auto"/>
    </w:pPr>
    <w:rPr>
      <w:rFonts w:ascii="Calibri" w:hAnsi="Calibri" w:cs="Arial Unicode MS"/>
      <w:color w:val="000000"/>
    </w:rPr>
  </w:style>
  <w:style w:type="numbering" w:customStyle="1" w:styleId="Stileimportato42">
    <w:name w:val="Stile importato 42"/>
    <w:pPr>
      <w:numPr>
        <w:numId w:val="42"/>
      </w:numPr>
    </w:pPr>
  </w:style>
  <w:style w:type="numbering" w:customStyle="1" w:styleId="Stileimportato43">
    <w:name w:val="Stile importato 43"/>
    <w:pPr>
      <w:numPr>
        <w:numId w:val="43"/>
      </w:numPr>
    </w:pPr>
  </w:style>
  <w:style w:type="numbering" w:customStyle="1" w:styleId="Stileimportato44">
    <w:name w:val="Stile importato 44"/>
    <w:pPr>
      <w:numPr>
        <w:numId w:val="44"/>
      </w:numPr>
    </w:pPr>
  </w:style>
  <w:style w:type="numbering" w:customStyle="1" w:styleId="Stileimportato45">
    <w:name w:val="Stile importato 45"/>
    <w:pPr>
      <w:numPr>
        <w:numId w:val="45"/>
      </w:numPr>
    </w:pPr>
  </w:style>
  <w:style w:type="numbering" w:customStyle="1" w:styleId="Stileimportato46">
    <w:name w:val="Stile importato 46"/>
    <w:pPr>
      <w:numPr>
        <w:numId w:val="46"/>
      </w:numPr>
    </w:pPr>
  </w:style>
  <w:style w:type="character" w:customStyle="1" w:styleId="Nessuno">
    <w:name w:val="Nessuno"/>
  </w:style>
  <w:style w:type="character" w:customStyle="1" w:styleId="Hyperlink6">
    <w:name w:val="Hyperlink.6"/>
    <w:basedOn w:val="Nessuno"/>
    <w:rPr>
      <w:rFonts w:ascii="Verdana" w:eastAsia="Verdana" w:hAnsi="Verdana" w:cs="Verdana"/>
      <w:outline w:val="0"/>
      <w:color w:val="0000FF"/>
      <w:u w:val="single"/>
    </w:rPr>
  </w:style>
  <w:style w:type="numbering" w:customStyle="1" w:styleId="Stileimportato47">
    <w:name w:val="Stile importato 47"/>
    <w:pPr>
      <w:numPr>
        <w:numId w:val="47"/>
      </w:numPr>
    </w:pPr>
  </w:style>
  <w:style w:type="numbering" w:customStyle="1" w:styleId="Stileimportato48">
    <w:name w:val="Stile importato 48"/>
    <w:pPr>
      <w:numPr>
        <w:numId w:val="48"/>
      </w:numPr>
    </w:pPr>
  </w:style>
  <w:style w:type="numbering" w:customStyle="1" w:styleId="Stileimportato49">
    <w:name w:val="Stile importato 49"/>
    <w:pPr>
      <w:numPr>
        <w:numId w:val="49"/>
      </w:numPr>
    </w:pPr>
  </w:style>
  <w:style w:type="numbering" w:customStyle="1" w:styleId="Stileimportato50">
    <w:name w:val="Stile importato 50"/>
    <w:pPr>
      <w:numPr>
        <w:numId w:val="50"/>
      </w:numPr>
    </w:pPr>
  </w:style>
  <w:style w:type="numbering" w:customStyle="1" w:styleId="Stileimportato51">
    <w:name w:val="Stile importato 51"/>
    <w:pPr>
      <w:numPr>
        <w:numId w:val="51"/>
      </w:numPr>
    </w:pPr>
  </w:style>
  <w:style w:type="numbering" w:customStyle="1" w:styleId="Stileimportato52">
    <w:name w:val="Stile importato 52"/>
    <w:pPr>
      <w:numPr>
        <w:numId w:val="52"/>
      </w:numPr>
    </w:pPr>
  </w:style>
  <w:style w:type="numbering" w:customStyle="1" w:styleId="Stileimportato53">
    <w:name w:val="Stile importato 53"/>
    <w:pPr>
      <w:numPr>
        <w:numId w:val="53"/>
      </w:numPr>
    </w:pPr>
  </w:style>
  <w:style w:type="numbering" w:customStyle="1" w:styleId="Stileimportato54">
    <w:name w:val="Stile importato 54"/>
    <w:pPr>
      <w:numPr>
        <w:numId w:val="54"/>
      </w:numPr>
    </w:pPr>
  </w:style>
  <w:style w:type="character" w:customStyle="1" w:styleId="Hyperlink7">
    <w:name w:val="Hyperlink.7"/>
    <w:basedOn w:val="Nessuno"/>
    <w:rPr>
      <w:lang w:val="it-IT"/>
    </w:rPr>
  </w:style>
  <w:style w:type="numbering" w:customStyle="1" w:styleId="Stileimportato55">
    <w:name w:val="Stile importato 55"/>
    <w:pPr>
      <w:numPr>
        <w:numId w:val="55"/>
      </w:numPr>
    </w:pPr>
  </w:style>
  <w:style w:type="numbering" w:customStyle="1" w:styleId="Stileimportato56">
    <w:name w:val="Stile importato 56"/>
    <w:pPr>
      <w:numPr>
        <w:numId w:val="56"/>
      </w:numPr>
    </w:pPr>
  </w:style>
  <w:style w:type="paragraph" w:styleId="Corpotesto">
    <w:name w:val="Body Text"/>
    <w:aliases w:val="ATitolo2,Corpo del testo Carattere,tab"/>
    <w:link w:val="CorpotestoCarattere"/>
    <w:uiPriority w:val="1"/>
    <w:pPr>
      <w:jc w:val="both"/>
    </w:pPr>
    <w:rPr>
      <w:rFonts w:eastAsia="Times New Roman"/>
      <w:i/>
      <w:iCs/>
      <w:color w:val="000000"/>
      <w:sz w:val="24"/>
      <w:szCs w:val="24"/>
    </w:rPr>
  </w:style>
  <w:style w:type="numbering" w:customStyle="1" w:styleId="Stileimportato57">
    <w:name w:val="Stile importato 57"/>
    <w:pPr>
      <w:numPr>
        <w:numId w:val="57"/>
      </w:numPr>
    </w:pPr>
  </w:style>
  <w:style w:type="numbering" w:customStyle="1" w:styleId="Stileimportato58">
    <w:name w:val="Stile importato 58"/>
    <w:pPr>
      <w:numPr>
        <w:numId w:val="58"/>
      </w:numPr>
    </w:pPr>
  </w:style>
  <w:style w:type="numbering" w:customStyle="1" w:styleId="Stileimportato59">
    <w:name w:val="Stile importato 59"/>
    <w:pPr>
      <w:numPr>
        <w:numId w:val="59"/>
      </w:numPr>
    </w:pPr>
  </w:style>
  <w:style w:type="numbering" w:customStyle="1" w:styleId="Stileimportato60">
    <w:name w:val="Stile importato 60"/>
    <w:pPr>
      <w:numPr>
        <w:numId w:val="60"/>
      </w:numPr>
    </w:pPr>
  </w:style>
  <w:style w:type="numbering" w:customStyle="1" w:styleId="Stileimportato61">
    <w:name w:val="Stile importato 61"/>
    <w:pPr>
      <w:numPr>
        <w:numId w:val="61"/>
      </w:numPr>
    </w:pPr>
  </w:style>
  <w:style w:type="numbering" w:customStyle="1" w:styleId="Stileimportato62">
    <w:name w:val="Stile importato 62"/>
    <w:pPr>
      <w:numPr>
        <w:numId w:val="62"/>
      </w:numPr>
    </w:pPr>
  </w:style>
  <w:style w:type="numbering" w:customStyle="1" w:styleId="Stileimportato63">
    <w:name w:val="Stile importato 63"/>
    <w:pPr>
      <w:numPr>
        <w:numId w:val="63"/>
      </w:numPr>
    </w:pPr>
  </w:style>
  <w:style w:type="numbering" w:customStyle="1" w:styleId="Stileimportato64">
    <w:name w:val="Stile importato 64"/>
    <w:pPr>
      <w:numPr>
        <w:numId w:val="64"/>
      </w:numPr>
    </w:pPr>
  </w:style>
  <w:style w:type="numbering" w:customStyle="1" w:styleId="Stileimportato65">
    <w:name w:val="Stile importato 65"/>
    <w:pPr>
      <w:numPr>
        <w:numId w:val="65"/>
      </w:numPr>
    </w:pPr>
  </w:style>
  <w:style w:type="paragraph" w:styleId="NormaleWeb">
    <w:name w:val="Normal (Web)"/>
    <w:basedOn w:val="Normale"/>
    <w:uiPriority w:val="99"/>
    <w:rsid w:val="00584604"/>
    <w:pPr>
      <w:spacing w:before="44" w:afterLines="20" w:after="48" w:line="276" w:lineRule="auto"/>
      <w:ind w:left="-142" w:right="3109" w:firstLine="142"/>
      <w:jc w:val="center"/>
    </w:pPr>
    <w:rPr>
      <w:rFonts w:ascii="Verdana" w:hAnsi="Verdana"/>
      <w:iCs/>
      <w:color w:val="FFFFFF"/>
      <w:sz w:val="32"/>
      <w:szCs w:val="6"/>
    </w:rPr>
  </w:style>
  <w:style w:type="character" w:customStyle="1" w:styleId="Hyperlink8">
    <w:name w:val="Hyperlink.8"/>
    <w:basedOn w:val="Link"/>
    <w:rPr>
      <w:rFonts w:ascii="Verdana" w:eastAsia="Verdana" w:hAnsi="Verdana" w:cs="Verdana"/>
      <w:outline w:val="0"/>
      <w:color w:val="0000FF"/>
      <w:sz w:val="20"/>
      <w:szCs w:val="20"/>
      <w:u w:val="single"/>
    </w:rPr>
  </w:style>
  <w:style w:type="numbering" w:customStyle="1" w:styleId="Stileimportato66">
    <w:name w:val="Stile importato 66"/>
    <w:pPr>
      <w:numPr>
        <w:numId w:val="66"/>
      </w:numPr>
    </w:pPr>
  </w:style>
  <w:style w:type="numbering" w:customStyle="1" w:styleId="Stileimportato67">
    <w:name w:val="Stile importato 67"/>
    <w:pPr>
      <w:numPr>
        <w:numId w:val="67"/>
      </w:numPr>
    </w:pPr>
  </w:style>
  <w:style w:type="numbering" w:customStyle="1" w:styleId="Stileimportato68">
    <w:name w:val="Stile importato 68"/>
    <w:pPr>
      <w:numPr>
        <w:numId w:val="68"/>
      </w:numPr>
    </w:pPr>
  </w:style>
  <w:style w:type="numbering" w:customStyle="1" w:styleId="Stileimportato69">
    <w:name w:val="Stile importato 69"/>
    <w:pPr>
      <w:numPr>
        <w:numId w:val="69"/>
      </w:numPr>
    </w:pPr>
  </w:style>
  <w:style w:type="numbering" w:customStyle="1" w:styleId="Stileimportato70">
    <w:name w:val="Stile importato 70"/>
    <w:pPr>
      <w:numPr>
        <w:numId w:val="70"/>
      </w:numPr>
    </w:pPr>
  </w:style>
  <w:style w:type="numbering" w:customStyle="1" w:styleId="Stileimportato71">
    <w:name w:val="Stile importato 71"/>
    <w:pPr>
      <w:numPr>
        <w:numId w:val="71"/>
      </w:numPr>
    </w:pPr>
  </w:style>
  <w:style w:type="numbering" w:customStyle="1" w:styleId="Stileimportato72">
    <w:name w:val="Stile importato 72"/>
    <w:pPr>
      <w:numPr>
        <w:numId w:val="72"/>
      </w:numPr>
    </w:pPr>
  </w:style>
  <w:style w:type="numbering" w:customStyle="1" w:styleId="Stileimportato73">
    <w:name w:val="Stile importato 73"/>
    <w:pPr>
      <w:numPr>
        <w:numId w:val="73"/>
      </w:numPr>
    </w:pPr>
  </w:style>
  <w:style w:type="numbering" w:customStyle="1" w:styleId="Stileimportato74">
    <w:name w:val="Stile importato 74"/>
    <w:pPr>
      <w:numPr>
        <w:numId w:val="74"/>
      </w:numPr>
    </w:pPr>
  </w:style>
  <w:style w:type="numbering" w:customStyle="1" w:styleId="Stileimportato75">
    <w:name w:val="Stile importato 75"/>
    <w:pPr>
      <w:numPr>
        <w:numId w:val="75"/>
      </w:numPr>
    </w:pPr>
  </w:style>
  <w:style w:type="numbering" w:customStyle="1" w:styleId="Stileimportato76">
    <w:name w:val="Stile importato 76"/>
    <w:pPr>
      <w:numPr>
        <w:numId w:val="76"/>
      </w:numPr>
    </w:pPr>
  </w:style>
  <w:style w:type="paragraph" w:customStyle="1" w:styleId="Testocommento1">
    <w:name w:val="Testo commento1"/>
    <w:pPr>
      <w:spacing w:line="360" w:lineRule="auto"/>
      <w:jc w:val="both"/>
    </w:pPr>
    <w:rPr>
      <w:rFonts w:ascii="Arial" w:hAnsi="Arial" w:cs="Arial Unicode MS"/>
      <w:color w:val="000000"/>
    </w:rPr>
  </w:style>
  <w:style w:type="numbering" w:customStyle="1" w:styleId="Stileimportato77">
    <w:name w:val="Stile importato 77"/>
    <w:pPr>
      <w:numPr>
        <w:numId w:val="77"/>
      </w:numPr>
    </w:pPr>
  </w:style>
  <w:style w:type="numbering" w:customStyle="1" w:styleId="Stileimportato78">
    <w:name w:val="Stile importato 78"/>
    <w:pPr>
      <w:numPr>
        <w:numId w:val="78"/>
      </w:numPr>
    </w:pPr>
  </w:style>
  <w:style w:type="numbering" w:customStyle="1" w:styleId="Stileimportato79">
    <w:name w:val="Stile importato 79"/>
    <w:pPr>
      <w:numPr>
        <w:numId w:val="79"/>
      </w:numPr>
    </w:pPr>
  </w:style>
  <w:style w:type="paragraph" w:styleId="Nessunaspaziatura">
    <w:name w:val="No Spacing"/>
    <w:uiPriority w:val="1"/>
    <w:qFormat/>
    <w:rsid w:val="0018154D"/>
    <w:pPr>
      <w:spacing w:after="0" w:line="240" w:lineRule="auto"/>
    </w:pPr>
  </w:style>
  <w:style w:type="numbering" w:customStyle="1" w:styleId="Stileimportato80">
    <w:name w:val="Stile importato 80"/>
    <w:pPr>
      <w:numPr>
        <w:numId w:val="80"/>
      </w:numPr>
    </w:pPr>
  </w:style>
  <w:style w:type="numbering" w:customStyle="1" w:styleId="Stileimportato81">
    <w:name w:val="Stile importato 81"/>
    <w:pPr>
      <w:numPr>
        <w:numId w:val="81"/>
      </w:numPr>
    </w:pPr>
  </w:style>
  <w:style w:type="numbering" w:customStyle="1" w:styleId="Stileimportato82">
    <w:name w:val="Stile importato 82"/>
    <w:pPr>
      <w:numPr>
        <w:numId w:val="82"/>
      </w:numPr>
    </w:pPr>
  </w:style>
  <w:style w:type="numbering" w:customStyle="1" w:styleId="Stileimportato83">
    <w:name w:val="Stile importato 83"/>
    <w:pPr>
      <w:numPr>
        <w:numId w:val="83"/>
      </w:numPr>
    </w:pPr>
  </w:style>
  <w:style w:type="character" w:customStyle="1" w:styleId="NormaleVerdanaCarattere">
    <w:name w:val="Normale + Verdana Carattere"/>
    <w:rPr>
      <w:rFonts w:ascii="Verdana" w:hAnsi="Verdana"/>
      <w:lang w:val="it-IT"/>
    </w:rPr>
  </w:style>
  <w:style w:type="numbering" w:customStyle="1" w:styleId="Stileimportato84">
    <w:name w:val="Stile importato 84"/>
    <w:pPr>
      <w:numPr>
        <w:numId w:val="84"/>
      </w:numPr>
    </w:pPr>
  </w:style>
  <w:style w:type="numbering" w:customStyle="1" w:styleId="Stileimportato85">
    <w:name w:val="Stile importato 85"/>
    <w:pPr>
      <w:numPr>
        <w:numId w:val="85"/>
      </w:numPr>
    </w:pPr>
  </w:style>
  <w:style w:type="numbering" w:customStyle="1" w:styleId="Stileimportato86">
    <w:name w:val="Stile importato 86"/>
    <w:pPr>
      <w:numPr>
        <w:numId w:val="86"/>
      </w:numPr>
    </w:pPr>
  </w:style>
  <w:style w:type="numbering" w:customStyle="1" w:styleId="Stileimportato87">
    <w:name w:val="Stile importato 87"/>
    <w:pPr>
      <w:numPr>
        <w:numId w:val="87"/>
      </w:numPr>
    </w:pPr>
  </w:style>
  <w:style w:type="numbering" w:customStyle="1" w:styleId="Stileimportato88">
    <w:name w:val="Stile importato 88"/>
    <w:pPr>
      <w:numPr>
        <w:numId w:val="88"/>
      </w:numPr>
    </w:pPr>
  </w:style>
  <w:style w:type="numbering" w:customStyle="1" w:styleId="Stileimportato89">
    <w:name w:val="Stile importato 89"/>
    <w:pPr>
      <w:numPr>
        <w:numId w:val="89"/>
      </w:numPr>
    </w:pPr>
  </w:style>
  <w:style w:type="numbering" w:customStyle="1" w:styleId="Stileimportato90">
    <w:name w:val="Stile importato 90"/>
    <w:pPr>
      <w:numPr>
        <w:numId w:val="90"/>
      </w:numPr>
    </w:pPr>
  </w:style>
  <w:style w:type="numbering" w:customStyle="1" w:styleId="Stileimportato91">
    <w:name w:val="Stile importato 91"/>
    <w:pPr>
      <w:numPr>
        <w:numId w:val="91"/>
      </w:numPr>
    </w:pPr>
  </w:style>
  <w:style w:type="numbering" w:customStyle="1" w:styleId="Stileimportato92">
    <w:name w:val="Stile importato 92"/>
    <w:pPr>
      <w:numPr>
        <w:numId w:val="92"/>
      </w:numPr>
    </w:pPr>
  </w:style>
  <w:style w:type="numbering" w:customStyle="1" w:styleId="Stileimportato93">
    <w:name w:val="Stile importato 93"/>
    <w:pPr>
      <w:numPr>
        <w:numId w:val="93"/>
      </w:numPr>
    </w:pPr>
  </w:style>
  <w:style w:type="numbering" w:customStyle="1" w:styleId="Stileimportato94">
    <w:name w:val="Stile importato 94"/>
    <w:pPr>
      <w:numPr>
        <w:numId w:val="94"/>
      </w:numPr>
    </w:pPr>
  </w:style>
  <w:style w:type="numbering" w:customStyle="1" w:styleId="Stileimportato95">
    <w:name w:val="Stile importato 95"/>
    <w:pPr>
      <w:numPr>
        <w:numId w:val="95"/>
      </w:numPr>
    </w:pPr>
  </w:style>
  <w:style w:type="numbering" w:customStyle="1" w:styleId="Stileimportato96">
    <w:name w:val="Stile importato 96"/>
    <w:pPr>
      <w:numPr>
        <w:numId w:val="96"/>
      </w:numPr>
    </w:pPr>
  </w:style>
  <w:style w:type="numbering" w:customStyle="1" w:styleId="Stileimportato97">
    <w:name w:val="Stile importato 97"/>
    <w:pPr>
      <w:numPr>
        <w:numId w:val="97"/>
      </w:numPr>
    </w:pPr>
  </w:style>
  <w:style w:type="numbering" w:customStyle="1" w:styleId="Stileimportato98">
    <w:name w:val="Stile importato 98"/>
    <w:pPr>
      <w:numPr>
        <w:numId w:val="98"/>
      </w:numPr>
    </w:pPr>
  </w:style>
  <w:style w:type="numbering" w:customStyle="1" w:styleId="Stileimportato99">
    <w:name w:val="Stile importato 99"/>
    <w:pPr>
      <w:numPr>
        <w:numId w:val="99"/>
      </w:numPr>
    </w:pPr>
  </w:style>
  <w:style w:type="numbering" w:customStyle="1" w:styleId="Stileimportato100">
    <w:name w:val="Stile importato 100"/>
    <w:pPr>
      <w:numPr>
        <w:numId w:val="100"/>
      </w:numPr>
    </w:pPr>
  </w:style>
  <w:style w:type="numbering" w:customStyle="1" w:styleId="Stileimportato101">
    <w:name w:val="Stile importato 101"/>
    <w:pPr>
      <w:numPr>
        <w:numId w:val="101"/>
      </w:numPr>
    </w:pPr>
  </w:style>
  <w:style w:type="numbering" w:customStyle="1" w:styleId="Stileimportato102">
    <w:name w:val="Stile importato 102"/>
    <w:pPr>
      <w:numPr>
        <w:numId w:val="102"/>
      </w:numPr>
    </w:pPr>
  </w:style>
  <w:style w:type="numbering" w:customStyle="1" w:styleId="Stileimportato103">
    <w:name w:val="Stile importato 103"/>
    <w:pPr>
      <w:numPr>
        <w:numId w:val="103"/>
      </w:numPr>
    </w:pPr>
  </w:style>
  <w:style w:type="character" w:customStyle="1" w:styleId="Hyperlink9">
    <w:name w:val="Hyperlink.9"/>
    <w:basedOn w:val="Nessuno"/>
    <w:rPr>
      <w:u w:val="single"/>
      <w:lang w:val="it-IT"/>
    </w:rPr>
  </w:style>
  <w:style w:type="numbering" w:customStyle="1" w:styleId="Stileimportato106">
    <w:name w:val="Stile importato 106"/>
    <w:pPr>
      <w:numPr>
        <w:numId w:val="104"/>
      </w:numPr>
    </w:pPr>
  </w:style>
  <w:style w:type="paragraph" w:customStyle="1" w:styleId="CM1">
    <w:name w:val="CM1"/>
    <w:next w:val="Default"/>
    <w:uiPriority w:val="99"/>
    <w:rPr>
      <w:rFonts w:ascii="Cambria" w:hAnsi="Cambria" w:cs="Arial Unicode MS"/>
      <w:color w:val="000000"/>
      <w:sz w:val="24"/>
      <w:szCs w:val="24"/>
      <w:lang w:val="en-US"/>
    </w:rPr>
  </w:style>
  <w:style w:type="paragraph" w:customStyle="1" w:styleId="Default">
    <w:name w:val="Default"/>
    <w:rPr>
      <w:rFonts w:cs="Arial Unicode MS"/>
      <w:color w:val="000000"/>
      <w:sz w:val="24"/>
      <w:szCs w:val="24"/>
    </w:rPr>
  </w:style>
  <w:style w:type="numbering" w:customStyle="1" w:styleId="Stileimportato107">
    <w:name w:val="Stile importato 107"/>
    <w:pPr>
      <w:numPr>
        <w:numId w:val="105"/>
      </w:numPr>
    </w:pPr>
  </w:style>
  <w:style w:type="character" w:customStyle="1" w:styleId="Hyperlink10">
    <w:name w:val="Hyperlink.10"/>
    <w:basedOn w:val="Nessuno"/>
    <w:rPr>
      <w:rFonts w:ascii="Verdana" w:eastAsia="Verdana" w:hAnsi="Verdana" w:cs="Verdana"/>
      <w:sz w:val="20"/>
      <w:szCs w:val="20"/>
    </w:rPr>
  </w:style>
  <w:style w:type="numbering" w:customStyle="1" w:styleId="Stileimportato108">
    <w:name w:val="Stile importato 108"/>
    <w:pPr>
      <w:numPr>
        <w:numId w:val="106"/>
      </w:numPr>
    </w:pPr>
  </w:style>
  <w:style w:type="numbering" w:customStyle="1" w:styleId="Stileimportato109">
    <w:name w:val="Stile importato 109"/>
    <w:pPr>
      <w:numPr>
        <w:numId w:val="107"/>
      </w:numPr>
    </w:pPr>
  </w:style>
  <w:style w:type="numbering" w:customStyle="1" w:styleId="Stileimportato110">
    <w:name w:val="Stile importato 110"/>
    <w:pPr>
      <w:numPr>
        <w:numId w:val="108"/>
      </w:numPr>
    </w:pPr>
  </w:style>
  <w:style w:type="numbering" w:customStyle="1" w:styleId="Stileimportato111">
    <w:name w:val="Stile importato 111"/>
    <w:pPr>
      <w:numPr>
        <w:numId w:val="109"/>
      </w:numPr>
    </w:pPr>
  </w:style>
  <w:style w:type="numbering" w:customStyle="1" w:styleId="Stileimportato112">
    <w:name w:val="Stile importato 112"/>
    <w:pPr>
      <w:numPr>
        <w:numId w:val="110"/>
      </w:numPr>
    </w:pPr>
  </w:style>
  <w:style w:type="numbering" w:customStyle="1" w:styleId="Stileimportato113">
    <w:name w:val="Stile importato 113"/>
    <w:pPr>
      <w:numPr>
        <w:numId w:val="111"/>
      </w:numPr>
    </w:pPr>
  </w:style>
  <w:style w:type="numbering" w:customStyle="1" w:styleId="Stileimportato114">
    <w:name w:val="Stile importato 114"/>
    <w:pPr>
      <w:numPr>
        <w:numId w:val="112"/>
      </w:numPr>
    </w:pPr>
  </w:style>
  <w:style w:type="paragraph" w:styleId="Testocommento">
    <w:name w:val="annotation text"/>
    <w:basedOn w:val="Normale"/>
    <w:link w:val="TestocommentoCarattere"/>
    <w:uiPriority w:val="99"/>
    <w:unhideWhenUsed/>
  </w:style>
  <w:style w:type="character" w:customStyle="1" w:styleId="TestocommentoCarattere">
    <w:name w:val="Testo commento Carattere"/>
    <w:basedOn w:val="Carpredefinitoparagrafo"/>
    <w:link w:val="Testocommento"/>
    <w:uiPriority w:val="99"/>
    <w:rPr>
      <w:rFonts w:ascii="Arial" w:hAnsi="Arial" w:cs="Arial Unicode MS"/>
      <w:color w:val="000000"/>
      <w:u w:color="000000"/>
    </w:rPr>
  </w:style>
  <w:style w:type="character" w:styleId="Rimandocommento">
    <w:name w:val="annotation reference"/>
    <w:basedOn w:val="Carpredefinitoparagrafo"/>
    <w:uiPriority w:val="99"/>
    <w:semiHidden/>
    <w:unhideWhenUsed/>
    <w:rPr>
      <w:sz w:val="16"/>
      <w:szCs w:val="16"/>
    </w:rPr>
  </w:style>
  <w:style w:type="paragraph" w:styleId="Testofumetto">
    <w:name w:val="Balloon Text"/>
    <w:basedOn w:val="Normale"/>
    <w:link w:val="TestofumettoCarattere"/>
    <w:uiPriority w:val="99"/>
    <w:semiHidden/>
    <w:unhideWhenUsed/>
    <w:rsid w:val="00CA1A1D"/>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CA1A1D"/>
    <w:rPr>
      <w:rFonts w:ascii="Segoe UI" w:hAnsi="Segoe UI" w:cs="Segoe UI"/>
      <w:color w:val="000000"/>
      <w:sz w:val="18"/>
      <w:szCs w:val="18"/>
      <w:u w:color="000000"/>
    </w:rPr>
  </w:style>
  <w:style w:type="paragraph" w:styleId="Soggettocommento">
    <w:name w:val="annotation subject"/>
    <w:basedOn w:val="Testocommento"/>
    <w:next w:val="Testocommento"/>
    <w:link w:val="SoggettocommentoCarattere"/>
    <w:uiPriority w:val="99"/>
    <w:semiHidden/>
    <w:unhideWhenUsed/>
    <w:rsid w:val="00CA1A1D"/>
    <w:rPr>
      <w:b/>
      <w:bCs/>
    </w:rPr>
  </w:style>
  <w:style w:type="character" w:customStyle="1" w:styleId="SoggettocommentoCarattere">
    <w:name w:val="Soggetto commento Carattere"/>
    <w:basedOn w:val="TestocommentoCarattere"/>
    <w:link w:val="Soggettocommento"/>
    <w:uiPriority w:val="99"/>
    <w:semiHidden/>
    <w:rsid w:val="00CA1A1D"/>
    <w:rPr>
      <w:rFonts w:ascii="Arial" w:hAnsi="Arial" w:cs="Arial Unicode MS"/>
      <w:b/>
      <w:bCs/>
      <w:color w:val="000000"/>
      <w:u w:color="000000"/>
    </w:rPr>
  </w:style>
  <w:style w:type="paragraph" w:styleId="Revisione">
    <w:name w:val="Revision"/>
    <w:hidden/>
    <w:uiPriority w:val="99"/>
    <w:semiHidden/>
    <w:rsid w:val="00B10944"/>
    <w:rPr>
      <w:rFonts w:ascii="Arial" w:hAnsi="Arial" w:cs="Arial Unicode MS"/>
      <w:color w:val="000000"/>
    </w:rPr>
  </w:style>
  <w:style w:type="paragraph" w:styleId="Intestazione">
    <w:name w:val="header"/>
    <w:basedOn w:val="Normale"/>
    <w:link w:val="IntestazioneCarattere"/>
    <w:uiPriority w:val="99"/>
    <w:unhideWhenUsed/>
    <w:rsid w:val="0028448F"/>
    <w:pPr>
      <w:tabs>
        <w:tab w:val="center" w:pos="4819"/>
        <w:tab w:val="right" w:pos="9638"/>
      </w:tabs>
    </w:pPr>
  </w:style>
  <w:style w:type="character" w:customStyle="1" w:styleId="IntestazioneCarattere">
    <w:name w:val="Intestazione Carattere"/>
    <w:basedOn w:val="Carpredefinitoparagrafo"/>
    <w:link w:val="Intestazione"/>
    <w:uiPriority w:val="99"/>
    <w:rsid w:val="0028448F"/>
    <w:rPr>
      <w:rFonts w:ascii="Arial" w:hAnsi="Arial" w:cs="Arial Unicode MS"/>
      <w:color w:val="000000"/>
      <w:u w:color="000000"/>
    </w:rPr>
  </w:style>
  <w:style w:type="character" w:customStyle="1" w:styleId="PidipaginaCarattere">
    <w:name w:val="Piè di pagina Carattere"/>
    <w:basedOn w:val="Carpredefinitoparagrafo"/>
    <w:link w:val="Pidipagina"/>
    <w:uiPriority w:val="99"/>
    <w:rsid w:val="00912ED8"/>
    <w:rPr>
      <w:rFonts w:cs="Arial Unicode MS"/>
      <w:color w:val="000000"/>
      <w:sz w:val="24"/>
      <w:szCs w:val="24"/>
      <w:u w:color="000000"/>
      <w:lang w:val="en-US"/>
    </w:rPr>
  </w:style>
  <w:style w:type="paragraph" w:customStyle="1" w:styleId="TableParagraph">
    <w:name w:val="Table Paragraph"/>
    <w:basedOn w:val="Normale"/>
    <w:link w:val="TableParagraphCarattere"/>
    <w:uiPriority w:val="1"/>
    <w:rsid w:val="00AC3A7F"/>
    <w:pPr>
      <w:widowControl w:val="0"/>
      <w:autoSpaceDE w:val="0"/>
      <w:autoSpaceDN w:val="0"/>
    </w:pPr>
    <w:rPr>
      <w:rFonts w:ascii="Tahoma" w:eastAsia="Tahoma" w:hAnsi="Tahoma" w:cs="Tahoma"/>
      <w:lang w:eastAsia="en-US"/>
    </w:rPr>
  </w:style>
  <w:style w:type="table" w:styleId="Grigliatabella">
    <w:name w:val="Table Grid"/>
    <w:basedOn w:val="Tabellanormale"/>
    <w:uiPriority w:val="39"/>
    <w:rsid w:val="00B75DD1"/>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agriglia1chiara">
    <w:name w:val="Grid Table 1 Light"/>
    <w:basedOn w:val="Tabellanormale"/>
    <w:uiPriority w:val="46"/>
    <w:rsid w:val="00746FE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basedOn w:val="Carpredefinitoparagrafo"/>
    <w:link w:val="Testonotaapidipagina"/>
    <w:rsid w:val="00AE3E24"/>
    <w:rPr>
      <w:rFonts w:eastAsia="Times New Roman"/>
      <w:color w:val="000000"/>
      <w:u w:color="000000"/>
      <w:lang w:val="en-US"/>
    </w:rPr>
  </w:style>
  <w:style w:type="character" w:styleId="Collegamentovisitato">
    <w:name w:val="FollowedHyperlink"/>
    <w:basedOn w:val="Carpredefinitoparagrafo"/>
    <w:uiPriority w:val="99"/>
    <w:semiHidden/>
    <w:unhideWhenUsed/>
    <w:rsid w:val="00E92A70"/>
    <w:rPr>
      <w:color w:val="954F72" w:themeColor="followedHyperlink"/>
      <w:u w:val="single"/>
    </w:rPr>
  </w:style>
  <w:style w:type="character" w:customStyle="1" w:styleId="ParagrafoelencoCarattere">
    <w:name w:val="Paragrafo elenco Carattere"/>
    <w:aliases w:val="Liste GS Carattere,Testo_tabella Carattere,List Paragraph3 Carattere,Paragraph Carattere,Bullet EY Carattere,List Paragraph11 Carattere,Normal bullet 21 Carattere,List Paragraph compact Carattere,Normal bullet 2 Carattere"/>
    <w:basedOn w:val="Carpredefinitoparagrafo"/>
    <w:link w:val="Paragrafoelenco"/>
    <w:uiPriority w:val="34"/>
    <w:rsid w:val="00642909"/>
  </w:style>
  <w:style w:type="paragraph" w:styleId="Titolosommario">
    <w:name w:val="TOC Heading"/>
    <w:basedOn w:val="Titolo1"/>
    <w:next w:val="Normale"/>
    <w:uiPriority w:val="39"/>
    <w:unhideWhenUsed/>
    <w:qFormat/>
    <w:rsid w:val="0018154D"/>
    <w:pPr>
      <w:outlineLvl w:val="9"/>
    </w:pPr>
  </w:style>
  <w:style w:type="paragraph" w:styleId="Sommario8">
    <w:name w:val="toc 8"/>
    <w:basedOn w:val="Normale"/>
    <w:next w:val="Normale"/>
    <w:autoRedefine/>
    <w:uiPriority w:val="39"/>
    <w:unhideWhenUsed/>
    <w:rsid w:val="00820462"/>
    <w:pPr>
      <w:ind w:left="1400"/>
    </w:pPr>
    <w:rPr>
      <w:sz w:val="18"/>
      <w:szCs w:val="18"/>
    </w:rPr>
  </w:style>
  <w:style w:type="paragraph" w:styleId="Sommario9">
    <w:name w:val="toc 9"/>
    <w:basedOn w:val="Normale"/>
    <w:next w:val="Normale"/>
    <w:autoRedefine/>
    <w:uiPriority w:val="39"/>
    <w:unhideWhenUsed/>
    <w:rsid w:val="00820462"/>
    <w:pPr>
      <w:ind w:left="1600"/>
    </w:pPr>
    <w:rPr>
      <w:sz w:val="18"/>
      <w:szCs w:val="18"/>
    </w:rPr>
  </w:style>
  <w:style w:type="character" w:customStyle="1" w:styleId="Menzionenonrisolta1">
    <w:name w:val="Menzione non risolta1"/>
    <w:basedOn w:val="Carpredefinitoparagrafo"/>
    <w:uiPriority w:val="99"/>
    <w:semiHidden/>
    <w:unhideWhenUsed/>
    <w:rsid w:val="008A61BB"/>
    <w:rPr>
      <w:color w:val="605E5C"/>
      <w:shd w:val="clear" w:color="auto" w:fill="E1DFDD"/>
    </w:rPr>
  </w:style>
  <w:style w:type="paragraph" w:styleId="Titolo">
    <w:name w:val="Title"/>
    <w:basedOn w:val="Normale"/>
    <w:next w:val="Normale"/>
    <w:link w:val="TitoloCarattere"/>
    <w:uiPriority w:val="10"/>
    <w:qFormat/>
    <w:rsid w:val="0018154D"/>
    <w:pPr>
      <w:spacing w:after="0" w:line="204" w:lineRule="auto"/>
      <w:contextualSpacing/>
    </w:pPr>
    <w:rPr>
      <w:rFonts w:asciiTheme="majorHAnsi" w:eastAsiaTheme="majorEastAsia" w:hAnsiTheme="majorHAnsi" w:cstheme="majorBidi"/>
      <w:caps/>
      <w:color w:val="44546A" w:themeColor="text2"/>
      <w:spacing w:val="-15"/>
      <w:sz w:val="72"/>
      <w:szCs w:val="72"/>
    </w:rPr>
  </w:style>
  <w:style w:type="character" w:customStyle="1" w:styleId="TitoloCarattere">
    <w:name w:val="Titolo Carattere"/>
    <w:basedOn w:val="Carpredefinitoparagrafo"/>
    <w:link w:val="Titolo"/>
    <w:uiPriority w:val="10"/>
    <w:rsid w:val="0018154D"/>
    <w:rPr>
      <w:rFonts w:asciiTheme="majorHAnsi" w:eastAsiaTheme="majorEastAsia" w:hAnsiTheme="majorHAnsi" w:cstheme="majorBidi"/>
      <w:caps/>
      <w:color w:val="44546A" w:themeColor="text2"/>
      <w:spacing w:val="-15"/>
      <w:sz w:val="72"/>
      <w:szCs w:val="72"/>
    </w:rPr>
  </w:style>
  <w:style w:type="character" w:styleId="Enfasigrassetto">
    <w:name w:val="Strong"/>
    <w:basedOn w:val="Carpredefinitoparagrafo"/>
    <w:uiPriority w:val="22"/>
    <w:qFormat/>
    <w:rsid w:val="0018154D"/>
    <w:rPr>
      <w:b/>
      <w:bCs/>
    </w:rPr>
  </w:style>
  <w:style w:type="character" w:customStyle="1" w:styleId="Titolo1Carattere">
    <w:name w:val="Titolo 1 Carattere"/>
    <w:basedOn w:val="Carpredefinitoparagrafo"/>
    <w:link w:val="Titolo1"/>
    <w:uiPriority w:val="9"/>
    <w:rsid w:val="0018154D"/>
    <w:rPr>
      <w:rFonts w:asciiTheme="majorHAnsi" w:eastAsiaTheme="majorEastAsia" w:hAnsiTheme="majorHAnsi" w:cstheme="majorBidi"/>
      <w:color w:val="1F4E79" w:themeColor="accent1" w:themeShade="80"/>
      <w:sz w:val="36"/>
      <w:szCs w:val="36"/>
    </w:rPr>
  </w:style>
  <w:style w:type="character" w:customStyle="1" w:styleId="Menzionenonrisolta2">
    <w:name w:val="Menzione non risolta2"/>
    <w:basedOn w:val="Carpredefinitoparagrafo"/>
    <w:uiPriority w:val="99"/>
    <w:semiHidden/>
    <w:unhideWhenUsed/>
    <w:rsid w:val="000D5C1F"/>
    <w:rPr>
      <w:color w:val="605E5C"/>
      <w:shd w:val="clear" w:color="auto" w:fill="E1DFDD"/>
    </w:rPr>
  </w:style>
  <w:style w:type="character" w:customStyle="1" w:styleId="Menzionenonrisolta3">
    <w:name w:val="Menzione non risolta3"/>
    <w:basedOn w:val="Carpredefinitoparagrafo"/>
    <w:uiPriority w:val="99"/>
    <w:semiHidden/>
    <w:unhideWhenUsed/>
    <w:rsid w:val="00F953BB"/>
    <w:rPr>
      <w:color w:val="605E5C"/>
      <w:shd w:val="clear" w:color="auto" w:fill="E1DFDD"/>
    </w:rPr>
  </w:style>
  <w:style w:type="paragraph" w:customStyle="1" w:styleId="Stile1">
    <w:name w:val="Stile1"/>
    <w:basedOn w:val="TableParagraph"/>
    <w:link w:val="Stile1Carattere"/>
    <w:rsid w:val="00704130"/>
    <w:pPr>
      <w:tabs>
        <w:tab w:val="left" w:pos="3119"/>
      </w:tabs>
      <w:spacing w:before="60" w:line="272" w:lineRule="exact"/>
      <w:jc w:val="both"/>
    </w:pPr>
    <w:rPr>
      <w:rFonts w:ascii="Verdana" w:hAnsi="Verdana"/>
      <w:color w:val="0070C0"/>
    </w:rPr>
  </w:style>
  <w:style w:type="character" w:customStyle="1" w:styleId="TableParagraphCarattere">
    <w:name w:val="Table Paragraph Carattere"/>
    <w:basedOn w:val="Carpredefinitoparagrafo"/>
    <w:link w:val="TableParagraph"/>
    <w:uiPriority w:val="1"/>
    <w:rsid w:val="00704130"/>
    <w:rPr>
      <w:rFonts w:ascii="Tahoma" w:eastAsia="Tahoma" w:hAnsi="Tahoma" w:cs="Tahoma"/>
      <w:color w:val="auto"/>
      <w:bdr w:val="none" w:sz="0" w:space="0" w:color="auto"/>
      <w:lang w:eastAsia="en-US"/>
    </w:rPr>
  </w:style>
  <w:style w:type="character" w:customStyle="1" w:styleId="Stile1Carattere">
    <w:name w:val="Stile1 Carattere"/>
    <w:basedOn w:val="TableParagraphCarattere"/>
    <w:link w:val="Stile1"/>
    <w:rsid w:val="00704130"/>
    <w:rPr>
      <w:rFonts w:ascii="Verdana" w:eastAsia="Tahoma" w:hAnsi="Verdana" w:cs="Tahoma"/>
      <w:color w:val="auto"/>
      <w:bdr w:val="none" w:sz="0" w:space="0" w:color="auto"/>
      <w:lang w:eastAsia="en-US"/>
    </w:rPr>
  </w:style>
  <w:style w:type="paragraph" w:styleId="Indicedellefigure">
    <w:name w:val="table of figures"/>
    <w:basedOn w:val="Normale"/>
    <w:next w:val="Normale"/>
    <w:uiPriority w:val="99"/>
    <w:semiHidden/>
    <w:unhideWhenUsed/>
    <w:rsid w:val="00FE5132"/>
  </w:style>
  <w:style w:type="character" w:customStyle="1" w:styleId="Menzionenonrisolta4">
    <w:name w:val="Menzione non risolta4"/>
    <w:basedOn w:val="Carpredefinitoparagrafo"/>
    <w:uiPriority w:val="99"/>
    <w:semiHidden/>
    <w:unhideWhenUsed/>
    <w:rsid w:val="00017383"/>
    <w:rPr>
      <w:color w:val="605E5C"/>
      <w:shd w:val="clear" w:color="auto" w:fill="E1DFDD"/>
    </w:rPr>
  </w:style>
  <w:style w:type="character" w:customStyle="1" w:styleId="CorpotestoCarattere">
    <w:name w:val="Corpo testo Carattere"/>
    <w:aliases w:val="ATitolo2 Carattere,Corpo del testo Carattere Carattere,tab Carattere"/>
    <w:basedOn w:val="Carpredefinitoparagrafo"/>
    <w:link w:val="Corpotesto"/>
    <w:uiPriority w:val="1"/>
    <w:rsid w:val="00E254B9"/>
    <w:rPr>
      <w:rFonts w:eastAsia="Times New Roman"/>
      <w:i/>
      <w:iCs/>
      <w:color w:val="000000"/>
      <w:sz w:val="24"/>
      <w:szCs w:val="24"/>
    </w:rPr>
  </w:style>
  <w:style w:type="character" w:customStyle="1" w:styleId="Menzionenonrisolta5">
    <w:name w:val="Menzione non risolta5"/>
    <w:basedOn w:val="Carpredefinitoparagrafo"/>
    <w:uiPriority w:val="99"/>
    <w:semiHidden/>
    <w:unhideWhenUsed/>
    <w:rsid w:val="00D908A6"/>
    <w:rPr>
      <w:color w:val="605E5C"/>
      <w:shd w:val="clear" w:color="auto" w:fill="E1DFDD"/>
    </w:rPr>
  </w:style>
  <w:style w:type="character" w:customStyle="1" w:styleId="Titolo4Carattere">
    <w:name w:val="Titolo 4 Carattere"/>
    <w:basedOn w:val="Carpredefinitoparagrafo"/>
    <w:link w:val="Titolo4"/>
    <w:uiPriority w:val="9"/>
    <w:rsid w:val="0018154D"/>
    <w:rPr>
      <w:rFonts w:asciiTheme="majorHAnsi" w:eastAsiaTheme="majorEastAsia" w:hAnsiTheme="majorHAnsi" w:cstheme="majorBidi"/>
      <w:color w:val="2E74B5" w:themeColor="accent1" w:themeShade="BF"/>
      <w:sz w:val="24"/>
      <w:szCs w:val="24"/>
    </w:rPr>
  </w:style>
  <w:style w:type="character" w:customStyle="1" w:styleId="Titolo3Carattere">
    <w:name w:val="Titolo 3 Carattere"/>
    <w:basedOn w:val="Carpredefinitoparagrafo"/>
    <w:link w:val="Titolo3"/>
    <w:uiPriority w:val="9"/>
    <w:rsid w:val="0018154D"/>
    <w:rPr>
      <w:rFonts w:asciiTheme="majorHAnsi" w:eastAsiaTheme="majorEastAsia" w:hAnsiTheme="majorHAnsi" w:cstheme="majorBidi"/>
      <w:color w:val="2E74B5" w:themeColor="accent1" w:themeShade="BF"/>
      <w:sz w:val="28"/>
      <w:szCs w:val="28"/>
    </w:rPr>
  </w:style>
  <w:style w:type="character" w:customStyle="1" w:styleId="ListParagraphChar">
    <w:name w:val="List Paragraph Char"/>
    <w:aliases w:val="List Paragraph compact Char,Normal bullet 2 Char,Paragraphe de liste 2 Char,Reference list Char,Bullet list Char,Numbered List Char,List Paragraph1 Char,1st level - Bullet List Paragraph Char,Lettre d'introduction Char,Paragraph Char"/>
    <w:basedOn w:val="Carpredefinitoparagrafo"/>
    <w:uiPriority w:val="99"/>
    <w:locked/>
    <w:rsid w:val="00CC36F5"/>
    <w:rPr>
      <w:rFonts w:ascii="Calibri" w:hAnsi="Calibri" w:cs="Calibri"/>
    </w:rPr>
  </w:style>
  <w:style w:type="character" w:customStyle="1" w:styleId="Titolo2Carattere">
    <w:name w:val="Titolo 2 Carattere"/>
    <w:basedOn w:val="Carpredefinitoparagrafo"/>
    <w:link w:val="Titolo2"/>
    <w:uiPriority w:val="9"/>
    <w:rsid w:val="0018154D"/>
    <w:rPr>
      <w:rFonts w:asciiTheme="majorHAnsi" w:eastAsiaTheme="majorEastAsia" w:hAnsiTheme="majorHAnsi" w:cstheme="majorBidi"/>
      <w:color w:val="2E74B5" w:themeColor="accent1" w:themeShade="BF"/>
      <w:sz w:val="32"/>
      <w:szCs w:val="32"/>
    </w:rPr>
  </w:style>
  <w:style w:type="table" w:styleId="Elencomedio2-Colore1">
    <w:name w:val="Medium List 2 Accent 1"/>
    <w:basedOn w:val="Tabellanormale"/>
    <w:uiPriority w:val="66"/>
    <w:rsid w:val="00CC36F5"/>
    <w:rPr>
      <w:rFonts w:asciiTheme="majorHAnsi" w:eastAsiaTheme="majorEastAsia" w:hAnsiTheme="majorHAnsi" w:cstheme="majorBidi"/>
      <w:color w:val="000000" w:themeColor="text1"/>
      <w:lang w:val="en-US" w:eastAsia="en-US"/>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Tabellagriglia1chiara-colore1">
    <w:name w:val="Grid Table 1 Light Accent 1"/>
    <w:basedOn w:val="Tabellanormale"/>
    <w:uiPriority w:val="46"/>
    <w:rsid w:val="00CC36F5"/>
    <w:rPr>
      <w:rFonts w:eastAsiaTheme="minorHAnsi"/>
      <w:lang w:eastAsia="en-US"/>
    </w:r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Tabellagriglia2-colore1">
    <w:name w:val="Grid Table 2 Accent 1"/>
    <w:basedOn w:val="Tabellanormale"/>
    <w:uiPriority w:val="47"/>
    <w:rsid w:val="00CC36F5"/>
    <w:rPr>
      <w:rFonts w:eastAsiaTheme="minorHAnsi"/>
      <w:lang w:eastAsia="en-US"/>
    </w:rPr>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Menzionenonrisolta6">
    <w:name w:val="Menzione non risolta6"/>
    <w:basedOn w:val="Carpredefinitoparagrafo"/>
    <w:uiPriority w:val="99"/>
    <w:semiHidden/>
    <w:unhideWhenUsed/>
    <w:rsid w:val="00685D6C"/>
    <w:rPr>
      <w:color w:val="605E5C"/>
      <w:shd w:val="clear" w:color="auto" w:fill="E1DFDD"/>
    </w:rPr>
  </w:style>
  <w:style w:type="character" w:customStyle="1" w:styleId="Menzionenonrisolta7">
    <w:name w:val="Menzione non risolta7"/>
    <w:basedOn w:val="Carpredefinitoparagrafo"/>
    <w:uiPriority w:val="99"/>
    <w:semiHidden/>
    <w:unhideWhenUsed/>
    <w:rsid w:val="008D158D"/>
    <w:rPr>
      <w:color w:val="605E5C"/>
      <w:shd w:val="clear" w:color="auto" w:fill="E1DFDD"/>
    </w:rPr>
  </w:style>
  <w:style w:type="table" w:styleId="Tabellagriglia1chiara-colore5">
    <w:name w:val="Grid Table 1 Light Accent 5"/>
    <w:basedOn w:val="Tabellanormale"/>
    <w:uiPriority w:val="46"/>
    <w:rsid w:val="0089650A"/>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Tabellagriglia4-colore5">
    <w:name w:val="Grid Table 4 Accent 5"/>
    <w:basedOn w:val="Tabellanormale"/>
    <w:uiPriority w:val="49"/>
    <w:rsid w:val="0089650A"/>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styleId="Menzionenonrisolta">
    <w:name w:val="Unresolved Mention"/>
    <w:basedOn w:val="Carpredefinitoparagrafo"/>
    <w:uiPriority w:val="99"/>
    <w:semiHidden/>
    <w:unhideWhenUsed/>
    <w:rsid w:val="004065D0"/>
    <w:rPr>
      <w:color w:val="605E5C"/>
      <w:shd w:val="clear" w:color="auto" w:fill="E1DFDD"/>
    </w:rPr>
  </w:style>
  <w:style w:type="paragraph" w:styleId="Sottotitolo">
    <w:name w:val="Subtitle"/>
    <w:basedOn w:val="Normale"/>
    <w:next w:val="Normale"/>
    <w:link w:val="SottotitoloCarattere"/>
    <w:uiPriority w:val="11"/>
    <w:qFormat/>
    <w:rsid w:val="0018154D"/>
    <w:pPr>
      <w:numPr>
        <w:ilvl w:val="1"/>
      </w:numPr>
      <w:spacing w:after="240" w:line="240" w:lineRule="auto"/>
    </w:pPr>
    <w:rPr>
      <w:rFonts w:asciiTheme="majorHAnsi" w:eastAsiaTheme="majorEastAsia" w:hAnsiTheme="majorHAnsi" w:cstheme="majorBidi"/>
      <w:color w:val="5B9BD5" w:themeColor="accent1"/>
      <w:sz w:val="28"/>
      <w:szCs w:val="28"/>
    </w:rPr>
  </w:style>
  <w:style w:type="character" w:customStyle="1" w:styleId="SottotitoloCarattere">
    <w:name w:val="Sottotitolo Carattere"/>
    <w:basedOn w:val="Carpredefinitoparagrafo"/>
    <w:link w:val="Sottotitolo"/>
    <w:uiPriority w:val="11"/>
    <w:rsid w:val="0018154D"/>
    <w:rPr>
      <w:rFonts w:asciiTheme="majorHAnsi" w:eastAsiaTheme="majorEastAsia" w:hAnsiTheme="majorHAnsi" w:cstheme="majorBidi"/>
      <w:color w:val="5B9BD5" w:themeColor="accent1"/>
      <w:sz w:val="28"/>
      <w:szCs w:val="28"/>
    </w:rPr>
  </w:style>
  <w:style w:type="character" w:customStyle="1" w:styleId="Titolo5Carattere">
    <w:name w:val="Titolo 5 Carattere"/>
    <w:basedOn w:val="Carpredefinitoparagrafo"/>
    <w:link w:val="Titolo5"/>
    <w:uiPriority w:val="9"/>
    <w:rsid w:val="0018154D"/>
    <w:rPr>
      <w:rFonts w:asciiTheme="majorHAnsi" w:eastAsiaTheme="majorEastAsia" w:hAnsiTheme="majorHAnsi" w:cstheme="majorBidi"/>
      <w:caps/>
      <w:color w:val="2E74B5" w:themeColor="accent1" w:themeShade="BF"/>
    </w:rPr>
  </w:style>
  <w:style w:type="character" w:customStyle="1" w:styleId="Titolo6Carattere">
    <w:name w:val="Titolo 6 Carattere"/>
    <w:basedOn w:val="Carpredefinitoparagrafo"/>
    <w:link w:val="Titolo6"/>
    <w:uiPriority w:val="9"/>
    <w:rsid w:val="0018154D"/>
    <w:rPr>
      <w:rFonts w:asciiTheme="majorHAnsi" w:eastAsiaTheme="majorEastAsia" w:hAnsiTheme="majorHAnsi" w:cstheme="majorBidi"/>
      <w:i/>
      <w:iCs/>
      <w:caps/>
      <w:color w:val="1F4E79" w:themeColor="accent1" w:themeShade="80"/>
    </w:rPr>
  </w:style>
  <w:style w:type="character" w:customStyle="1" w:styleId="Titolo7Carattere">
    <w:name w:val="Titolo 7 Carattere"/>
    <w:basedOn w:val="Carpredefinitoparagrafo"/>
    <w:link w:val="Titolo7"/>
    <w:uiPriority w:val="9"/>
    <w:rsid w:val="0018154D"/>
    <w:rPr>
      <w:rFonts w:asciiTheme="majorHAnsi" w:eastAsiaTheme="majorEastAsia" w:hAnsiTheme="majorHAnsi" w:cstheme="majorBidi"/>
      <w:b/>
      <w:bCs/>
      <w:color w:val="1F4E79" w:themeColor="accent1" w:themeShade="80"/>
    </w:rPr>
  </w:style>
  <w:style w:type="character" w:customStyle="1" w:styleId="Titolo8Carattere">
    <w:name w:val="Titolo 8 Carattere"/>
    <w:basedOn w:val="Carpredefinitoparagrafo"/>
    <w:link w:val="Titolo8"/>
    <w:uiPriority w:val="9"/>
    <w:semiHidden/>
    <w:rsid w:val="0018154D"/>
    <w:rPr>
      <w:rFonts w:asciiTheme="majorHAnsi" w:eastAsiaTheme="majorEastAsia" w:hAnsiTheme="majorHAnsi" w:cstheme="majorBidi"/>
      <w:b/>
      <w:bCs/>
      <w:i/>
      <w:iCs/>
      <w:color w:val="1F4E79" w:themeColor="accent1" w:themeShade="80"/>
    </w:rPr>
  </w:style>
  <w:style w:type="character" w:customStyle="1" w:styleId="Titolo9Carattere">
    <w:name w:val="Titolo 9 Carattere"/>
    <w:basedOn w:val="Carpredefinitoparagrafo"/>
    <w:link w:val="Titolo9"/>
    <w:uiPriority w:val="9"/>
    <w:semiHidden/>
    <w:rsid w:val="0018154D"/>
    <w:rPr>
      <w:rFonts w:asciiTheme="majorHAnsi" w:eastAsiaTheme="majorEastAsia" w:hAnsiTheme="majorHAnsi" w:cstheme="majorBidi"/>
      <w:i/>
      <w:iCs/>
      <w:color w:val="1F4E79" w:themeColor="accent1" w:themeShade="80"/>
    </w:rPr>
  </w:style>
  <w:style w:type="paragraph" w:styleId="Didascalia">
    <w:name w:val="caption"/>
    <w:basedOn w:val="Normale"/>
    <w:next w:val="Normale"/>
    <w:uiPriority w:val="35"/>
    <w:semiHidden/>
    <w:unhideWhenUsed/>
    <w:qFormat/>
    <w:rsid w:val="0018154D"/>
    <w:pPr>
      <w:spacing w:line="240" w:lineRule="auto"/>
    </w:pPr>
    <w:rPr>
      <w:b/>
      <w:bCs/>
      <w:smallCaps/>
      <w:color w:val="44546A" w:themeColor="text2"/>
    </w:rPr>
  </w:style>
  <w:style w:type="character" w:styleId="Enfasicorsivo">
    <w:name w:val="Emphasis"/>
    <w:basedOn w:val="Carpredefinitoparagrafo"/>
    <w:uiPriority w:val="20"/>
    <w:qFormat/>
    <w:rsid w:val="0018154D"/>
    <w:rPr>
      <w:i/>
      <w:iCs/>
    </w:rPr>
  </w:style>
  <w:style w:type="paragraph" w:styleId="Citazione">
    <w:name w:val="Quote"/>
    <w:basedOn w:val="Normale"/>
    <w:next w:val="Normale"/>
    <w:link w:val="CitazioneCarattere"/>
    <w:uiPriority w:val="29"/>
    <w:qFormat/>
    <w:rsid w:val="0018154D"/>
    <w:pPr>
      <w:spacing w:before="120" w:after="120"/>
      <w:ind w:left="720"/>
    </w:pPr>
    <w:rPr>
      <w:color w:val="44546A" w:themeColor="text2"/>
      <w:sz w:val="24"/>
      <w:szCs w:val="24"/>
    </w:rPr>
  </w:style>
  <w:style w:type="character" w:customStyle="1" w:styleId="CitazioneCarattere">
    <w:name w:val="Citazione Carattere"/>
    <w:basedOn w:val="Carpredefinitoparagrafo"/>
    <w:link w:val="Citazione"/>
    <w:uiPriority w:val="29"/>
    <w:rsid w:val="0018154D"/>
    <w:rPr>
      <w:color w:val="44546A" w:themeColor="text2"/>
      <w:sz w:val="24"/>
      <w:szCs w:val="24"/>
    </w:rPr>
  </w:style>
  <w:style w:type="paragraph" w:styleId="Citazioneintensa">
    <w:name w:val="Intense Quote"/>
    <w:basedOn w:val="Normale"/>
    <w:next w:val="Normale"/>
    <w:link w:val="CitazioneintensaCarattere"/>
    <w:uiPriority w:val="30"/>
    <w:qFormat/>
    <w:rsid w:val="0018154D"/>
    <w:pPr>
      <w:spacing w:before="100" w:beforeAutospacing="1" w:after="240" w:line="240" w:lineRule="auto"/>
      <w:ind w:left="720"/>
      <w:jc w:val="center"/>
    </w:pPr>
    <w:rPr>
      <w:rFonts w:asciiTheme="majorHAnsi" w:eastAsiaTheme="majorEastAsia" w:hAnsiTheme="majorHAnsi" w:cstheme="majorBidi"/>
      <w:color w:val="44546A" w:themeColor="text2"/>
      <w:spacing w:val="-6"/>
      <w:sz w:val="32"/>
      <w:szCs w:val="32"/>
    </w:rPr>
  </w:style>
  <w:style w:type="character" w:customStyle="1" w:styleId="CitazioneintensaCarattere">
    <w:name w:val="Citazione intensa Carattere"/>
    <w:basedOn w:val="Carpredefinitoparagrafo"/>
    <w:link w:val="Citazioneintensa"/>
    <w:uiPriority w:val="30"/>
    <w:rsid w:val="0018154D"/>
    <w:rPr>
      <w:rFonts w:asciiTheme="majorHAnsi" w:eastAsiaTheme="majorEastAsia" w:hAnsiTheme="majorHAnsi" w:cstheme="majorBidi"/>
      <w:color w:val="44546A" w:themeColor="text2"/>
      <w:spacing w:val="-6"/>
      <w:sz w:val="32"/>
      <w:szCs w:val="32"/>
    </w:rPr>
  </w:style>
  <w:style w:type="character" w:styleId="Enfasidelicata">
    <w:name w:val="Subtle Emphasis"/>
    <w:basedOn w:val="Carpredefinitoparagrafo"/>
    <w:uiPriority w:val="19"/>
    <w:qFormat/>
    <w:rsid w:val="0018154D"/>
    <w:rPr>
      <w:i/>
      <w:iCs/>
      <w:color w:val="595959" w:themeColor="text1" w:themeTint="A6"/>
    </w:rPr>
  </w:style>
  <w:style w:type="character" w:styleId="Enfasiintensa">
    <w:name w:val="Intense Emphasis"/>
    <w:basedOn w:val="Carpredefinitoparagrafo"/>
    <w:uiPriority w:val="21"/>
    <w:qFormat/>
    <w:rsid w:val="0018154D"/>
    <w:rPr>
      <w:b/>
      <w:bCs/>
      <w:i/>
      <w:iCs/>
    </w:rPr>
  </w:style>
  <w:style w:type="character" w:styleId="Riferimentodelicato">
    <w:name w:val="Subtle Reference"/>
    <w:basedOn w:val="Carpredefinitoparagrafo"/>
    <w:uiPriority w:val="31"/>
    <w:qFormat/>
    <w:rsid w:val="0018154D"/>
    <w:rPr>
      <w:smallCaps/>
      <w:color w:val="595959" w:themeColor="text1" w:themeTint="A6"/>
      <w:u w:val="none" w:color="7F7F7F" w:themeColor="text1" w:themeTint="80"/>
      <w:bdr w:val="none" w:sz="0" w:space="0" w:color="auto"/>
    </w:rPr>
  </w:style>
  <w:style w:type="character" w:styleId="Riferimentointenso">
    <w:name w:val="Intense Reference"/>
    <w:basedOn w:val="Carpredefinitoparagrafo"/>
    <w:uiPriority w:val="32"/>
    <w:qFormat/>
    <w:rsid w:val="0018154D"/>
    <w:rPr>
      <w:b/>
      <w:bCs/>
      <w:smallCaps/>
      <w:color w:val="44546A" w:themeColor="text2"/>
      <w:u w:val="single"/>
    </w:rPr>
  </w:style>
  <w:style w:type="character" w:styleId="Titolodellibro">
    <w:name w:val="Book Title"/>
    <w:basedOn w:val="Carpredefinitoparagrafo"/>
    <w:uiPriority w:val="33"/>
    <w:qFormat/>
    <w:rsid w:val="0018154D"/>
    <w:rPr>
      <w:b/>
      <w:bCs/>
      <w:smallCaps/>
      <w:spacing w:val="1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9391">
      <w:bodyDiv w:val="1"/>
      <w:marLeft w:val="0"/>
      <w:marRight w:val="0"/>
      <w:marTop w:val="0"/>
      <w:marBottom w:val="0"/>
      <w:divBdr>
        <w:top w:val="none" w:sz="0" w:space="0" w:color="auto"/>
        <w:left w:val="none" w:sz="0" w:space="0" w:color="auto"/>
        <w:bottom w:val="none" w:sz="0" w:space="0" w:color="auto"/>
        <w:right w:val="none" w:sz="0" w:space="0" w:color="auto"/>
      </w:divBdr>
    </w:div>
    <w:div w:id="80763495">
      <w:bodyDiv w:val="1"/>
      <w:marLeft w:val="0"/>
      <w:marRight w:val="0"/>
      <w:marTop w:val="0"/>
      <w:marBottom w:val="0"/>
      <w:divBdr>
        <w:top w:val="none" w:sz="0" w:space="0" w:color="auto"/>
        <w:left w:val="none" w:sz="0" w:space="0" w:color="auto"/>
        <w:bottom w:val="none" w:sz="0" w:space="0" w:color="auto"/>
        <w:right w:val="none" w:sz="0" w:space="0" w:color="auto"/>
      </w:divBdr>
    </w:div>
    <w:div w:id="130830382">
      <w:bodyDiv w:val="1"/>
      <w:marLeft w:val="0"/>
      <w:marRight w:val="0"/>
      <w:marTop w:val="0"/>
      <w:marBottom w:val="0"/>
      <w:divBdr>
        <w:top w:val="none" w:sz="0" w:space="0" w:color="auto"/>
        <w:left w:val="none" w:sz="0" w:space="0" w:color="auto"/>
        <w:bottom w:val="none" w:sz="0" w:space="0" w:color="auto"/>
        <w:right w:val="none" w:sz="0" w:space="0" w:color="auto"/>
      </w:divBdr>
    </w:div>
    <w:div w:id="283460164">
      <w:bodyDiv w:val="1"/>
      <w:marLeft w:val="0"/>
      <w:marRight w:val="0"/>
      <w:marTop w:val="0"/>
      <w:marBottom w:val="0"/>
      <w:divBdr>
        <w:top w:val="none" w:sz="0" w:space="0" w:color="auto"/>
        <w:left w:val="none" w:sz="0" w:space="0" w:color="auto"/>
        <w:bottom w:val="none" w:sz="0" w:space="0" w:color="auto"/>
        <w:right w:val="none" w:sz="0" w:space="0" w:color="auto"/>
      </w:divBdr>
    </w:div>
    <w:div w:id="301422746">
      <w:bodyDiv w:val="1"/>
      <w:marLeft w:val="0"/>
      <w:marRight w:val="0"/>
      <w:marTop w:val="0"/>
      <w:marBottom w:val="0"/>
      <w:divBdr>
        <w:top w:val="none" w:sz="0" w:space="0" w:color="auto"/>
        <w:left w:val="none" w:sz="0" w:space="0" w:color="auto"/>
        <w:bottom w:val="none" w:sz="0" w:space="0" w:color="auto"/>
        <w:right w:val="none" w:sz="0" w:space="0" w:color="auto"/>
      </w:divBdr>
    </w:div>
    <w:div w:id="510921273">
      <w:bodyDiv w:val="1"/>
      <w:marLeft w:val="0"/>
      <w:marRight w:val="0"/>
      <w:marTop w:val="0"/>
      <w:marBottom w:val="0"/>
      <w:divBdr>
        <w:top w:val="none" w:sz="0" w:space="0" w:color="auto"/>
        <w:left w:val="none" w:sz="0" w:space="0" w:color="auto"/>
        <w:bottom w:val="none" w:sz="0" w:space="0" w:color="auto"/>
        <w:right w:val="none" w:sz="0" w:space="0" w:color="auto"/>
      </w:divBdr>
    </w:div>
    <w:div w:id="627467765">
      <w:bodyDiv w:val="1"/>
      <w:marLeft w:val="0"/>
      <w:marRight w:val="0"/>
      <w:marTop w:val="0"/>
      <w:marBottom w:val="0"/>
      <w:divBdr>
        <w:top w:val="none" w:sz="0" w:space="0" w:color="auto"/>
        <w:left w:val="none" w:sz="0" w:space="0" w:color="auto"/>
        <w:bottom w:val="none" w:sz="0" w:space="0" w:color="auto"/>
        <w:right w:val="none" w:sz="0" w:space="0" w:color="auto"/>
      </w:divBdr>
    </w:div>
    <w:div w:id="639967379">
      <w:bodyDiv w:val="1"/>
      <w:marLeft w:val="0"/>
      <w:marRight w:val="0"/>
      <w:marTop w:val="0"/>
      <w:marBottom w:val="0"/>
      <w:divBdr>
        <w:top w:val="none" w:sz="0" w:space="0" w:color="auto"/>
        <w:left w:val="none" w:sz="0" w:space="0" w:color="auto"/>
        <w:bottom w:val="none" w:sz="0" w:space="0" w:color="auto"/>
        <w:right w:val="none" w:sz="0" w:space="0" w:color="auto"/>
      </w:divBdr>
    </w:div>
    <w:div w:id="882134093">
      <w:bodyDiv w:val="1"/>
      <w:marLeft w:val="0"/>
      <w:marRight w:val="0"/>
      <w:marTop w:val="0"/>
      <w:marBottom w:val="0"/>
      <w:divBdr>
        <w:top w:val="none" w:sz="0" w:space="0" w:color="auto"/>
        <w:left w:val="none" w:sz="0" w:space="0" w:color="auto"/>
        <w:bottom w:val="none" w:sz="0" w:space="0" w:color="auto"/>
        <w:right w:val="none" w:sz="0" w:space="0" w:color="auto"/>
      </w:divBdr>
    </w:div>
    <w:div w:id="1434738907">
      <w:bodyDiv w:val="1"/>
      <w:marLeft w:val="0"/>
      <w:marRight w:val="0"/>
      <w:marTop w:val="0"/>
      <w:marBottom w:val="0"/>
      <w:divBdr>
        <w:top w:val="none" w:sz="0" w:space="0" w:color="auto"/>
        <w:left w:val="none" w:sz="0" w:space="0" w:color="auto"/>
        <w:bottom w:val="none" w:sz="0" w:space="0" w:color="auto"/>
        <w:right w:val="none" w:sz="0" w:space="0" w:color="auto"/>
      </w:divBdr>
    </w:div>
    <w:div w:id="1441799798">
      <w:bodyDiv w:val="1"/>
      <w:marLeft w:val="0"/>
      <w:marRight w:val="0"/>
      <w:marTop w:val="0"/>
      <w:marBottom w:val="0"/>
      <w:divBdr>
        <w:top w:val="none" w:sz="0" w:space="0" w:color="auto"/>
        <w:left w:val="none" w:sz="0" w:space="0" w:color="auto"/>
        <w:bottom w:val="none" w:sz="0" w:space="0" w:color="auto"/>
        <w:right w:val="none" w:sz="0" w:space="0" w:color="auto"/>
      </w:divBdr>
    </w:div>
    <w:div w:id="1497961237">
      <w:bodyDiv w:val="1"/>
      <w:marLeft w:val="0"/>
      <w:marRight w:val="0"/>
      <w:marTop w:val="0"/>
      <w:marBottom w:val="0"/>
      <w:divBdr>
        <w:top w:val="none" w:sz="0" w:space="0" w:color="auto"/>
        <w:left w:val="none" w:sz="0" w:space="0" w:color="auto"/>
        <w:bottom w:val="none" w:sz="0" w:space="0" w:color="auto"/>
        <w:right w:val="none" w:sz="0" w:space="0" w:color="auto"/>
      </w:divBdr>
    </w:div>
    <w:div w:id="1644844720">
      <w:bodyDiv w:val="1"/>
      <w:marLeft w:val="0"/>
      <w:marRight w:val="0"/>
      <w:marTop w:val="0"/>
      <w:marBottom w:val="0"/>
      <w:divBdr>
        <w:top w:val="none" w:sz="0" w:space="0" w:color="auto"/>
        <w:left w:val="none" w:sz="0" w:space="0" w:color="auto"/>
        <w:bottom w:val="none" w:sz="0" w:space="0" w:color="auto"/>
        <w:right w:val="none" w:sz="0" w:space="0" w:color="auto"/>
      </w:divBdr>
    </w:div>
    <w:div w:id="1736051275">
      <w:bodyDiv w:val="1"/>
      <w:marLeft w:val="0"/>
      <w:marRight w:val="0"/>
      <w:marTop w:val="0"/>
      <w:marBottom w:val="0"/>
      <w:divBdr>
        <w:top w:val="none" w:sz="0" w:space="0" w:color="auto"/>
        <w:left w:val="none" w:sz="0" w:space="0" w:color="auto"/>
        <w:bottom w:val="none" w:sz="0" w:space="0" w:color="auto"/>
        <w:right w:val="none" w:sz="0" w:space="0" w:color="auto"/>
      </w:divBdr>
    </w:div>
    <w:div w:id="20428937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creditofuturomarche.it"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hyperlink" Target="http://www.creditofuturomarche.i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hyperlink" Target="https://app.creditofuturomarche.it" TargetMode="Externa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creditofuturomarche.i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25400" cap="flat">
          <a:solidFill>
            <a:schemeClr val="accent1"/>
          </a:solidFill>
          <a:prstDash val="solid"/>
          <a:round/>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FFFFFF"/>
            </a:solidFill>
            <a:effectLst/>
            <a:uFillTx/>
            <a:latin typeface="Arial"/>
            <a:ea typeface="Arial"/>
            <a:cs typeface="Arial"/>
            <a:sym typeface="Arial"/>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FFFFFF"/>
            </a:solidFill>
            <a:effectLst/>
            <a:uFillTx/>
            <a:latin typeface="Arial"/>
            <a:ea typeface="Arial"/>
            <a:cs typeface="Arial"/>
            <a:sym typeface="Arial"/>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14C717-BAA2-45A1-84BB-D5975FD305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13</Pages>
  <Words>2933</Words>
  <Characters>16721</Characters>
  <Application>Microsoft Office Word</Application>
  <DocSecurity>0</DocSecurity>
  <Lines>139</Lines>
  <Paragraphs>39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19615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Carla Sopranzetti</dc:creator>
  <cp:lastModifiedBy>AT</cp:lastModifiedBy>
  <cp:revision>6</cp:revision>
  <cp:lastPrinted>2024-11-12T12:12:00Z</cp:lastPrinted>
  <dcterms:created xsi:type="dcterms:W3CDTF">2025-05-21T09:17:00Z</dcterms:created>
  <dcterms:modified xsi:type="dcterms:W3CDTF">2025-05-21T14:13:00Z</dcterms:modified>
</cp:coreProperties>
</file>